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01A57" w14:textId="77777777" w:rsidR="00320FBD" w:rsidRPr="00CB3D6C" w:rsidRDefault="00320FBD" w:rsidP="00320FBD">
      <w:pPr>
        <w:jc w:val="center"/>
        <w:rPr>
          <w:rFonts w:ascii="Times New Roman" w:hAnsi="Times New Roman" w:cs="Times New Roman"/>
          <w:b/>
          <w:sz w:val="32"/>
          <w:szCs w:val="32"/>
        </w:rPr>
      </w:pPr>
      <w:r w:rsidRPr="00CB3D6C">
        <w:rPr>
          <w:rFonts w:ascii="Times New Roman" w:eastAsia="Times New Roman" w:hAnsi="Times New Roman" w:cs="Times New Roman"/>
          <w:b/>
          <w:sz w:val="32"/>
          <w:szCs w:val="32"/>
        </w:rPr>
        <w:t>Variation of Surface Hardness in 3-D Printed Jewelry; an Undergraduate Research Project</w:t>
      </w:r>
    </w:p>
    <w:p w14:paraId="3F4F73B7" w14:textId="5997E70E"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Hani Saad</w:t>
      </w:r>
      <w:r w:rsidR="006809A3">
        <w:rPr>
          <w:rFonts w:ascii="Times New Roman" w:hAnsi="Times New Roman" w:cs="Times New Roman"/>
          <w:sz w:val="24"/>
          <w:szCs w:val="24"/>
        </w:rPr>
        <w:t xml:space="preserve"> PhD</w:t>
      </w:r>
    </w:p>
    <w:p w14:paraId="661713E9"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Professor, Department of Mechanical Engineering and Technology</w:t>
      </w:r>
    </w:p>
    <w:p w14:paraId="1E63C915"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Eastern Washington University</w:t>
      </w:r>
    </w:p>
    <w:p w14:paraId="7525F2A2"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Email: </w:t>
      </w:r>
      <w:hyperlink r:id="rId7" w:history="1">
        <w:r w:rsidRPr="00CB3D6C">
          <w:rPr>
            <w:rStyle w:val="Hyperlink"/>
            <w:rFonts w:ascii="Times New Roman" w:hAnsi="Times New Roman" w:cs="Times New Roman"/>
            <w:sz w:val="24"/>
            <w:szCs w:val="24"/>
          </w:rPr>
          <w:t>hsaad@ewu.edu</w:t>
        </w:r>
      </w:hyperlink>
    </w:p>
    <w:p w14:paraId="4BDA200B" w14:textId="77777777" w:rsidR="00320FBD" w:rsidRPr="00CB3D6C" w:rsidRDefault="00320FBD" w:rsidP="00320FBD">
      <w:pPr>
        <w:pStyle w:val="NoSpacing"/>
        <w:jc w:val="center"/>
        <w:rPr>
          <w:rFonts w:ascii="Times New Roman" w:hAnsi="Times New Roman" w:cs="Times New Roman"/>
          <w:sz w:val="24"/>
          <w:szCs w:val="24"/>
        </w:rPr>
      </w:pPr>
    </w:p>
    <w:p w14:paraId="0A0C351E" w14:textId="56A0C648"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Awlad Hossain</w:t>
      </w:r>
      <w:r w:rsidR="006809A3">
        <w:rPr>
          <w:rFonts w:ascii="Times New Roman" w:hAnsi="Times New Roman" w:cs="Times New Roman"/>
          <w:sz w:val="24"/>
          <w:szCs w:val="24"/>
        </w:rPr>
        <w:t xml:space="preserve"> PhD</w:t>
      </w:r>
    </w:p>
    <w:p w14:paraId="115E81B0"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Professor, Department of Mechanical Engineering and Technology</w:t>
      </w:r>
    </w:p>
    <w:p w14:paraId="71A202D8"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Eastern Washington University</w:t>
      </w:r>
    </w:p>
    <w:p w14:paraId="6F54045D" w14:textId="445514E9" w:rsidR="00320FBD" w:rsidRDefault="00320FBD" w:rsidP="00320FBD">
      <w:pPr>
        <w:pStyle w:val="NoSpacing"/>
        <w:jc w:val="center"/>
        <w:rPr>
          <w:rStyle w:val="Hyperlink"/>
          <w:rFonts w:ascii="Times New Roman" w:hAnsi="Times New Roman" w:cs="Times New Roman"/>
          <w:sz w:val="24"/>
          <w:szCs w:val="24"/>
        </w:rPr>
      </w:pPr>
      <w:r w:rsidRPr="00CB3D6C">
        <w:rPr>
          <w:rFonts w:ascii="Times New Roman" w:hAnsi="Times New Roman" w:cs="Times New Roman"/>
          <w:sz w:val="24"/>
          <w:szCs w:val="24"/>
        </w:rPr>
        <w:t xml:space="preserve">Email: </w:t>
      </w:r>
      <w:hyperlink r:id="rId8" w:history="1">
        <w:r w:rsidRPr="00CB3D6C">
          <w:rPr>
            <w:rStyle w:val="Hyperlink"/>
            <w:rFonts w:ascii="Times New Roman" w:hAnsi="Times New Roman" w:cs="Times New Roman"/>
            <w:sz w:val="24"/>
            <w:szCs w:val="24"/>
          </w:rPr>
          <w:t>nhossain@ewu.edu</w:t>
        </w:r>
      </w:hyperlink>
    </w:p>
    <w:p w14:paraId="0F0FF6CE" w14:textId="727BED3D" w:rsidR="00922C22" w:rsidRDefault="00922C22" w:rsidP="00320FBD">
      <w:pPr>
        <w:pStyle w:val="NoSpacing"/>
        <w:jc w:val="center"/>
        <w:rPr>
          <w:rFonts w:ascii="Times New Roman" w:hAnsi="Times New Roman" w:cs="Times New Roman"/>
          <w:sz w:val="24"/>
          <w:szCs w:val="24"/>
        </w:rPr>
      </w:pPr>
    </w:p>
    <w:p w14:paraId="1749240A" w14:textId="7880857A" w:rsidR="00922C22" w:rsidRDefault="00922C22" w:rsidP="00320FBD">
      <w:pPr>
        <w:pStyle w:val="NoSpacing"/>
        <w:jc w:val="center"/>
        <w:rPr>
          <w:rFonts w:ascii="Times New Roman" w:hAnsi="Times New Roman" w:cs="Times New Roman"/>
          <w:sz w:val="24"/>
          <w:szCs w:val="24"/>
        </w:rPr>
      </w:pPr>
      <w:r>
        <w:rPr>
          <w:rFonts w:ascii="Times New Roman" w:hAnsi="Times New Roman" w:cs="Times New Roman"/>
          <w:sz w:val="24"/>
          <w:szCs w:val="24"/>
        </w:rPr>
        <w:t>Maher Sarkis M.S.</w:t>
      </w:r>
    </w:p>
    <w:p w14:paraId="11BDA2FC" w14:textId="67A0F713" w:rsidR="00922C22" w:rsidRDefault="00922C22" w:rsidP="00320FBD">
      <w:pPr>
        <w:pStyle w:val="NoSpacing"/>
        <w:jc w:val="center"/>
        <w:rPr>
          <w:rFonts w:ascii="Times New Roman" w:hAnsi="Times New Roman" w:cs="Times New Roman"/>
          <w:sz w:val="24"/>
          <w:szCs w:val="24"/>
        </w:rPr>
      </w:pPr>
      <w:r>
        <w:rPr>
          <w:rFonts w:ascii="Times New Roman" w:hAnsi="Times New Roman" w:cs="Times New Roman"/>
          <w:sz w:val="24"/>
          <w:szCs w:val="24"/>
        </w:rPr>
        <w:t>Manufacturing Automation and Digital Transforming</w:t>
      </w:r>
    </w:p>
    <w:p w14:paraId="25337802" w14:textId="33FD090D" w:rsidR="00922C22" w:rsidRPr="00CB3D6C" w:rsidRDefault="00000000" w:rsidP="00320FBD">
      <w:pPr>
        <w:pStyle w:val="NoSpacing"/>
        <w:jc w:val="center"/>
        <w:rPr>
          <w:rFonts w:ascii="Times New Roman" w:hAnsi="Times New Roman" w:cs="Times New Roman"/>
          <w:sz w:val="24"/>
          <w:szCs w:val="24"/>
        </w:rPr>
      </w:pPr>
      <w:hyperlink r:id="rId9" w:history="1">
        <w:r w:rsidR="00922C22" w:rsidRPr="00E567FE">
          <w:rPr>
            <w:rStyle w:val="Hyperlink"/>
            <w:rFonts w:ascii="Times New Roman" w:hAnsi="Times New Roman" w:cs="Times New Roman"/>
            <w:sz w:val="24"/>
            <w:szCs w:val="24"/>
          </w:rPr>
          <w:t>Mahersarkis@hotmail.com</w:t>
        </w:r>
      </w:hyperlink>
      <w:r w:rsidR="00922C22">
        <w:rPr>
          <w:rFonts w:ascii="Times New Roman" w:hAnsi="Times New Roman" w:cs="Times New Roman"/>
          <w:sz w:val="24"/>
          <w:szCs w:val="24"/>
        </w:rPr>
        <w:t xml:space="preserve"> </w:t>
      </w:r>
    </w:p>
    <w:p w14:paraId="05385335" w14:textId="77777777" w:rsidR="00320FBD" w:rsidRPr="00CB3D6C" w:rsidRDefault="00320FBD" w:rsidP="00320FBD">
      <w:pPr>
        <w:pStyle w:val="NoSpacing"/>
        <w:jc w:val="center"/>
        <w:rPr>
          <w:rFonts w:ascii="Times New Roman" w:hAnsi="Times New Roman" w:cs="Times New Roman"/>
          <w:sz w:val="24"/>
          <w:szCs w:val="24"/>
        </w:rPr>
      </w:pPr>
    </w:p>
    <w:p w14:paraId="5CDCCFA0" w14:textId="033FBDC2"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 Elizabeth </w:t>
      </w:r>
      <w:r w:rsidR="008A1FB2">
        <w:rPr>
          <w:rFonts w:ascii="Times New Roman" w:hAnsi="Times New Roman" w:cs="Times New Roman"/>
          <w:sz w:val="24"/>
          <w:szCs w:val="24"/>
        </w:rPr>
        <w:t>Jones</w:t>
      </w:r>
    </w:p>
    <w:p w14:paraId="1E160FE2"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Undergraduate Student, Department of Mechanical Engineering and Technology</w:t>
      </w:r>
    </w:p>
    <w:p w14:paraId="4F6C1403"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Eastern Washington University</w:t>
      </w:r>
    </w:p>
    <w:p w14:paraId="004898CD" w14:textId="77777777" w:rsidR="00320FBD" w:rsidRPr="00CB3D6C" w:rsidRDefault="00320FBD" w:rsidP="00320F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Email: </w:t>
      </w:r>
      <w:hyperlink r:id="rId10" w:history="1">
        <w:r w:rsidRPr="00CB3D6C">
          <w:rPr>
            <w:rStyle w:val="Hyperlink"/>
            <w:rFonts w:ascii="Times New Roman" w:hAnsi="Times New Roman" w:cs="Times New Roman"/>
            <w:sz w:val="24"/>
            <w:szCs w:val="24"/>
          </w:rPr>
          <w:t>elizabeth.mclean2319@gmail.com</w:t>
        </w:r>
      </w:hyperlink>
    </w:p>
    <w:p w14:paraId="7C1A9E8D" w14:textId="77777777" w:rsidR="00320FBD" w:rsidRPr="00CB3D6C" w:rsidRDefault="00320FBD">
      <w:pPr>
        <w:rPr>
          <w:rFonts w:ascii="Times New Roman" w:hAnsi="Times New Roman" w:cs="Times New Roman"/>
          <w:sz w:val="24"/>
          <w:szCs w:val="24"/>
        </w:rPr>
      </w:pPr>
    </w:p>
    <w:p w14:paraId="24417C44" w14:textId="77777777" w:rsidR="001776EF" w:rsidRPr="00CB3D6C" w:rsidRDefault="004C3E82" w:rsidP="004C3E82">
      <w:pPr>
        <w:pStyle w:val="NoSpacing"/>
        <w:jc w:val="both"/>
        <w:rPr>
          <w:rFonts w:ascii="Times New Roman" w:hAnsi="Times New Roman" w:cs="Times New Roman"/>
          <w:b/>
          <w:sz w:val="24"/>
          <w:szCs w:val="24"/>
        </w:rPr>
      </w:pPr>
      <w:r w:rsidRPr="00CB3D6C">
        <w:rPr>
          <w:rFonts w:ascii="Times New Roman" w:hAnsi="Times New Roman" w:cs="Times New Roman"/>
          <w:b/>
          <w:sz w:val="24"/>
          <w:szCs w:val="24"/>
        </w:rPr>
        <w:t>Abstract</w:t>
      </w:r>
    </w:p>
    <w:p w14:paraId="7F48F3EC" w14:textId="77777777" w:rsidR="004C3E82" w:rsidRPr="00CB3D6C" w:rsidRDefault="004C3E82" w:rsidP="004C3E82">
      <w:pPr>
        <w:pStyle w:val="NoSpacing"/>
        <w:jc w:val="both"/>
        <w:rPr>
          <w:rFonts w:ascii="Times New Roman" w:hAnsi="Times New Roman" w:cs="Times New Roman"/>
          <w:sz w:val="24"/>
          <w:szCs w:val="24"/>
        </w:rPr>
      </w:pPr>
    </w:p>
    <w:p w14:paraId="2CC29FEB" w14:textId="77777777" w:rsidR="001776EF" w:rsidRPr="00CB3D6C" w:rsidRDefault="00BC44C1" w:rsidP="004C3E82">
      <w:pPr>
        <w:pStyle w:val="NoSpacing"/>
        <w:jc w:val="both"/>
        <w:rPr>
          <w:rFonts w:ascii="Times New Roman" w:hAnsi="Times New Roman" w:cs="Times New Roman"/>
          <w:sz w:val="24"/>
          <w:szCs w:val="24"/>
        </w:rPr>
      </w:pPr>
      <w:r w:rsidRPr="00CB3D6C">
        <w:rPr>
          <w:rFonts w:ascii="Times New Roman" w:hAnsi="Times New Roman" w:cs="Times New Roman"/>
          <w:sz w:val="24"/>
          <w:szCs w:val="24"/>
        </w:rPr>
        <w:t>This paper analyze</w:t>
      </w:r>
      <w:r w:rsidR="004C3E82" w:rsidRPr="00CB3D6C">
        <w:rPr>
          <w:rFonts w:ascii="Times New Roman" w:hAnsi="Times New Roman" w:cs="Times New Roman"/>
          <w:sz w:val="24"/>
          <w:szCs w:val="24"/>
        </w:rPr>
        <w:t>d</w:t>
      </w:r>
      <w:r w:rsidR="00C958EE" w:rsidRPr="00CB3D6C">
        <w:rPr>
          <w:rFonts w:ascii="Times New Roman" w:hAnsi="Times New Roman" w:cs="Times New Roman"/>
          <w:sz w:val="24"/>
          <w:szCs w:val="24"/>
        </w:rPr>
        <w:t xml:space="preserve"> the</w:t>
      </w:r>
      <w:r w:rsidR="007C2320" w:rsidRPr="00CB3D6C">
        <w:rPr>
          <w:rFonts w:ascii="Times New Roman" w:hAnsi="Times New Roman" w:cs="Times New Roman"/>
          <w:sz w:val="24"/>
          <w:szCs w:val="24"/>
        </w:rPr>
        <w:t xml:space="preserve"> </w:t>
      </w:r>
      <w:r w:rsidR="00A33999" w:rsidRPr="00CB3D6C">
        <w:rPr>
          <w:rFonts w:ascii="Times New Roman" w:hAnsi="Times New Roman" w:cs="Times New Roman"/>
          <w:sz w:val="24"/>
          <w:szCs w:val="24"/>
        </w:rPr>
        <w:t>variation in hardness</w:t>
      </w:r>
      <w:r w:rsidR="007C2320" w:rsidRPr="00CB3D6C">
        <w:rPr>
          <w:rFonts w:ascii="Times New Roman" w:hAnsi="Times New Roman" w:cs="Times New Roman"/>
          <w:sz w:val="24"/>
          <w:szCs w:val="24"/>
        </w:rPr>
        <w:t xml:space="preserve"> of 3-</w:t>
      </w:r>
      <w:r w:rsidR="004E7176" w:rsidRPr="00CB3D6C">
        <w:rPr>
          <w:rFonts w:ascii="Times New Roman" w:hAnsi="Times New Roman" w:cs="Times New Roman"/>
          <w:sz w:val="24"/>
          <w:szCs w:val="24"/>
        </w:rPr>
        <w:t>D</w:t>
      </w:r>
      <w:r w:rsidR="007C2320" w:rsidRPr="00CB3D6C">
        <w:rPr>
          <w:rFonts w:ascii="Times New Roman" w:hAnsi="Times New Roman" w:cs="Times New Roman"/>
          <w:sz w:val="24"/>
          <w:szCs w:val="24"/>
        </w:rPr>
        <w:t xml:space="preserve"> printed precious metals samples</w:t>
      </w:r>
      <w:r w:rsidR="001E0E08" w:rsidRPr="00CB3D6C">
        <w:rPr>
          <w:rFonts w:ascii="Times New Roman" w:hAnsi="Times New Roman" w:cs="Times New Roman"/>
          <w:sz w:val="24"/>
          <w:szCs w:val="24"/>
        </w:rPr>
        <w:t xml:space="preserve">. </w:t>
      </w:r>
      <w:r w:rsidR="001776EF" w:rsidRPr="00CB3D6C">
        <w:rPr>
          <w:rFonts w:ascii="Times New Roman" w:hAnsi="Times New Roman" w:cs="Times New Roman"/>
          <w:sz w:val="24"/>
          <w:szCs w:val="24"/>
        </w:rPr>
        <w:t>The research was carried out by</w:t>
      </w:r>
      <w:r w:rsidR="00A33999" w:rsidRPr="00CB3D6C">
        <w:rPr>
          <w:rFonts w:ascii="Times New Roman" w:hAnsi="Times New Roman" w:cs="Times New Roman"/>
          <w:sz w:val="24"/>
          <w:szCs w:val="24"/>
        </w:rPr>
        <w:t xml:space="preserve"> an</w:t>
      </w:r>
      <w:r w:rsidR="001776EF" w:rsidRPr="00CB3D6C">
        <w:rPr>
          <w:rFonts w:ascii="Times New Roman" w:hAnsi="Times New Roman" w:cs="Times New Roman"/>
          <w:sz w:val="24"/>
          <w:szCs w:val="24"/>
        </w:rPr>
        <w:t xml:space="preserve"> undergraduate</w:t>
      </w:r>
      <w:r w:rsidR="00FF047E" w:rsidRPr="00CB3D6C">
        <w:rPr>
          <w:rFonts w:ascii="Times New Roman" w:hAnsi="Times New Roman" w:cs="Times New Roman"/>
          <w:sz w:val="24"/>
          <w:szCs w:val="24"/>
        </w:rPr>
        <w:t xml:space="preserve"> mechanical engineering</w:t>
      </w:r>
      <w:r w:rsidR="001776EF" w:rsidRPr="00CB3D6C">
        <w:rPr>
          <w:rFonts w:ascii="Times New Roman" w:hAnsi="Times New Roman" w:cs="Times New Roman"/>
          <w:sz w:val="24"/>
          <w:szCs w:val="24"/>
        </w:rPr>
        <w:t xml:space="preserve"> student in </w:t>
      </w:r>
      <w:r w:rsidR="00A33999" w:rsidRPr="00CB3D6C">
        <w:rPr>
          <w:rFonts w:ascii="Times New Roman" w:hAnsi="Times New Roman" w:cs="Times New Roman"/>
          <w:sz w:val="24"/>
          <w:szCs w:val="24"/>
        </w:rPr>
        <w:t>her</w:t>
      </w:r>
      <w:r w:rsidR="001776EF" w:rsidRPr="00CB3D6C">
        <w:rPr>
          <w:rFonts w:ascii="Times New Roman" w:hAnsi="Times New Roman" w:cs="Times New Roman"/>
          <w:sz w:val="24"/>
          <w:szCs w:val="24"/>
        </w:rPr>
        <w:t xml:space="preserve"> senior</w:t>
      </w:r>
      <w:r w:rsidRPr="00CB3D6C">
        <w:rPr>
          <w:rFonts w:ascii="Times New Roman" w:hAnsi="Times New Roman" w:cs="Times New Roman"/>
          <w:sz w:val="24"/>
          <w:szCs w:val="24"/>
        </w:rPr>
        <w:t xml:space="preserve"> year</w:t>
      </w:r>
      <w:r w:rsidR="001776EF" w:rsidRPr="00CB3D6C">
        <w:rPr>
          <w:rFonts w:ascii="Times New Roman" w:hAnsi="Times New Roman" w:cs="Times New Roman"/>
          <w:sz w:val="24"/>
          <w:szCs w:val="24"/>
        </w:rPr>
        <w:t xml:space="preserve">. </w:t>
      </w:r>
      <w:r w:rsidR="00A33999" w:rsidRPr="00CB3D6C">
        <w:rPr>
          <w:rFonts w:ascii="Times New Roman" w:hAnsi="Times New Roman" w:cs="Times New Roman"/>
          <w:sz w:val="24"/>
          <w:szCs w:val="24"/>
        </w:rPr>
        <w:t>The hardness of d</w:t>
      </w:r>
      <w:r w:rsidR="001776EF" w:rsidRPr="00CB3D6C">
        <w:rPr>
          <w:rFonts w:ascii="Times New Roman" w:hAnsi="Times New Roman" w:cs="Times New Roman"/>
          <w:sz w:val="24"/>
          <w:szCs w:val="24"/>
        </w:rPr>
        <w:t>ifferent samples of 3-</w:t>
      </w:r>
      <w:r w:rsidR="00CF5ADC" w:rsidRPr="00CB3D6C">
        <w:rPr>
          <w:rFonts w:ascii="Times New Roman" w:hAnsi="Times New Roman" w:cs="Times New Roman"/>
          <w:sz w:val="24"/>
          <w:szCs w:val="24"/>
        </w:rPr>
        <w:t>D</w:t>
      </w:r>
      <w:r w:rsidR="001776EF" w:rsidRPr="00CB3D6C">
        <w:rPr>
          <w:rFonts w:ascii="Times New Roman" w:hAnsi="Times New Roman" w:cs="Times New Roman"/>
          <w:sz w:val="24"/>
          <w:szCs w:val="24"/>
        </w:rPr>
        <w:t xml:space="preserve"> printed jewelry pieces </w:t>
      </w:r>
      <w:r w:rsidR="00A33999" w:rsidRPr="00CB3D6C">
        <w:rPr>
          <w:rFonts w:ascii="Times New Roman" w:hAnsi="Times New Roman" w:cs="Times New Roman"/>
          <w:sz w:val="24"/>
          <w:szCs w:val="24"/>
        </w:rPr>
        <w:t>was measured at different locations</w:t>
      </w:r>
      <w:r w:rsidR="001776EF" w:rsidRPr="00CB3D6C">
        <w:rPr>
          <w:rFonts w:ascii="Times New Roman" w:hAnsi="Times New Roman" w:cs="Times New Roman"/>
          <w:sz w:val="24"/>
          <w:szCs w:val="24"/>
        </w:rPr>
        <w:t xml:space="preserve">. </w:t>
      </w:r>
      <w:r w:rsidR="00433EEB" w:rsidRPr="00CB3D6C">
        <w:rPr>
          <w:rFonts w:ascii="Times New Roman" w:hAnsi="Times New Roman" w:cs="Times New Roman"/>
          <w:sz w:val="24"/>
          <w:szCs w:val="24"/>
        </w:rPr>
        <w:t xml:space="preserve">The exact composition </w:t>
      </w:r>
      <w:r w:rsidR="00A33999" w:rsidRPr="00CB3D6C">
        <w:rPr>
          <w:rFonts w:ascii="Times New Roman" w:hAnsi="Times New Roman" w:cs="Times New Roman"/>
          <w:sz w:val="24"/>
          <w:szCs w:val="24"/>
        </w:rPr>
        <w:t xml:space="preserve">of these samples </w:t>
      </w:r>
      <w:r w:rsidR="004C3E82" w:rsidRPr="00CB3D6C">
        <w:rPr>
          <w:rFonts w:ascii="Times New Roman" w:hAnsi="Times New Roman" w:cs="Times New Roman"/>
          <w:sz w:val="24"/>
          <w:szCs w:val="24"/>
        </w:rPr>
        <w:t>was</w:t>
      </w:r>
      <w:r w:rsidR="00433EEB" w:rsidRPr="00CB3D6C">
        <w:rPr>
          <w:rFonts w:ascii="Times New Roman" w:hAnsi="Times New Roman" w:cs="Times New Roman"/>
          <w:sz w:val="24"/>
          <w:szCs w:val="24"/>
        </w:rPr>
        <w:t xml:space="preserve"> unknown as these were provided by a company that wishe</w:t>
      </w:r>
      <w:r w:rsidR="004C3E82" w:rsidRPr="00CB3D6C">
        <w:rPr>
          <w:rFonts w:ascii="Times New Roman" w:hAnsi="Times New Roman" w:cs="Times New Roman"/>
          <w:sz w:val="24"/>
          <w:szCs w:val="24"/>
        </w:rPr>
        <w:t>d</w:t>
      </w:r>
      <w:r w:rsidR="00433EEB" w:rsidRPr="00CB3D6C">
        <w:rPr>
          <w:rFonts w:ascii="Times New Roman" w:hAnsi="Times New Roman" w:cs="Times New Roman"/>
          <w:sz w:val="24"/>
          <w:szCs w:val="24"/>
        </w:rPr>
        <w:t xml:space="preserve"> to keep it secret. However, the</w:t>
      </w:r>
      <w:r w:rsidR="00A33999" w:rsidRPr="00CB3D6C">
        <w:rPr>
          <w:rFonts w:ascii="Times New Roman" w:hAnsi="Times New Roman" w:cs="Times New Roman"/>
          <w:sz w:val="24"/>
          <w:szCs w:val="24"/>
        </w:rPr>
        <w:t xml:space="preserve">y </w:t>
      </w:r>
      <w:r w:rsidR="00433EEB" w:rsidRPr="00CB3D6C">
        <w:rPr>
          <w:rFonts w:ascii="Times New Roman" w:hAnsi="Times New Roman" w:cs="Times New Roman"/>
          <w:sz w:val="24"/>
          <w:szCs w:val="24"/>
        </w:rPr>
        <w:t xml:space="preserve">were created using </w:t>
      </w:r>
      <w:r w:rsidR="00CF5ADC" w:rsidRPr="00CB3D6C">
        <w:rPr>
          <w:rFonts w:ascii="Times New Roman" w:hAnsi="Times New Roman" w:cs="Times New Roman"/>
          <w:sz w:val="24"/>
          <w:szCs w:val="24"/>
        </w:rPr>
        <w:t xml:space="preserve">DMLS </w:t>
      </w:r>
      <w:r w:rsidR="00C958EE" w:rsidRPr="00CB3D6C">
        <w:rPr>
          <w:rFonts w:ascii="Times New Roman" w:hAnsi="Times New Roman" w:cs="Times New Roman"/>
          <w:sz w:val="24"/>
          <w:szCs w:val="24"/>
        </w:rPr>
        <w:t>(</w:t>
      </w:r>
      <w:r w:rsidR="00CF5ADC" w:rsidRPr="00CB3D6C">
        <w:rPr>
          <w:rFonts w:ascii="Times New Roman" w:hAnsi="Times New Roman" w:cs="Times New Roman"/>
          <w:sz w:val="24"/>
          <w:szCs w:val="24"/>
        </w:rPr>
        <w:t>direct metal laser sintering</w:t>
      </w:r>
      <w:r w:rsidR="00C958EE" w:rsidRPr="00CB3D6C">
        <w:rPr>
          <w:rFonts w:ascii="Times New Roman" w:hAnsi="Times New Roman" w:cs="Times New Roman"/>
          <w:sz w:val="24"/>
          <w:szCs w:val="24"/>
        </w:rPr>
        <w:t xml:space="preserve">) </w:t>
      </w:r>
      <w:r w:rsidR="00CF5ADC" w:rsidRPr="00CB3D6C">
        <w:rPr>
          <w:rFonts w:ascii="Times New Roman" w:hAnsi="Times New Roman" w:cs="Times New Roman"/>
          <w:sz w:val="24"/>
          <w:szCs w:val="24"/>
        </w:rPr>
        <w:t>with atomized powder metal.</w:t>
      </w:r>
      <w:r w:rsidR="00433EEB" w:rsidRPr="00CB3D6C">
        <w:rPr>
          <w:rFonts w:ascii="Times New Roman" w:hAnsi="Times New Roman" w:cs="Times New Roman"/>
          <w:sz w:val="24"/>
          <w:szCs w:val="24"/>
        </w:rPr>
        <w:t xml:space="preserve"> </w:t>
      </w:r>
      <w:r w:rsidR="003A7053" w:rsidRPr="00CB3D6C">
        <w:rPr>
          <w:rFonts w:ascii="Times New Roman" w:hAnsi="Times New Roman" w:cs="Times New Roman"/>
          <w:sz w:val="24"/>
          <w:szCs w:val="24"/>
        </w:rPr>
        <w:t xml:space="preserve">The main objective </w:t>
      </w:r>
      <w:r w:rsidR="004C3E82" w:rsidRPr="00CB3D6C">
        <w:rPr>
          <w:rFonts w:ascii="Times New Roman" w:hAnsi="Times New Roman" w:cs="Times New Roman"/>
          <w:sz w:val="24"/>
          <w:szCs w:val="24"/>
        </w:rPr>
        <w:t>was</w:t>
      </w:r>
      <w:r w:rsidR="003A7053" w:rsidRPr="00CB3D6C">
        <w:rPr>
          <w:rFonts w:ascii="Times New Roman" w:hAnsi="Times New Roman" w:cs="Times New Roman"/>
          <w:sz w:val="24"/>
          <w:szCs w:val="24"/>
        </w:rPr>
        <w:t xml:space="preserve"> to </w:t>
      </w:r>
      <w:r w:rsidR="00A33999" w:rsidRPr="00CB3D6C">
        <w:rPr>
          <w:rFonts w:ascii="Times New Roman" w:hAnsi="Times New Roman" w:cs="Times New Roman"/>
          <w:sz w:val="24"/>
          <w:szCs w:val="24"/>
        </w:rPr>
        <w:t xml:space="preserve">determine if the hardness changes with location, this might be the case given the nature of the DMLS process. Many factors might affect the hardness, one of which is the cooling rate of the specimen. </w:t>
      </w:r>
      <w:r w:rsidR="003B5F6F" w:rsidRPr="00CB3D6C">
        <w:rPr>
          <w:rFonts w:ascii="Times New Roman" w:hAnsi="Times New Roman" w:cs="Times New Roman"/>
          <w:sz w:val="24"/>
          <w:szCs w:val="24"/>
        </w:rPr>
        <w:t xml:space="preserve">The samples </w:t>
      </w:r>
      <w:r w:rsidR="004C3E82" w:rsidRPr="00CB3D6C">
        <w:rPr>
          <w:rFonts w:ascii="Times New Roman" w:hAnsi="Times New Roman" w:cs="Times New Roman"/>
          <w:sz w:val="24"/>
          <w:szCs w:val="24"/>
        </w:rPr>
        <w:t>had</w:t>
      </w:r>
      <w:r w:rsidR="003B5F6F" w:rsidRPr="00CB3D6C">
        <w:rPr>
          <w:rFonts w:ascii="Times New Roman" w:hAnsi="Times New Roman" w:cs="Times New Roman"/>
          <w:sz w:val="24"/>
          <w:szCs w:val="24"/>
        </w:rPr>
        <w:t xml:space="preserve"> random geometric shapes, which can result in uneven cooling. </w:t>
      </w:r>
      <w:r w:rsidR="00433EEB" w:rsidRPr="00CB3D6C">
        <w:rPr>
          <w:rFonts w:ascii="Times New Roman" w:hAnsi="Times New Roman" w:cs="Times New Roman"/>
          <w:sz w:val="24"/>
          <w:szCs w:val="24"/>
        </w:rPr>
        <w:t xml:space="preserve">The results obtained </w:t>
      </w:r>
      <w:r w:rsidR="004C3E82" w:rsidRPr="00CB3D6C">
        <w:rPr>
          <w:rFonts w:ascii="Times New Roman" w:hAnsi="Times New Roman" w:cs="Times New Roman"/>
          <w:sz w:val="24"/>
          <w:szCs w:val="24"/>
        </w:rPr>
        <w:t>were</w:t>
      </w:r>
      <w:r w:rsidR="00433EEB" w:rsidRPr="00CB3D6C">
        <w:rPr>
          <w:rFonts w:ascii="Times New Roman" w:hAnsi="Times New Roman" w:cs="Times New Roman"/>
          <w:sz w:val="24"/>
          <w:szCs w:val="24"/>
        </w:rPr>
        <w:t xml:space="preserve"> analyzed </w:t>
      </w:r>
      <w:r w:rsidR="003B5F6F" w:rsidRPr="00CB3D6C">
        <w:rPr>
          <w:rFonts w:ascii="Times New Roman" w:hAnsi="Times New Roman" w:cs="Times New Roman"/>
          <w:sz w:val="24"/>
          <w:szCs w:val="24"/>
        </w:rPr>
        <w:t xml:space="preserve">to determine how much of a variance exist in the surface hardness. This information can eventually be used to ameliorate the process and obtain more uniform specimens. </w:t>
      </w:r>
    </w:p>
    <w:p w14:paraId="417DC586" w14:textId="77777777" w:rsidR="00C078B1" w:rsidRPr="00CB3D6C" w:rsidRDefault="00C078B1">
      <w:pPr>
        <w:rPr>
          <w:rFonts w:ascii="Times New Roman" w:hAnsi="Times New Roman" w:cs="Times New Roman"/>
          <w:sz w:val="24"/>
          <w:szCs w:val="24"/>
        </w:rPr>
      </w:pPr>
    </w:p>
    <w:p w14:paraId="110F86A4" w14:textId="34FCF0BB" w:rsidR="00C078B1" w:rsidRDefault="00A54A0F" w:rsidP="003225F1">
      <w:pPr>
        <w:pStyle w:val="NoSpacing"/>
        <w:jc w:val="both"/>
        <w:rPr>
          <w:rFonts w:ascii="Times New Roman" w:hAnsi="Times New Roman" w:cs="Times New Roman"/>
          <w:b/>
          <w:sz w:val="24"/>
          <w:szCs w:val="24"/>
        </w:rPr>
      </w:pPr>
      <w:r w:rsidRPr="00CB3D6C">
        <w:rPr>
          <w:rFonts w:ascii="Times New Roman" w:hAnsi="Times New Roman" w:cs="Times New Roman"/>
          <w:b/>
          <w:sz w:val="24"/>
          <w:szCs w:val="24"/>
        </w:rPr>
        <w:t>Background</w:t>
      </w:r>
    </w:p>
    <w:p w14:paraId="66AC0EB9" w14:textId="77777777" w:rsidR="00B553BC" w:rsidRPr="00CB3D6C" w:rsidRDefault="00B553BC" w:rsidP="003225F1">
      <w:pPr>
        <w:pStyle w:val="NoSpacing"/>
        <w:jc w:val="both"/>
        <w:rPr>
          <w:rFonts w:ascii="Times New Roman" w:hAnsi="Times New Roman" w:cs="Times New Roman"/>
          <w:b/>
          <w:sz w:val="24"/>
          <w:szCs w:val="24"/>
        </w:rPr>
      </w:pPr>
    </w:p>
    <w:p w14:paraId="1BACF6B4" w14:textId="66CB4D99" w:rsidR="00492995" w:rsidRPr="00CB3D6C" w:rsidRDefault="00492995" w:rsidP="003225F1">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Hardness is </w:t>
      </w:r>
      <w:r w:rsidRPr="00CB3D6C">
        <w:rPr>
          <w:rFonts w:ascii="Times New Roman" w:hAnsi="Times New Roman" w:cs="Times New Roman"/>
          <w:bCs/>
          <w:sz w:val="24"/>
          <w:szCs w:val="24"/>
        </w:rPr>
        <w:t xml:space="preserve">mechanical property that </w:t>
      </w:r>
      <w:r w:rsidRPr="00CB3D6C">
        <w:rPr>
          <w:rFonts w:ascii="Times New Roman" w:hAnsi="Times New Roman" w:cs="Times New Roman"/>
          <w:sz w:val="24"/>
          <w:szCs w:val="24"/>
        </w:rPr>
        <w:t xml:space="preserve">represents the </w:t>
      </w:r>
      <w:r w:rsidRPr="00CB3D6C">
        <w:rPr>
          <w:rFonts w:ascii="Times New Roman" w:hAnsi="Times New Roman" w:cs="Times New Roman"/>
          <w:bCs/>
          <w:sz w:val="24"/>
          <w:szCs w:val="24"/>
        </w:rPr>
        <w:t>abrasion resistance</w:t>
      </w:r>
      <w:r w:rsidRPr="00CB3D6C">
        <w:rPr>
          <w:rFonts w:ascii="Times New Roman" w:hAnsi="Times New Roman" w:cs="Times New Roman"/>
          <w:sz w:val="24"/>
          <w:szCs w:val="24"/>
        </w:rPr>
        <w:t xml:space="preserve">. It is an </w:t>
      </w:r>
      <w:r w:rsidRPr="00CB3D6C">
        <w:rPr>
          <w:rFonts w:ascii="Times New Roman" w:hAnsi="Times New Roman" w:cs="Times New Roman"/>
          <w:bCs/>
          <w:i/>
          <w:sz w:val="24"/>
          <w:szCs w:val="24"/>
        </w:rPr>
        <w:t>alternative</w:t>
      </w:r>
      <w:r w:rsidRPr="00CB3D6C">
        <w:rPr>
          <w:rFonts w:ascii="Times New Roman" w:hAnsi="Times New Roman" w:cs="Times New Roman"/>
          <w:sz w:val="24"/>
          <w:szCs w:val="24"/>
        </w:rPr>
        <w:t xml:space="preserve"> of a </w:t>
      </w:r>
      <w:r w:rsidRPr="00CB3D6C">
        <w:rPr>
          <w:rFonts w:ascii="Times New Roman" w:hAnsi="Times New Roman" w:cs="Times New Roman"/>
          <w:bCs/>
          <w:sz w:val="24"/>
          <w:szCs w:val="24"/>
        </w:rPr>
        <w:t>tensile test</w:t>
      </w:r>
      <w:r w:rsidRPr="00CB3D6C">
        <w:rPr>
          <w:rFonts w:ascii="Times New Roman" w:hAnsi="Times New Roman" w:cs="Times New Roman"/>
          <w:sz w:val="24"/>
          <w:szCs w:val="24"/>
        </w:rPr>
        <w:t xml:space="preserve">. Hence, hardness is also an </w:t>
      </w:r>
      <w:r w:rsidRPr="00CB3D6C">
        <w:rPr>
          <w:rFonts w:ascii="Times New Roman" w:hAnsi="Times New Roman" w:cs="Times New Roman"/>
          <w:bCs/>
          <w:sz w:val="24"/>
          <w:szCs w:val="24"/>
        </w:rPr>
        <w:t>indication</w:t>
      </w:r>
      <w:r w:rsidRPr="00CB3D6C">
        <w:rPr>
          <w:rFonts w:ascii="Times New Roman" w:hAnsi="Times New Roman" w:cs="Times New Roman"/>
          <w:sz w:val="24"/>
          <w:szCs w:val="24"/>
        </w:rPr>
        <w:t xml:space="preserve"> of tensile strength of any sample. In other words, if we know hardness, then we can </w:t>
      </w:r>
      <w:r w:rsidR="00A12AAF" w:rsidRPr="00CB3D6C">
        <w:rPr>
          <w:rFonts w:ascii="Times New Roman" w:hAnsi="Times New Roman" w:cs="Times New Roman"/>
          <w:sz w:val="24"/>
          <w:szCs w:val="24"/>
        </w:rPr>
        <w:t>calculate</w:t>
      </w:r>
      <w:r w:rsidRPr="00CB3D6C">
        <w:rPr>
          <w:rFonts w:ascii="Times New Roman" w:hAnsi="Times New Roman" w:cs="Times New Roman"/>
          <w:sz w:val="24"/>
          <w:szCs w:val="24"/>
        </w:rPr>
        <w:t xml:space="preserve"> the strength. </w:t>
      </w:r>
      <w:r w:rsidR="00A12AAF" w:rsidRPr="00CB3D6C">
        <w:rPr>
          <w:rFonts w:ascii="Times New Roman" w:hAnsi="Times New Roman" w:cs="Times New Roman"/>
          <w:sz w:val="24"/>
          <w:szCs w:val="24"/>
        </w:rPr>
        <w:t>A hardness test is represented in Figure 1</w:t>
      </w:r>
      <w:r w:rsidRPr="00CB3D6C">
        <w:rPr>
          <w:rFonts w:ascii="Times New Roman" w:hAnsi="Times New Roman" w:cs="Times New Roman"/>
          <w:sz w:val="24"/>
          <w:szCs w:val="24"/>
        </w:rPr>
        <w:t>.</w:t>
      </w:r>
      <w:r w:rsidR="00A12AAF" w:rsidRPr="00CB3D6C">
        <w:rPr>
          <w:rFonts w:ascii="Times New Roman" w:hAnsi="Times New Roman" w:cs="Times New Roman"/>
          <w:sz w:val="24"/>
          <w:szCs w:val="24"/>
        </w:rPr>
        <w:t xml:space="preserve"> An </w:t>
      </w:r>
      <w:proofErr w:type="spellStart"/>
      <w:r w:rsidR="00BB18F9" w:rsidRPr="00CB3D6C">
        <w:rPr>
          <w:rFonts w:ascii="Times New Roman" w:hAnsi="Times New Roman" w:cs="Times New Roman"/>
          <w:sz w:val="24"/>
          <w:szCs w:val="24"/>
        </w:rPr>
        <w:t>indent</w:t>
      </w:r>
      <w:r w:rsidR="00BB18F9">
        <w:rPr>
          <w:rFonts w:ascii="Times New Roman" w:hAnsi="Times New Roman" w:cs="Times New Roman"/>
          <w:sz w:val="24"/>
          <w:szCs w:val="24"/>
        </w:rPr>
        <w:t>o</w:t>
      </w:r>
      <w:r w:rsidR="00BB18F9" w:rsidRPr="00CB3D6C">
        <w:rPr>
          <w:rFonts w:ascii="Times New Roman" w:hAnsi="Times New Roman" w:cs="Times New Roman"/>
          <w:sz w:val="24"/>
          <w:szCs w:val="24"/>
        </w:rPr>
        <w:t>r</w:t>
      </w:r>
      <w:proofErr w:type="spellEnd"/>
      <w:r w:rsidR="00A12AAF" w:rsidRPr="00CB3D6C">
        <w:rPr>
          <w:rFonts w:ascii="Times New Roman" w:hAnsi="Times New Roman" w:cs="Times New Roman"/>
          <w:sz w:val="24"/>
          <w:szCs w:val="24"/>
        </w:rPr>
        <w:t xml:space="preserve"> of specific shape and size is pressed against the material to be tested. </w:t>
      </w:r>
      <w:r w:rsidRPr="00CB3D6C">
        <w:rPr>
          <w:rFonts w:ascii="Times New Roman" w:hAnsi="Times New Roman" w:cs="Times New Roman"/>
          <w:sz w:val="24"/>
          <w:szCs w:val="24"/>
        </w:rPr>
        <w:t xml:space="preserve"> </w:t>
      </w:r>
      <w:r w:rsidR="00A12AAF" w:rsidRPr="00CB3D6C">
        <w:rPr>
          <w:rFonts w:ascii="Times New Roman" w:hAnsi="Times New Roman" w:cs="Times New Roman"/>
          <w:sz w:val="24"/>
          <w:szCs w:val="24"/>
        </w:rPr>
        <w:t>From the amount of pressure applied and the geometry of the resulting indentation,</w:t>
      </w:r>
      <w:r w:rsidRPr="00CB3D6C">
        <w:rPr>
          <w:rFonts w:ascii="Times New Roman" w:hAnsi="Times New Roman" w:cs="Times New Roman"/>
          <w:sz w:val="24"/>
          <w:szCs w:val="24"/>
        </w:rPr>
        <w:t xml:space="preserve"> </w:t>
      </w:r>
      <w:r w:rsidR="00A12AAF" w:rsidRPr="00CB3D6C">
        <w:rPr>
          <w:rFonts w:ascii="Times New Roman" w:hAnsi="Times New Roman" w:cs="Times New Roman"/>
          <w:sz w:val="24"/>
          <w:szCs w:val="24"/>
        </w:rPr>
        <w:t>hardness can be determined</w:t>
      </w:r>
      <w:r w:rsidRPr="00CB3D6C">
        <w:rPr>
          <w:rFonts w:ascii="Times New Roman" w:hAnsi="Times New Roman" w:cs="Times New Roman"/>
          <w:sz w:val="24"/>
          <w:szCs w:val="24"/>
        </w:rPr>
        <w:t>.</w:t>
      </w:r>
      <w:r w:rsidR="00343042" w:rsidRPr="00CB3D6C">
        <w:rPr>
          <w:rFonts w:ascii="Times New Roman" w:hAnsi="Times New Roman" w:cs="Times New Roman"/>
          <w:sz w:val="24"/>
          <w:szCs w:val="24"/>
        </w:rPr>
        <w:t xml:space="preserve"> </w:t>
      </w:r>
    </w:p>
    <w:p w14:paraId="558128E9" w14:textId="77777777" w:rsidR="00343042" w:rsidRPr="00CB3D6C" w:rsidRDefault="00343042" w:rsidP="00492995">
      <w:pPr>
        <w:rPr>
          <w:rFonts w:ascii="Times New Roman" w:hAnsi="Times New Roman" w:cs="Times New Roman"/>
          <w:sz w:val="24"/>
          <w:szCs w:val="24"/>
        </w:rPr>
      </w:pPr>
    </w:p>
    <w:p w14:paraId="570B6476" w14:textId="77777777" w:rsidR="00343042" w:rsidRPr="00CB3D6C" w:rsidRDefault="00343042" w:rsidP="00343042">
      <w:pPr>
        <w:jc w:val="center"/>
      </w:pPr>
      <w:r w:rsidRPr="00CB3D6C">
        <w:rPr>
          <w:noProof/>
        </w:rPr>
        <w:drawing>
          <wp:inline distT="0" distB="0" distL="0" distR="0" wp14:anchorId="0347413A" wp14:editId="5F9E1028">
            <wp:extent cx="4635660" cy="13588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0551" cy="1363182"/>
                    </a:xfrm>
                    <a:prstGeom prst="rect">
                      <a:avLst/>
                    </a:prstGeom>
                    <a:noFill/>
                    <a:ln>
                      <a:noFill/>
                    </a:ln>
                  </pic:spPr>
                </pic:pic>
              </a:graphicData>
            </a:graphic>
          </wp:inline>
        </w:drawing>
      </w:r>
    </w:p>
    <w:p w14:paraId="6B19D955" w14:textId="3D52DA9F" w:rsidR="00343042" w:rsidRPr="00CB3D6C" w:rsidRDefault="00343042" w:rsidP="00F042D9">
      <w:pPr>
        <w:jc w:val="center"/>
        <w:rPr>
          <w:rFonts w:ascii="Times New Roman" w:hAnsi="Times New Roman" w:cs="Times New Roman"/>
          <w:sz w:val="24"/>
          <w:szCs w:val="24"/>
        </w:rPr>
      </w:pPr>
      <w:r w:rsidRPr="00CB3D6C">
        <w:rPr>
          <w:rFonts w:ascii="Times New Roman" w:hAnsi="Times New Roman" w:cs="Times New Roman"/>
          <w:sz w:val="24"/>
          <w:szCs w:val="24"/>
        </w:rPr>
        <w:t>Figure 1</w:t>
      </w:r>
      <w:r w:rsidR="00F042D9" w:rsidRPr="00CB3D6C">
        <w:rPr>
          <w:rFonts w:ascii="Times New Roman" w:hAnsi="Times New Roman" w:cs="Times New Roman"/>
          <w:sz w:val="24"/>
          <w:szCs w:val="24"/>
        </w:rPr>
        <w:t>.</w:t>
      </w:r>
      <w:r w:rsidRPr="00CB3D6C">
        <w:rPr>
          <w:rFonts w:ascii="Times New Roman" w:hAnsi="Times New Roman" w:cs="Times New Roman"/>
          <w:sz w:val="24"/>
          <w:szCs w:val="24"/>
        </w:rPr>
        <w:t xml:space="preserve"> Standard methodologies or steps in hardness measurements. Photo credit: Pearson Publications.</w:t>
      </w:r>
    </w:p>
    <w:p w14:paraId="56BEDAFB" w14:textId="6C1BE6A9" w:rsidR="00BF70B1" w:rsidRPr="00CB3D6C" w:rsidRDefault="00BF70B1" w:rsidP="00BF70B1">
      <w:pPr>
        <w:jc w:val="both"/>
        <w:rPr>
          <w:rFonts w:ascii="Times New Roman" w:hAnsi="Times New Roman" w:cs="Times New Roman"/>
          <w:sz w:val="24"/>
          <w:szCs w:val="24"/>
        </w:rPr>
      </w:pPr>
      <w:r w:rsidRPr="00CB3D6C">
        <w:rPr>
          <w:rFonts w:ascii="Times New Roman" w:hAnsi="Times New Roman" w:cs="Times New Roman"/>
          <w:sz w:val="24"/>
          <w:szCs w:val="24"/>
        </w:rPr>
        <w:t xml:space="preserve">There are many ways to measure hardness. For example, engineers can use Brinell or Rockwell method to measure hardness in macro-scale. In Brinell scale, we use a round steel ball with diameter </w:t>
      </w:r>
      <w:r w:rsidR="00A12AAF" w:rsidRPr="00CB3D6C">
        <w:rPr>
          <w:rFonts w:ascii="Times New Roman" w:hAnsi="Times New Roman" w:cs="Times New Roman"/>
          <w:sz w:val="24"/>
          <w:szCs w:val="24"/>
        </w:rPr>
        <w:t>of</w:t>
      </w:r>
      <w:r w:rsidRPr="00CB3D6C">
        <w:rPr>
          <w:rFonts w:ascii="Times New Roman" w:hAnsi="Times New Roman" w:cs="Times New Roman"/>
          <w:sz w:val="24"/>
          <w:szCs w:val="24"/>
        </w:rPr>
        <w:t xml:space="preserve"> 10 mm as an indenter, where the applied load can vary from 3000 kg to 5000 kg. In Rockwell B scale, we can use a steel ball with diameter </w:t>
      </w:r>
      <w:r w:rsidR="00A12AAF" w:rsidRPr="00CB3D6C">
        <w:rPr>
          <w:rFonts w:ascii="Times New Roman" w:hAnsi="Times New Roman" w:cs="Times New Roman"/>
          <w:sz w:val="24"/>
          <w:szCs w:val="24"/>
        </w:rPr>
        <w:t xml:space="preserve">of </w:t>
      </w:r>
      <w:r w:rsidRPr="00CB3D6C">
        <w:rPr>
          <w:rFonts w:ascii="Times New Roman" w:hAnsi="Times New Roman" w:cs="Times New Roman"/>
          <w:sz w:val="24"/>
          <w:szCs w:val="24"/>
        </w:rPr>
        <w:t xml:space="preserve">1/16 in as an </w:t>
      </w:r>
      <w:proofErr w:type="spellStart"/>
      <w:r w:rsidRPr="00CB3D6C">
        <w:rPr>
          <w:rFonts w:ascii="Times New Roman" w:hAnsi="Times New Roman" w:cs="Times New Roman"/>
          <w:sz w:val="24"/>
          <w:szCs w:val="24"/>
        </w:rPr>
        <w:t>indent</w:t>
      </w:r>
      <w:r w:rsidR="00A12AAF" w:rsidRPr="00CB3D6C">
        <w:rPr>
          <w:rFonts w:ascii="Times New Roman" w:hAnsi="Times New Roman" w:cs="Times New Roman"/>
          <w:sz w:val="24"/>
          <w:szCs w:val="24"/>
        </w:rPr>
        <w:t>o</w:t>
      </w:r>
      <w:r w:rsidRPr="00CB3D6C">
        <w:rPr>
          <w:rFonts w:ascii="Times New Roman" w:hAnsi="Times New Roman" w:cs="Times New Roman"/>
          <w:sz w:val="24"/>
          <w:szCs w:val="24"/>
        </w:rPr>
        <w:t>r</w:t>
      </w:r>
      <w:proofErr w:type="spellEnd"/>
      <w:r w:rsidRPr="00CB3D6C">
        <w:rPr>
          <w:rFonts w:ascii="Times New Roman" w:hAnsi="Times New Roman" w:cs="Times New Roman"/>
          <w:sz w:val="24"/>
          <w:szCs w:val="24"/>
        </w:rPr>
        <w:t>, where the applied load can be 100 kg. Figure 2</w:t>
      </w:r>
      <w:r w:rsidR="00A12AAF" w:rsidRPr="00CB3D6C">
        <w:rPr>
          <w:rFonts w:ascii="Times New Roman" w:hAnsi="Times New Roman" w:cs="Times New Roman"/>
          <w:sz w:val="24"/>
          <w:szCs w:val="24"/>
        </w:rPr>
        <w:t xml:space="preserve"> show a hardness tester similar to the one used in this experiment.</w:t>
      </w:r>
    </w:p>
    <w:p w14:paraId="72E3B9E1" w14:textId="77777777" w:rsidR="00BF70B1" w:rsidRPr="00CB3D6C" w:rsidRDefault="00BF70B1">
      <w:pPr>
        <w:rPr>
          <w:rFonts w:ascii="Times New Roman" w:hAnsi="Times New Roman" w:cs="Times New Roman"/>
          <w:color w:val="FF0000"/>
          <w:sz w:val="24"/>
          <w:szCs w:val="24"/>
        </w:rPr>
      </w:pPr>
    </w:p>
    <w:p w14:paraId="255EDFC1" w14:textId="77777777" w:rsidR="00343042" w:rsidRPr="00CB3D6C" w:rsidRDefault="00343042" w:rsidP="00343042">
      <w:pPr>
        <w:jc w:val="center"/>
      </w:pPr>
      <w:r w:rsidRPr="00CB3D6C">
        <w:rPr>
          <w:noProof/>
        </w:rPr>
        <w:drawing>
          <wp:inline distT="0" distB="0" distL="0" distR="0" wp14:anchorId="4DDEB051" wp14:editId="731EDF7A">
            <wp:extent cx="2125269" cy="3674962"/>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151" cy="3692049"/>
                    </a:xfrm>
                    <a:prstGeom prst="rect">
                      <a:avLst/>
                    </a:prstGeom>
                    <a:noFill/>
                    <a:ln>
                      <a:noFill/>
                    </a:ln>
                  </pic:spPr>
                </pic:pic>
              </a:graphicData>
            </a:graphic>
          </wp:inline>
        </w:drawing>
      </w:r>
    </w:p>
    <w:p w14:paraId="43BAC20F" w14:textId="1FB0BE39" w:rsidR="00343042" w:rsidRPr="00CB3D6C" w:rsidRDefault="00F4436B" w:rsidP="00F4436B">
      <w:pPr>
        <w:jc w:val="center"/>
        <w:rPr>
          <w:rFonts w:ascii="Times New Roman" w:hAnsi="Times New Roman" w:cs="Times New Roman"/>
          <w:sz w:val="24"/>
          <w:szCs w:val="24"/>
        </w:rPr>
      </w:pPr>
      <w:r w:rsidRPr="00CB3D6C">
        <w:rPr>
          <w:rFonts w:ascii="Times New Roman" w:hAnsi="Times New Roman" w:cs="Times New Roman"/>
          <w:sz w:val="24"/>
          <w:szCs w:val="24"/>
        </w:rPr>
        <w:t>Figure 2.</w:t>
      </w:r>
      <w:r w:rsidR="00343042" w:rsidRPr="00CB3D6C">
        <w:rPr>
          <w:rFonts w:ascii="Times New Roman" w:hAnsi="Times New Roman" w:cs="Times New Roman"/>
          <w:sz w:val="24"/>
          <w:szCs w:val="24"/>
        </w:rPr>
        <w:t xml:space="preserve"> Wilson Rockwell Hardness Tester. Photo Credit: </w:t>
      </w:r>
      <w:proofErr w:type="spellStart"/>
      <w:r w:rsidR="00343042" w:rsidRPr="00CB3D6C">
        <w:rPr>
          <w:rFonts w:ascii="Times New Roman" w:hAnsi="Times New Roman" w:cs="Times New Roman"/>
          <w:sz w:val="24"/>
          <w:szCs w:val="24"/>
        </w:rPr>
        <w:t>Brystar</w:t>
      </w:r>
      <w:proofErr w:type="spellEnd"/>
      <w:r w:rsidR="00343042" w:rsidRPr="00CB3D6C">
        <w:rPr>
          <w:rFonts w:ascii="Times New Roman" w:hAnsi="Times New Roman" w:cs="Times New Roman"/>
          <w:sz w:val="24"/>
          <w:szCs w:val="24"/>
        </w:rPr>
        <w:t xml:space="preserve"> Metrology Tools (https://www.brystartools.com/)</w:t>
      </w:r>
    </w:p>
    <w:p w14:paraId="6EB39635" w14:textId="4FA80549" w:rsidR="00CB7DDB" w:rsidRPr="00CB3D6C" w:rsidRDefault="00CA5506" w:rsidP="00B057C1">
      <w:pPr>
        <w:pStyle w:val="NoSpacing"/>
        <w:jc w:val="both"/>
        <w:rPr>
          <w:rFonts w:ascii="Times New Roman" w:hAnsi="Times New Roman" w:cs="Times New Roman"/>
          <w:sz w:val="24"/>
          <w:szCs w:val="24"/>
        </w:rPr>
      </w:pPr>
      <w:r w:rsidRPr="00CB3D6C">
        <w:rPr>
          <w:rFonts w:ascii="Times New Roman" w:hAnsi="Times New Roman" w:cs="Times New Roman"/>
          <w:sz w:val="24"/>
          <w:szCs w:val="24"/>
        </w:rPr>
        <w:lastRenderedPageBreak/>
        <w:t>Additive</w:t>
      </w:r>
      <w:r w:rsidR="00CB7DDB" w:rsidRPr="00CB3D6C">
        <w:rPr>
          <w:rFonts w:ascii="Times New Roman" w:hAnsi="Times New Roman" w:cs="Times New Roman"/>
          <w:sz w:val="24"/>
          <w:szCs w:val="24"/>
        </w:rPr>
        <w:t xml:space="preserve"> manufacturing is a process where by an object is created layer by layer by depositing or </w:t>
      </w:r>
      <w:r w:rsidRPr="00CB3D6C">
        <w:rPr>
          <w:rFonts w:ascii="Times New Roman" w:hAnsi="Times New Roman" w:cs="Times New Roman"/>
          <w:sz w:val="24"/>
          <w:szCs w:val="24"/>
        </w:rPr>
        <w:t>melting</w:t>
      </w:r>
      <w:r w:rsidR="00CB7DDB" w:rsidRPr="00CB3D6C">
        <w:rPr>
          <w:rFonts w:ascii="Times New Roman" w:hAnsi="Times New Roman" w:cs="Times New Roman"/>
          <w:sz w:val="24"/>
          <w:szCs w:val="24"/>
        </w:rPr>
        <w:t xml:space="preserve"> material using a three dimensional printer. The name 3-D printing is synonymous with additive manufacturing. Parts and/or molds can be created using this process, enabling both direct and indirect manufacturing. In the former case, the product is strong enough to be the actual piece, when this is not the case, the final product can still be used as a proof of concept or a prototype. In the case of indirect manufacturing, the 3-D printer is used to create a mold which is subsequently used to produce or cast the actual piece.</w:t>
      </w:r>
      <w:r w:rsidR="00D64E7C" w:rsidRPr="00CB3D6C">
        <w:rPr>
          <w:rFonts w:ascii="Times New Roman" w:hAnsi="Times New Roman" w:cs="Times New Roman"/>
          <w:sz w:val="24"/>
          <w:szCs w:val="24"/>
        </w:rPr>
        <w:t xml:space="preserve"> However due to the nature of the process, and p</w:t>
      </w:r>
      <w:r w:rsidR="004F1DF9" w:rsidRPr="00CB3D6C">
        <w:rPr>
          <w:rFonts w:ascii="Times New Roman" w:hAnsi="Times New Roman" w:cs="Times New Roman"/>
          <w:sz w:val="24"/>
          <w:szCs w:val="24"/>
        </w:rPr>
        <w:t>arameters such as cooling rate (Sachs et el., 2000)</w:t>
      </w:r>
      <w:r w:rsidR="00D64E7C" w:rsidRPr="00CB3D6C">
        <w:rPr>
          <w:rFonts w:ascii="Times New Roman" w:hAnsi="Times New Roman" w:cs="Times New Roman"/>
          <w:sz w:val="24"/>
          <w:szCs w:val="24"/>
        </w:rPr>
        <w:t xml:space="preserve"> issues with homogeneity of the physical propert</w:t>
      </w:r>
      <w:r w:rsidR="004F1DF9" w:rsidRPr="00CB3D6C">
        <w:rPr>
          <w:rFonts w:ascii="Times New Roman" w:hAnsi="Times New Roman" w:cs="Times New Roman"/>
          <w:sz w:val="24"/>
          <w:szCs w:val="24"/>
        </w:rPr>
        <w:t>ies become an issue (KLA Instruments, 2022)</w:t>
      </w:r>
      <w:r w:rsidR="00D64E7C" w:rsidRPr="00CB3D6C">
        <w:rPr>
          <w:rFonts w:ascii="Times New Roman" w:hAnsi="Times New Roman" w:cs="Times New Roman"/>
          <w:sz w:val="24"/>
          <w:szCs w:val="24"/>
        </w:rPr>
        <w:t xml:space="preserve">.  </w:t>
      </w:r>
    </w:p>
    <w:p w14:paraId="303C6D57" w14:textId="740C7E6D" w:rsidR="00CC6AB4" w:rsidRPr="00CB3D6C" w:rsidRDefault="00CC6AB4" w:rsidP="00B057C1">
      <w:pPr>
        <w:pStyle w:val="NoSpacing"/>
        <w:jc w:val="both"/>
        <w:rPr>
          <w:rFonts w:ascii="Times New Roman" w:hAnsi="Times New Roman" w:cs="Times New Roman"/>
          <w:sz w:val="24"/>
          <w:szCs w:val="24"/>
        </w:rPr>
      </w:pPr>
    </w:p>
    <w:p w14:paraId="193B73D5" w14:textId="77777777" w:rsidR="00CC6AB4" w:rsidRPr="00CB3D6C" w:rsidRDefault="00CC6AB4" w:rsidP="00B057C1">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Direct Metal Laser Sintering (DMLS) is an additive manufacturing process that builds the desired products from a CAD file by selectively fusing material powder into thin layers (Xometry). In DMLS, layer-by-layer printing allows multiple parts to be combined during the printing process. With traditional manufacturing processes, the final products are machined or casted into several parts and then assembled. On the other hand, 3D Printing simply represents an “all-in-one” assembly that strengthens the finished product while reducing the weight and cost of production significantly. </w:t>
      </w:r>
    </w:p>
    <w:p w14:paraId="2A4BD26B" w14:textId="77777777" w:rsidR="00B057C1" w:rsidRPr="00CB3D6C" w:rsidRDefault="00B057C1" w:rsidP="00B057C1">
      <w:pPr>
        <w:pStyle w:val="NoSpacing"/>
        <w:jc w:val="both"/>
        <w:rPr>
          <w:rFonts w:ascii="Times New Roman" w:hAnsi="Times New Roman" w:cs="Times New Roman"/>
          <w:sz w:val="24"/>
          <w:szCs w:val="24"/>
        </w:rPr>
      </w:pPr>
    </w:p>
    <w:p w14:paraId="19D5DAF5" w14:textId="57524E6A" w:rsidR="00CC6AB4" w:rsidRPr="00CB3D6C" w:rsidRDefault="00492995" w:rsidP="00B057C1">
      <w:pPr>
        <w:pStyle w:val="NoSpacing"/>
        <w:jc w:val="both"/>
        <w:rPr>
          <w:rFonts w:ascii="Times New Roman" w:hAnsi="Times New Roman" w:cs="Times New Roman"/>
          <w:sz w:val="24"/>
          <w:szCs w:val="24"/>
        </w:rPr>
      </w:pPr>
      <w:r w:rsidRPr="00CB3D6C">
        <w:rPr>
          <w:rFonts w:ascii="Times New Roman" w:hAnsi="Times New Roman" w:cs="Times New Roman"/>
          <w:sz w:val="24"/>
          <w:szCs w:val="24"/>
        </w:rPr>
        <w:t>Parts buil</w:t>
      </w:r>
      <w:r w:rsidR="00343042" w:rsidRPr="00CB3D6C">
        <w:rPr>
          <w:rFonts w:ascii="Times New Roman" w:hAnsi="Times New Roman" w:cs="Times New Roman"/>
          <w:sz w:val="24"/>
          <w:szCs w:val="24"/>
        </w:rPr>
        <w:t>t</w:t>
      </w:r>
      <w:r w:rsidRPr="00CB3D6C">
        <w:rPr>
          <w:rFonts w:ascii="Times New Roman" w:hAnsi="Times New Roman" w:cs="Times New Roman"/>
          <w:sz w:val="24"/>
          <w:szCs w:val="24"/>
        </w:rPr>
        <w:t xml:space="preserve"> with 3-D printing have found uses in the medical fiel</w:t>
      </w:r>
      <w:r w:rsidR="00B057C1" w:rsidRPr="00CB3D6C">
        <w:rPr>
          <w:rFonts w:ascii="Times New Roman" w:hAnsi="Times New Roman" w:cs="Times New Roman"/>
          <w:sz w:val="24"/>
          <w:szCs w:val="24"/>
        </w:rPr>
        <w:t>d (POM Group, Inc.)</w:t>
      </w:r>
      <w:r w:rsidRPr="00CB3D6C">
        <w:rPr>
          <w:rFonts w:ascii="Times New Roman" w:hAnsi="Times New Roman" w:cs="Times New Roman"/>
          <w:sz w:val="24"/>
          <w:szCs w:val="24"/>
        </w:rPr>
        <w:t>,</w:t>
      </w:r>
      <w:r w:rsidR="00DC4E51" w:rsidRPr="00CB3D6C">
        <w:rPr>
          <w:rFonts w:ascii="Times New Roman" w:hAnsi="Times New Roman" w:cs="Times New Roman"/>
          <w:sz w:val="24"/>
          <w:szCs w:val="24"/>
        </w:rPr>
        <w:t xml:space="preserve"> dentistry</w:t>
      </w:r>
      <w:r w:rsidR="00B057C1" w:rsidRPr="00CB3D6C">
        <w:rPr>
          <w:rFonts w:ascii="Times New Roman" w:hAnsi="Times New Roman" w:cs="Times New Roman"/>
          <w:sz w:val="24"/>
          <w:szCs w:val="24"/>
        </w:rPr>
        <w:t xml:space="preserve"> (</w:t>
      </w:r>
      <w:r w:rsidR="00E15A4A" w:rsidRPr="00CB3D6C">
        <w:rPr>
          <w:rFonts w:ascii="Times New Roman" w:hAnsi="Times New Roman" w:cs="Times New Roman"/>
          <w:sz w:val="24"/>
          <w:szCs w:val="24"/>
          <w:shd w:val="clear" w:color="auto" w:fill="FCFCFC"/>
        </w:rPr>
        <w:t>Javaid and Haleem, 2019),</w:t>
      </w:r>
      <w:r w:rsidRPr="00CB3D6C">
        <w:rPr>
          <w:rFonts w:ascii="Times New Roman" w:hAnsi="Times New Roman" w:cs="Times New Roman"/>
          <w:sz w:val="24"/>
          <w:szCs w:val="24"/>
        </w:rPr>
        <w:t xml:space="preserve"> aerospace industry</w:t>
      </w:r>
      <w:r w:rsidR="00E15A4A" w:rsidRPr="00CB3D6C">
        <w:rPr>
          <w:rFonts w:ascii="Times New Roman" w:hAnsi="Times New Roman" w:cs="Times New Roman"/>
          <w:sz w:val="24"/>
          <w:szCs w:val="24"/>
        </w:rPr>
        <w:t xml:space="preserve"> (A.R. </w:t>
      </w:r>
      <w:proofErr w:type="spellStart"/>
      <w:r w:rsidR="00E15A4A" w:rsidRPr="00CB3D6C">
        <w:rPr>
          <w:rFonts w:ascii="Times New Roman" w:hAnsi="Times New Roman" w:cs="Times New Roman"/>
          <w:sz w:val="24"/>
          <w:szCs w:val="24"/>
        </w:rPr>
        <w:t>Thryft</w:t>
      </w:r>
      <w:proofErr w:type="spellEnd"/>
      <w:r w:rsidR="00E15A4A" w:rsidRPr="00CB3D6C">
        <w:rPr>
          <w:rFonts w:ascii="Times New Roman" w:hAnsi="Times New Roman" w:cs="Times New Roman"/>
          <w:sz w:val="24"/>
          <w:szCs w:val="24"/>
        </w:rPr>
        <w:t xml:space="preserve"> and J.L. </w:t>
      </w:r>
      <w:proofErr w:type="spellStart"/>
      <w:r w:rsidR="00E15A4A" w:rsidRPr="00CB3D6C">
        <w:rPr>
          <w:rFonts w:ascii="Times New Roman" w:hAnsi="Times New Roman" w:cs="Times New Roman"/>
          <w:sz w:val="24"/>
          <w:szCs w:val="24"/>
        </w:rPr>
        <w:t>LaGoy</w:t>
      </w:r>
      <w:proofErr w:type="spellEnd"/>
      <w:r w:rsidR="00E15A4A" w:rsidRPr="00CB3D6C">
        <w:rPr>
          <w:rFonts w:ascii="Times New Roman" w:hAnsi="Times New Roman" w:cs="Times New Roman"/>
          <w:sz w:val="24"/>
          <w:szCs w:val="24"/>
        </w:rPr>
        <w:t>)</w:t>
      </w:r>
      <w:r w:rsidRPr="00CB3D6C">
        <w:rPr>
          <w:rFonts w:ascii="Times New Roman" w:hAnsi="Times New Roman" w:cs="Times New Roman"/>
          <w:sz w:val="24"/>
          <w:szCs w:val="24"/>
        </w:rPr>
        <w:t>, military applications and has used different metals including precious ones for making jewelry</w:t>
      </w:r>
      <w:r w:rsidR="00FE60A0" w:rsidRPr="00CB3D6C">
        <w:rPr>
          <w:rFonts w:ascii="Times New Roman" w:hAnsi="Times New Roman" w:cs="Times New Roman"/>
          <w:sz w:val="24"/>
          <w:szCs w:val="24"/>
        </w:rPr>
        <w:t xml:space="preserve"> (</w:t>
      </w:r>
      <w:proofErr w:type="spellStart"/>
      <w:r w:rsidR="00FE60A0" w:rsidRPr="00CB3D6C">
        <w:rPr>
          <w:rFonts w:ascii="Times New Roman" w:hAnsi="Times New Roman" w:cs="Times New Roman"/>
          <w:sz w:val="24"/>
          <w:szCs w:val="24"/>
        </w:rPr>
        <w:t>Nosheen</w:t>
      </w:r>
      <w:proofErr w:type="spellEnd"/>
      <w:r w:rsidR="00FE60A0" w:rsidRPr="00CB3D6C">
        <w:rPr>
          <w:rFonts w:ascii="Times New Roman" w:hAnsi="Times New Roman" w:cs="Times New Roman"/>
          <w:sz w:val="24"/>
          <w:szCs w:val="24"/>
        </w:rPr>
        <w:t xml:space="preserve"> et al., 2021, Cooper F., 2016</w:t>
      </w:r>
      <w:r w:rsidR="008F4B42" w:rsidRPr="00CB3D6C">
        <w:rPr>
          <w:rFonts w:ascii="Times New Roman" w:hAnsi="Times New Roman" w:cs="Times New Roman"/>
          <w:sz w:val="24"/>
          <w:szCs w:val="24"/>
        </w:rPr>
        <w:t>, Yap and Yeong, 2014</w:t>
      </w:r>
      <w:r w:rsidR="00FE60A0" w:rsidRPr="00CB3D6C">
        <w:rPr>
          <w:rFonts w:ascii="Times New Roman" w:hAnsi="Times New Roman" w:cs="Times New Roman"/>
          <w:sz w:val="24"/>
          <w:szCs w:val="24"/>
        </w:rPr>
        <w:t>)</w:t>
      </w:r>
    </w:p>
    <w:p w14:paraId="73BA5E93" w14:textId="6BAE4BFA" w:rsidR="00FE60A0" w:rsidRPr="00CB3D6C" w:rsidRDefault="00FE60A0" w:rsidP="00B057C1">
      <w:pPr>
        <w:pStyle w:val="NoSpacing"/>
        <w:jc w:val="both"/>
        <w:rPr>
          <w:rFonts w:ascii="Times New Roman" w:hAnsi="Times New Roman" w:cs="Times New Roman"/>
          <w:sz w:val="24"/>
          <w:szCs w:val="24"/>
        </w:rPr>
      </w:pPr>
    </w:p>
    <w:p w14:paraId="3C3DB282" w14:textId="7F5D32DE" w:rsidR="00492995" w:rsidRPr="00CB3D6C" w:rsidRDefault="00492995" w:rsidP="00B057C1">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Working with precious metals </w:t>
      </w:r>
      <w:r w:rsidR="008D30BB" w:rsidRPr="00CB3D6C">
        <w:rPr>
          <w:rFonts w:ascii="Times New Roman" w:hAnsi="Times New Roman" w:cs="Times New Roman"/>
          <w:sz w:val="24"/>
          <w:szCs w:val="24"/>
        </w:rPr>
        <w:t xml:space="preserve">can be challenging for more than one reason. The most obvious one is cost. This makes manufacturing very expensive and parts </w:t>
      </w:r>
      <w:r w:rsidR="00A21B49" w:rsidRPr="00CB3D6C">
        <w:rPr>
          <w:rFonts w:ascii="Times New Roman" w:hAnsi="Times New Roman" w:cs="Times New Roman"/>
          <w:sz w:val="24"/>
          <w:szCs w:val="24"/>
        </w:rPr>
        <w:t xml:space="preserve">become </w:t>
      </w:r>
      <w:r w:rsidR="008D30BB" w:rsidRPr="00CB3D6C">
        <w:rPr>
          <w:rFonts w:ascii="Times New Roman" w:hAnsi="Times New Roman" w:cs="Times New Roman"/>
          <w:sz w:val="24"/>
          <w:szCs w:val="24"/>
        </w:rPr>
        <w:t xml:space="preserve">difficult to obtain. In addition to this, technical issues resulting partly from the high thermal conductivities of metals such as gold and silver. Platinum is another metal than is used as well. It is very difficult to cast, but some companies were able to produce a density of 99.9% compared to 99.2% for a cast platinum </w:t>
      </w:r>
      <w:r w:rsidR="007B4721" w:rsidRPr="00CB3D6C">
        <w:rPr>
          <w:rFonts w:ascii="Times New Roman" w:hAnsi="Times New Roman" w:cs="Times New Roman"/>
          <w:sz w:val="24"/>
          <w:szCs w:val="24"/>
        </w:rPr>
        <w:t>(</w:t>
      </w:r>
      <w:r w:rsidR="000B1627" w:rsidRPr="00CB3D6C">
        <w:rPr>
          <w:rFonts w:ascii="Times New Roman" w:hAnsi="Times New Roman" w:cs="Times New Roman"/>
          <w:sz w:val="24"/>
          <w:szCs w:val="24"/>
        </w:rPr>
        <w:t>A</w:t>
      </w:r>
      <w:r w:rsidR="007B4721" w:rsidRPr="00CB3D6C">
        <w:rPr>
          <w:rFonts w:ascii="Times New Roman" w:hAnsi="Times New Roman" w:cs="Times New Roman"/>
          <w:sz w:val="24"/>
          <w:szCs w:val="24"/>
        </w:rPr>
        <w:t>M</w:t>
      </w:r>
      <w:r w:rsidR="000B1627" w:rsidRPr="00CB3D6C">
        <w:rPr>
          <w:rFonts w:ascii="Times New Roman" w:hAnsi="Times New Roman" w:cs="Times New Roman"/>
          <w:sz w:val="24"/>
          <w:szCs w:val="24"/>
        </w:rPr>
        <w:t>F</w:t>
      </w:r>
      <w:r w:rsidR="007B4721" w:rsidRPr="00CB3D6C">
        <w:rPr>
          <w:rFonts w:ascii="Times New Roman" w:hAnsi="Times New Roman" w:cs="Times New Roman"/>
          <w:sz w:val="24"/>
          <w:szCs w:val="24"/>
        </w:rPr>
        <w:t>G, 2018).</w:t>
      </w:r>
    </w:p>
    <w:p w14:paraId="25F60656" w14:textId="77777777" w:rsidR="008D30BB" w:rsidRPr="00CB3D6C" w:rsidRDefault="008D30BB" w:rsidP="00B057C1">
      <w:pPr>
        <w:pStyle w:val="NoSpacing"/>
        <w:jc w:val="both"/>
        <w:rPr>
          <w:rFonts w:ascii="Times New Roman" w:hAnsi="Times New Roman" w:cs="Times New Roman"/>
          <w:sz w:val="24"/>
          <w:szCs w:val="24"/>
        </w:rPr>
      </w:pPr>
    </w:p>
    <w:p w14:paraId="074D07BF" w14:textId="1BC16EE5" w:rsidR="008A1FB2" w:rsidRPr="008A1FB2" w:rsidRDefault="000C7E05" w:rsidP="008A1FB2">
      <w:pPr>
        <w:jc w:val="both"/>
        <w:rPr>
          <w:rFonts w:ascii="Times New Roman" w:hAnsi="Times New Roman" w:cs="Times New Roman"/>
          <w:sz w:val="24"/>
          <w:szCs w:val="24"/>
        </w:rPr>
      </w:pPr>
      <w:r w:rsidRPr="00BB18F9">
        <w:rPr>
          <w:rFonts w:ascii="Times New Roman" w:hAnsi="Times New Roman" w:cs="Times New Roman"/>
          <w:sz w:val="24"/>
          <w:szCs w:val="24"/>
        </w:rPr>
        <w:t>Three</w:t>
      </w:r>
      <w:r w:rsidR="002C5986" w:rsidRPr="00BB18F9">
        <w:rPr>
          <w:rFonts w:ascii="Times New Roman" w:hAnsi="Times New Roman" w:cs="Times New Roman"/>
          <w:sz w:val="24"/>
          <w:szCs w:val="24"/>
        </w:rPr>
        <w:t xml:space="preserve"> </w:t>
      </w:r>
      <w:r w:rsidR="00F02A7A" w:rsidRPr="00BB18F9">
        <w:rPr>
          <w:rFonts w:ascii="Times New Roman" w:hAnsi="Times New Roman" w:cs="Times New Roman"/>
          <w:sz w:val="24"/>
          <w:szCs w:val="24"/>
        </w:rPr>
        <w:t>samples of</w:t>
      </w:r>
      <w:r w:rsidR="002C5986" w:rsidRPr="00BB18F9">
        <w:rPr>
          <w:rFonts w:ascii="Times New Roman" w:hAnsi="Times New Roman" w:cs="Times New Roman"/>
          <w:sz w:val="24"/>
          <w:szCs w:val="24"/>
        </w:rPr>
        <w:t xml:space="preserve"> DMLS</w:t>
      </w:r>
      <w:r w:rsidR="00F02A7A" w:rsidRPr="00BB18F9">
        <w:rPr>
          <w:rFonts w:ascii="Times New Roman" w:hAnsi="Times New Roman" w:cs="Times New Roman"/>
          <w:sz w:val="24"/>
          <w:szCs w:val="24"/>
        </w:rPr>
        <w:t xml:space="preserve"> 3-D printed jewelry samples were </w:t>
      </w:r>
      <w:r w:rsidR="002C5986" w:rsidRPr="00BB18F9">
        <w:rPr>
          <w:rFonts w:ascii="Times New Roman" w:hAnsi="Times New Roman" w:cs="Times New Roman"/>
          <w:sz w:val="24"/>
          <w:szCs w:val="24"/>
        </w:rPr>
        <w:t xml:space="preserve">obtained, although their specific compositions and printing parameters were not provided. </w:t>
      </w:r>
      <w:r w:rsidR="008A1FB2" w:rsidRPr="00BB18F9">
        <w:rPr>
          <w:rFonts w:ascii="Times New Roman" w:hAnsi="Times New Roman" w:cs="Times New Roman"/>
          <w:sz w:val="24"/>
          <w:szCs w:val="24"/>
        </w:rPr>
        <w:t>We were able to secure them through a fellow researcher, working on the feasibility of using additive manufacturing for creating jewelry pieces. This was part of his masters</w:t>
      </w:r>
      <w:proofErr w:type="gramStart"/>
      <w:r w:rsidR="008A1FB2" w:rsidRPr="00BB18F9">
        <w:rPr>
          <w:rFonts w:ascii="Times New Roman" w:hAnsi="Times New Roman" w:cs="Times New Roman"/>
          <w:sz w:val="24"/>
          <w:szCs w:val="24"/>
        </w:rPr>
        <w:t>’  degree</w:t>
      </w:r>
      <w:proofErr w:type="gramEnd"/>
      <w:r w:rsidR="008A1FB2" w:rsidRPr="00BB18F9">
        <w:rPr>
          <w:rFonts w:ascii="Times New Roman" w:hAnsi="Times New Roman" w:cs="Times New Roman"/>
          <w:sz w:val="24"/>
          <w:szCs w:val="24"/>
        </w:rPr>
        <w:t xml:space="preserve"> at ESCP (Ecole </w:t>
      </w:r>
      <w:proofErr w:type="spellStart"/>
      <w:r w:rsidR="008A1FB2" w:rsidRPr="00BB18F9">
        <w:rPr>
          <w:rFonts w:ascii="Times New Roman" w:hAnsi="Times New Roman" w:cs="Times New Roman"/>
          <w:sz w:val="24"/>
          <w:szCs w:val="24"/>
        </w:rPr>
        <w:t>Superieure</w:t>
      </w:r>
      <w:proofErr w:type="spellEnd"/>
      <w:r w:rsidR="008A1FB2" w:rsidRPr="00BB18F9">
        <w:rPr>
          <w:rFonts w:ascii="Times New Roman" w:hAnsi="Times New Roman" w:cs="Times New Roman"/>
          <w:sz w:val="24"/>
          <w:szCs w:val="24"/>
        </w:rPr>
        <w:t xml:space="preserve"> de Commerce de Paris), London. The exact sample compositions, and printing parameters were considered trade secrets and were not divulged. We do know that the parts were created using DMLS (direct metal laser sintering) by </w:t>
      </w:r>
      <w:proofErr w:type="spellStart"/>
      <w:r w:rsidR="008A1FB2" w:rsidRPr="00BB18F9">
        <w:rPr>
          <w:rFonts w:ascii="Times New Roman" w:hAnsi="Times New Roman" w:cs="Times New Roman"/>
          <w:sz w:val="24"/>
          <w:szCs w:val="24"/>
        </w:rPr>
        <w:t>Cooksongold</w:t>
      </w:r>
      <w:proofErr w:type="spellEnd"/>
      <w:r w:rsidR="008A1FB2" w:rsidRPr="00BB18F9">
        <w:rPr>
          <w:rFonts w:ascii="Times New Roman" w:hAnsi="Times New Roman" w:cs="Times New Roman"/>
          <w:sz w:val="24"/>
          <w:szCs w:val="24"/>
        </w:rPr>
        <w:t>. The objective of this study was to analyze the variation of hardness values at different locations on both sides of the specimens. Given the nature of the process a variation in these values is expected.</w:t>
      </w:r>
    </w:p>
    <w:p w14:paraId="6A5DD44D" w14:textId="4C6D4E06" w:rsidR="00F02A7A" w:rsidRPr="00CB3D6C" w:rsidRDefault="00F02A7A" w:rsidP="00B057C1">
      <w:pPr>
        <w:pStyle w:val="NoSpacing"/>
        <w:jc w:val="both"/>
        <w:rPr>
          <w:rFonts w:ascii="Times New Roman" w:hAnsi="Times New Roman" w:cs="Times New Roman"/>
          <w:sz w:val="24"/>
          <w:szCs w:val="24"/>
        </w:rPr>
      </w:pPr>
    </w:p>
    <w:p w14:paraId="2CA67D9E" w14:textId="77777777" w:rsidR="00492995" w:rsidRPr="00CB3D6C" w:rsidRDefault="00492995">
      <w:pPr>
        <w:rPr>
          <w:rFonts w:ascii="Times New Roman" w:hAnsi="Times New Roman" w:cs="Times New Roman"/>
          <w:sz w:val="24"/>
          <w:szCs w:val="24"/>
        </w:rPr>
      </w:pPr>
    </w:p>
    <w:p w14:paraId="0A2DE29B" w14:textId="23217BC2" w:rsidR="00804F0F" w:rsidRPr="00CB3D6C" w:rsidRDefault="001A166C" w:rsidP="001A166C">
      <w:pPr>
        <w:pStyle w:val="NoSpacing"/>
        <w:jc w:val="both"/>
        <w:rPr>
          <w:rFonts w:ascii="Times New Roman" w:hAnsi="Times New Roman" w:cs="Times New Roman"/>
          <w:b/>
          <w:sz w:val="24"/>
          <w:szCs w:val="24"/>
        </w:rPr>
      </w:pPr>
      <w:r w:rsidRPr="00CB3D6C">
        <w:rPr>
          <w:rFonts w:ascii="Times New Roman" w:hAnsi="Times New Roman" w:cs="Times New Roman"/>
          <w:b/>
          <w:sz w:val="24"/>
          <w:szCs w:val="24"/>
        </w:rPr>
        <w:t>Procedure</w:t>
      </w:r>
    </w:p>
    <w:p w14:paraId="569595C5" w14:textId="77777777" w:rsidR="001A166C" w:rsidRPr="00CB3D6C" w:rsidRDefault="001A166C" w:rsidP="001A166C">
      <w:pPr>
        <w:pStyle w:val="NoSpacing"/>
        <w:jc w:val="both"/>
        <w:rPr>
          <w:rFonts w:ascii="Times New Roman" w:hAnsi="Times New Roman" w:cs="Times New Roman"/>
          <w:sz w:val="24"/>
          <w:szCs w:val="24"/>
        </w:rPr>
      </w:pPr>
    </w:p>
    <w:p w14:paraId="6B66637B" w14:textId="77777777" w:rsidR="00BB18F9" w:rsidRDefault="00804F0F" w:rsidP="00D57511">
      <w:pPr>
        <w:jc w:val="both"/>
        <w:rPr>
          <w:rFonts w:ascii="Times New Roman" w:hAnsi="Times New Roman" w:cs="Times New Roman"/>
          <w:sz w:val="24"/>
          <w:szCs w:val="24"/>
        </w:rPr>
      </w:pPr>
      <w:r w:rsidRPr="00CB3D6C">
        <w:rPr>
          <w:rFonts w:ascii="Times New Roman" w:hAnsi="Times New Roman" w:cs="Times New Roman"/>
          <w:sz w:val="24"/>
          <w:szCs w:val="24"/>
        </w:rPr>
        <w:lastRenderedPageBreak/>
        <w:t xml:space="preserve">The procedure to measure the hardness is fairly straightforward. The student was trained on the proper use of the hardness tester. </w:t>
      </w:r>
      <w:r w:rsidR="00B41B0C" w:rsidRPr="00CB3D6C">
        <w:rPr>
          <w:rFonts w:ascii="Times New Roman" w:hAnsi="Times New Roman" w:cs="Times New Roman"/>
          <w:sz w:val="24"/>
          <w:szCs w:val="24"/>
        </w:rPr>
        <w:t xml:space="preserve">We used </w:t>
      </w:r>
      <w:r w:rsidR="00235AF0" w:rsidRPr="00CB3D6C">
        <w:rPr>
          <w:rFonts w:ascii="Times New Roman" w:hAnsi="Times New Roman" w:cs="Times New Roman"/>
          <w:sz w:val="24"/>
          <w:szCs w:val="24"/>
        </w:rPr>
        <w:t xml:space="preserve">an analog </w:t>
      </w:r>
      <w:r w:rsidR="00B41B0C" w:rsidRPr="00CB3D6C">
        <w:rPr>
          <w:rFonts w:ascii="Times New Roman" w:hAnsi="Times New Roman" w:cs="Times New Roman"/>
          <w:sz w:val="24"/>
          <w:szCs w:val="24"/>
        </w:rPr>
        <w:t>Wilson Rockwell Hardness Tester that</w:t>
      </w:r>
      <w:r w:rsidRPr="00CB3D6C">
        <w:rPr>
          <w:rFonts w:ascii="Times New Roman" w:hAnsi="Times New Roman" w:cs="Times New Roman"/>
          <w:sz w:val="24"/>
          <w:szCs w:val="24"/>
        </w:rPr>
        <w:t xml:space="preserve"> has been certified. </w:t>
      </w:r>
      <w:r w:rsidR="002073B4" w:rsidRPr="00CB3D6C">
        <w:rPr>
          <w:rFonts w:ascii="Times New Roman" w:hAnsi="Times New Roman" w:cs="Times New Roman"/>
          <w:sz w:val="24"/>
          <w:szCs w:val="24"/>
        </w:rPr>
        <w:t xml:space="preserve">Samples with known hardness were used as a </w:t>
      </w:r>
      <w:r w:rsidR="00CC0916" w:rsidRPr="00CB3D6C">
        <w:rPr>
          <w:rFonts w:ascii="Times New Roman" w:hAnsi="Times New Roman" w:cs="Times New Roman"/>
          <w:sz w:val="24"/>
          <w:szCs w:val="24"/>
        </w:rPr>
        <w:t>test run</w:t>
      </w:r>
      <w:r w:rsidR="00235AF0" w:rsidRPr="00CB3D6C">
        <w:rPr>
          <w:rFonts w:ascii="Times New Roman" w:hAnsi="Times New Roman" w:cs="Times New Roman"/>
          <w:sz w:val="24"/>
          <w:szCs w:val="24"/>
        </w:rPr>
        <w:t xml:space="preserve"> or validation</w:t>
      </w:r>
      <w:r w:rsidR="002073B4" w:rsidRPr="00CB3D6C">
        <w:rPr>
          <w:rFonts w:ascii="Times New Roman" w:hAnsi="Times New Roman" w:cs="Times New Roman"/>
          <w:sz w:val="24"/>
          <w:szCs w:val="24"/>
        </w:rPr>
        <w:t xml:space="preserve">. </w:t>
      </w:r>
    </w:p>
    <w:p w14:paraId="523AA496" w14:textId="6FF5864C" w:rsidR="00BB18F9" w:rsidRDefault="00BB18F9" w:rsidP="00D57511">
      <w:pPr>
        <w:jc w:val="both"/>
        <w:rPr>
          <w:rFonts w:ascii="Times New Roman" w:hAnsi="Times New Roman" w:cs="Times New Roman"/>
          <w:sz w:val="24"/>
          <w:szCs w:val="24"/>
        </w:rPr>
      </w:pPr>
      <w:r>
        <w:rPr>
          <w:rFonts w:ascii="Times New Roman" w:hAnsi="Times New Roman" w:cs="Times New Roman"/>
          <w:sz w:val="24"/>
          <w:szCs w:val="24"/>
        </w:rPr>
        <w:t xml:space="preserve">Measurements of hardness are done as follows (refer to </w:t>
      </w:r>
      <w:r w:rsidR="006178BF">
        <w:rPr>
          <w:rFonts w:ascii="Times New Roman" w:hAnsi="Times New Roman" w:cs="Times New Roman"/>
          <w:sz w:val="24"/>
          <w:szCs w:val="24"/>
        </w:rPr>
        <w:t>Figure 3)</w:t>
      </w:r>
      <w:r>
        <w:rPr>
          <w:rFonts w:ascii="Times New Roman" w:hAnsi="Times New Roman" w:cs="Times New Roman"/>
          <w:sz w:val="24"/>
          <w:szCs w:val="24"/>
        </w:rPr>
        <w:t xml:space="preserve">: </w:t>
      </w:r>
    </w:p>
    <w:p w14:paraId="23196D33" w14:textId="605B17C5"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Before starting the test, turn the crank handle</w:t>
      </w:r>
      <w:r w:rsidR="006178BF">
        <w:rPr>
          <w:rFonts w:ascii="Times New Roman" w:hAnsi="Times New Roman" w:cs="Times New Roman"/>
          <w:sz w:val="24"/>
          <w:szCs w:val="24"/>
        </w:rPr>
        <w:t xml:space="preserve"> of the depressor bar</w:t>
      </w:r>
      <w:r w:rsidRPr="00BB18F9">
        <w:rPr>
          <w:rFonts w:ascii="Times New Roman" w:hAnsi="Times New Roman" w:cs="Times New Roman"/>
          <w:sz w:val="24"/>
          <w:szCs w:val="24"/>
        </w:rPr>
        <w:t xml:space="preserve"> </w:t>
      </w:r>
      <w:r>
        <w:rPr>
          <w:rFonts w:ascii="Times New Roman" w:hAnsi="Times New Roman" w:cs="Times New Roman"/>
          <w:sz w:val="24"/>
          <w:szCs w:val="24"/>
        </w:rPr>
        <w:t xml:space="preserve">(A in figure 3) </w:t>
      </w:r>
      <w:r w:rsidRPr="00BB18F9">
        <w:rPr>
          <w:rFonts w:ascii="Times New Roman" w:hAnsi="Times New Roman" w:cs="Times New Roman"/>
          <w:sz w:val="24"/>
          <w:szCs w:val="24"/>
        </w:rPr>
        <w:t>forward (CCW</w:t>
      </w:r>
      <w:r w:rsidR="006178BF">
        <w:rPr>
          <w:rFonts w:ascii="Times New Roman" w:hAnsi="Times New Roman" w:cs="Times New Roman"/>
          <w:sz w:val="24"/>
          <w:szCs w:val="24"/>
        </w:rPr>
        <w:t xml:space="preserve">) </w:t>
      </w:r>
      <w:proofErr w:type="gramStart"/>
      <w:r w:rsidR="006178BF">
        <w:rPr>
          <w:rFonts w:ascii="Times New Roman" w:hAnsi="Times New Roman" w:cs="Times New Roman"/>
          <w:sz w:val="24"/>
          <w:szCs w:val="24"/>
        </w:rPr>
        <w:t>(</w:t>
      </w:r>
      <w:r w:rsidRPr="00BB18F9">
        <w:rPr>
          <w:rFonts w:ascii="Times New Roman" w:hAnsi="Times New Roman" w:cs="Times New Roman"/>
          <w:sz w:val="24"/>
          <w:szCs w:val="24"/>
        </w:rPr>
        <w:t xml:space="preserve"> the</w:t>
      </w:r>
      <w:proofErr w:type="gramEnd"/>
      <w:r w:rsidRPr="00BB18F9">
        <w:rPr>
          <w:rFonts w:ascii="Times New Roman" w:hAnsi="Times New Roman" w:cs="Times New Roman"/>
          <w:sz w:val="24"/>
          <w:szCs w:val="24"/>
        </w:rPr>
        <w:t xml:space="preserve"> weights</w:t>
      </w:r>
      <w:r>
        <w:rPr>
          <w:rFonts w:ascii="Times New Roman" w:hAnsi="Times New Roman" w:cs="Times New Roman"/>
          <w:sz w:val="24"/>
          <w:szCs w:val="24"/>
        </w:rPr>
        <w:t xml:space="preserve"> in the back of the device</w:t>
      </w:r>
      <w:r w:rsidR="006178BF">
        <w:rPr>
          <w:rFonts w:ascii="Times New Roman" w:hAnsi="Times New Roman" w:cs="Times New Roman"/>
          <w:sz w:val="24"/>
          <w:szCs w:val="24"/>
        </w:rPr>
        <w:t xml:space="preserve"> will</w:t>
      </w:r>
      <w:r>
        <w:rPr>
          <w:rFonts w:ascii="Times New Roman" w:hAnsi="Times New Roman" w:cs="Times New Roman"/>
          <w:sz w:val="24"/>
          <w:szCs w:val="24"/>
        </w:rPr>
        <w:t xml:space="preserve"> </w:t>
      </w:r>
      <w:r w:rsidR="006178BF">
        <w:rPr>
          <w:rFonts w:ascii="Times New Roman" w:hAnsi="Times New Roman" w:cs="Times New Roman"/>
          <w:sz w:val="24"/>
          <w:szCs w:val="24"/>
        </w:rPr>
        <w:t xml:space="preserve">lift </w:t>
      </w:r>
      <w:r>
        <w:rPr>
          <w:rFonts w:ascii="Times New Roman" w:hAnsi="Times New Roman" w:cs="Times New Roman"/>
          <w:sz w:val="24"/>
          <w:szCs w:val="24"/>
        </w:rPr>
        <w:t xml:space="preserve">( B in </w:t>
      </w:r>
      <w:r w:rsidR="006178BF">
        <w:rPr>
          <w:rFonts w:ascii="Times New Roman" w:hAnsi="Times New Roman" w:cs="Times New Roman"/>
          <w:sz w:val="24"/>
          <w:szCs w:val="24"/>
        </w:rPr>
        <w:t>F</w:t>
      </w:r>
      <w:r>
        <w:rPr>
          <w:rFonts w:ascii="Times New Roman" w:hAnsi="Times New Roman" w:cs="Times New Roman"/>
          <w:sz w:val="24"/>
          <w:szCs w:val="24"/>
        </w:rPr>
        <w:t>igure 3)</w:t>
      </w:r>
      <w:r w:rsidR="006178BF">
        <w:rPr>
          <w:rFonts w:ascii="Times New Roman" w:hAnsi="Times New Roman" w:cs="Times New Roman"/>
          <w:sz w:val="24"/>
          <w:szCs w:val="24"/>
        </w:rPr>
        <w:t>).</w:t>
      </w:r>
    </w:p>
    <w:p w14:paraId="217EF474" w14:textId="1702062F"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Set up the proper penetrator based on the hardness scale that has been used</w:t>
      </w:r>
      <w:r w:rsidR="006178BF">
        <w:rPr>
          <w:rFonts w:ascii="Times New Roman" w:hAnsi="Times New Roman" w:cs="Times New Roman"/>
          <w:sz w:val="24"/>
          <w:szCs w:val="24"/>
        </w:rPr>
        <w:t xml:space="preserve">, refer to the settings on the tester </w:t>
      </w:r>
      <w:proofErr w:type="gramStart"/>
      <w:r w:rsidR="006178BF">
        <w:rPr>
          <w:rFonts w:ascii="Times New Roman" w:hAnsi="Times New Roman" w:cs="Times New Roman"/>
          <w:sz w:val="24"/>
          <w:szCs w:val="24"/>
        </w:rPr>
        <w:t>( C</w:t>
      </w:r>
      <w:proofErr w:type="gramEnd"/>
      <w:r w:rsidR="006178BF">
        <w:rPr>
          <w:rFonts w:ascii="Times New Roman" w:hAnsi="Times New Roman" w:cs="Times New Roman"/>
          <w:sz w:val="24"/>
          <w:szCs w:val="24"/>
        </w:rPr>
        <w:t xml:space="preserve"> in Figure 3)</w:t>
      </w:r>
    </w:p>
    <w:p w14:paraId="1E74BF17" w14:textId="3D02A0B6"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 xml:space="preserve">Place specimen </w:t>
      </w:r>
      <w:r w:rsidR="006178BF">
        <w:rPr>
          <w:rFonts w:ascii="Times New Roman" w:hAnsi="Times New Roman" w:cs="Times New Roman"/>
          <w:sz w:val="24"/>
          <w:szCs w:val="24"/>
        </w:rPr>
        <w:t xml:space="preserve">on the anvil (D in Figure 3), under the </w:t>
      </w:r>
      <w:proofErr w:type="spellStart"/>
      <w:r w:rsidR="006178BF">
        <w:rPr>
          <w:rFonts w:ascii="Times New Roman" w:hAnsi="Times New Roman" w:cs="Times New Roman"/>
          <w:sz w:val="24"/>
          <w:szCs w:val="24"/>
        </w:rPr>
        <w:t>indentor</w:t>
      </w:r>
      <w:proofErr w:type="spellEnd"/>
      <w:r w:rsidR="006178BF">
        <w:rPr>
          <w:rFonts w:ascii="Times New Roman" w:hAnsi="Times New Roman" w:cs="Times New Roman"/>
          <w:sz w:val="24"/>
          <w:szCs w:val="24"/>
        </w:rPr>
        <w:t xml:space="preserve">. </w:t>
      </w:r>
    </w:p>
    <w:p w14:paraId="7FD38AA0" w14:textId="0373DD32"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 xml:space="preserve">Elevate specimen </w:t>
      </w:r>
      <w:r w:rsidR="006178BF">
        <w:rPr>
          <w:rFonts w:ascii="Times New Roman" w:hAnsi="Times New Roman" w:cs="Times New Roman"/>
          <w:sz w:val="24"/>
          <w:szCs w:val="24"/>
        </w:rPr>
        <w:t xml:space="preserve">using </w:t>
      </w:r>
      <w:r w:rsidR="00A04788">
        <w:rPr>
          <w:rFonts w:ascii="Times New Roman" w:hAnsi="Times New Roman" w:cs="Times New Roman"/>
          <w:sz w:val="24"/>
          <w:szCs w:val="24"/>
        </w:rPr>
        <w:t>F</w:t>
      </w:r>
      <w:r w:rsidR="006178BF">
        <w:rPr>
          <w:rFonts w:ascii="Times New Roman" w:hAnsi="Times New Roman" w:cs="Times New Roman"/>
          <w:sz w:val="24"/>
          <w:szCs w:val="24"/>
        </w:rPr>
        <w:t xml:space="preserve"> in Figure 3, </w:t>
      </w:r>
      <w:r w:rsidRPr="00BB18F9">
        <w:rPr>
          <w:rFonts w:ascii="Times New Roman" w:hAnsi="Times New Roman" w:cs="Times New Roman"/>
          <w:sz w:val="24"/>
          <w:szCs w:val="24"/>
        </w:rPr>
        <w:t xml:space="preserve">until </w:t>
      </w:r>
      <w:r w:rsidR="006178BF">
        <w:rPr>
          <w:rFonts w:ascii="Times New Roman" w:hAnsi="Times New Roman" w:cs="Times New Roman"/>
          <w:sz w:val="24"/>
          <w:szCs w:val="24"/>
        </w:rPr>
        <w:t xml:space="preserve">the </w:t>
      </w:r>
      <w:r w:rsidRPr="00BB18F9">
        <w:rPr>
          <w:rFonts w:ascii="Times New Roman" w:hAnsi="Times New Roman" w:cs="Times New Roman"/>
          <w:sz w:val="24"/>
          <w:szCs w:val="24"/>
        </w:rPr>
        <w:t xml:space="preserve">small pointer of the indicating gauge is nearly vertical and slightly to the right of the </w:t>
      </w:r>
      <w:proofErr w:type="gramStart"/>
      <w:r w:rsidR="006178BF">
        <w:rPr>
          <w:rFonts w:ascii="Times New Roman" w:hAnsi="Times New Roman" w:cs="Times New Roman"/>
          <w:sz w:val="24"/>
          <w:szCs w:val="24"/>
        </w:rPr>
        <w:t>zero dot</w:t>
      </w:r>
      <w:proofErr w:type="gramEnd"/>
      <w:r w:rsidR="006178BF">
        <w:rPr>
          <w:rFonts w:ascii="Times New Roman" w:hAnsi="Times New Roman" w:cs="Times New Roman"/>
          <w:sz w:val="24"/>
          <w:szCs w:val="24"/>
        </w:rPr>
        <w:t xml:space="preserve"> mark (E in Figure 3)</w:t>
      </w:r>
      <w:r w:rsidRPr="00BB18F9">
        <w:rPr>
          <w:rFonts w:ascii="Times New Roman" w:hAnsi="Times New Roman" w:cs="Times New Roman"/>
          <w:sz w:val="24"/>
          <w:szCs w:val="24"/>
        </w:rPr>
        <w:t xml:space="preserve">; then </w:t>
      </w:r>
      <w:r w:rsidR="006178BF">
        <w:rPr>
          <w:rFonts w:ascii="Times New Roman" w:hAnsi="Times New Roman" w:cs="Times New Roman"/>
          <w:sz w:val="24"/>
          <w:szCs w:val="24"/>
        </w:rPr>
        <w:t>slightly more so the</w:t>
      </w:r>
      <w:r w:rsidRPr="00BB18F9">
        <w:rPr>
          <w:rFonts w:ascii="Times New Roman" w:hAnsi="Times New Roman" w:cs="Times New Roman"/>
          <w:sz w:val="24"/>
          <w:szCs w:val="24"/>
        </w:rPr>
        <w:t xml:space="preserve"> large pointer points vertically upward.</w:t>
      </w:r>
    </w:p>
    <w:p w14:paraId="717A21F2" w14:textId="16E3F699"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 xml:space="preserve">Turn </w:t>
      </w:r>
      <w:r w:rsidR="006178BF">
        <w:rPr>
          <w:rFonts w:ascii="Times New Roman" w:hAnsi="Times New Roman" w:cs="Times New Roman"/>
          <w:sz w:val="24"/>
          <w:szCs w:val="24"/>
        </w:rPr>
        <w:t xml:space="preserve">the </w:t>
      </w:r>
      <w:r w:rsidRPr="00BB18F9">
        <w:rPr>
          <w:rFonts w:ascii="Times New Roman" w:hAnsi="Times New Roman" w:cs="Times New Roman"/>
          <w:sz w:val="24"/>
          <w:szCs w:val="24"/>
        </w:rPr>
        <w:t xml:space="preserve">zero adjuster </w:t>
      </w:r>
      <w:proofErr w:type="gramStart"/>
      <w:r w:rsidRPr="00BB18F9">
        <w:rPr>
          <w:rFonts w:ascii="Times New Roman" w:hAnsi="Times New Roman" w:cs="Times New Roman"/>
          <w:sz w:val="24"/>
          <w:szCs w:val="24"/>
        </w:rPr>
        <w:t xml:space="preserve">gauge </w:t>
      </w:r>
      <w:r w:rsidR="006178BF" w:rsidRPr="006178BF">
        <w:t xml:space="preserve"> </w:t>
      </w:r>
      <w:r w:rsidR="006178BF" w:rsidRPr="006178BF">
        <w:rPr>
          <w:rFonts w:ascii="Times New Roman" w:hAnsi="Times New Roman" w:cs="Times New Roman"/>
          <w:sz w:val="24"/>
          <w:szCs w:val="24"/>
        </w:rPr>
        <w:t>until</w:t>
      </w:r>
      <w:proofErr w:type="gramEnd"/>
      <w:r w:rsidRPr="00BB18F9">
        <w:rPr>
          <w:rFonts w:ascii="Times New Roman" w:hAnsi="Times New Roman" w:cs="Times New Roman"/>
          <w:sz w:val="24"/>
          <w:szCs w:val="24"/>
        </w:rPr>
        <w:t xml:space="preserve"> the “Set” arrow on dial is exactly </w:t>
      </w:r>
      <w:r w:rsidR="006178BF">
        <w:rPr>
          <w:rFonts w:ascii="Times New Roman" w:hAnsi="Times New Roman" w:cs="Times New Roman"/>
          <w:sz w:val="24"/>
          <w:szCs w:val="24"/>
        </w:rPr>
        <w:t>under the</w:t>
      </w:r>
      <w:r w:rsidRPr="00BB18F9">
        <w:rPr>
          <w:rFonts w:ascii="Times New Roman" w:hAnsi="Times New Roman" w:cs="Times New Roman"/>
          <w:sz w:val="24"/>
          <w:szCs w:val="24"/>
        </w:rPr>
        <w:t xml:space="preserve"> </w:t>
      </w:r>
      <w:r w:rsidR="006178BF">
        <w:rPr>
          <w:rFonts w:ascii="Times New Roman" w:hAnsi="Times New Roman" w:cs="Times New Roman"/>
          <w:sz w:val="24"/>
          <w:szCs w:val="24"/>
        </w:rPr>
        <w:t xml:space="preserve">gauge </w:t>
      </w:r>
      <w:r w:rsidRPr="00BB18F9">
        <w:rPr>
          <w:rFonts w:ascii="Times New Roman" w:hAnsi="Times New Roman" w:cs="Times New Roman"/>
          <w:sz w:val="24"/>
          <w:szCs w:val="24"/>
        </w:rPr>
        <w:t>pointer.</w:t>
      </w:r>
    </w:p>
    <w:p w14:paraId="75752AA3" w14:textId="13E62815"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 xml:space="preserve">Push down on depressor bar </w:t>
      </w:r>
      <w:r w:rsidR="006178BF">
        <w:rPr>
          <w:rFonts w:ascii="Times New Roman" w:hAnsi="Times New Roman" w:cs="Times New Roman"/>
          <w:sz w:val="24"/>
          <w:szCs w:val="24"/>
        </w:rPr>
        <w:t xml:space="preserve">(A in Figure 3) </w:t>
      </w:r>
      <w:r w:rsidRPr="00BB18F9">
        <w:rPr>
          <w:rFonts w:ascii="Times New Roman" w:hAnsi="Times New Roman" w:cs="Times New Roman"/>
          <w:sz w:val="24"/>
          <w:szCs w:val="24"/>
        </w:rPr>
        <w:t>to apply major load.</w:t>
      </w:r>
      <w:r w:rsidR="006178BF">
        <w:rPr>
          <w:rFonts w:ascii="Times New Roman" w:hAnsi="Times New Roman" w:cs="Times New Roman"/>
          <w:sz w:val="24"/>
          <w:szCs w:val="24"/>
        </w:rPr>
        <w:t xml:space="preserve"> The gauge pointer will move and eventually stop. </w:t>
      </w:r>
    </w:p>
    <w:p w14:paraId="10D89C2E" w14:textId="10F3225B" w:rsidR="00BB18F9" w:rsidRPr="00BB18F9" w:rsidRDefault="00BB18F9" w:rsidP="00BB18F9">
      <w:pPr>
        <w:pStyle w:val="ListParagraph"/>
        <w:numPr>
          <w:ilvl w:val="0"/>
          <w:numId w:val="6"/>
        </w:numPr>
        <w:jc w:val="both"/>
        <w:rPr>
          <w:rFonts w:ascii="Times New Roman" w:hAnsi="Times New Roman" w:cs="Times New Roman"/>
          <w:sz w:val="24"/>
          <w:szCs w:val="24"/>
        </w:rPr>
      </w:pPr>
      <w:r w:rsidRPr="00BB18F9">
        <w:rPr>
          <w:rFonts w:ascii="Times New Roman" w:hAnsi="Times New Roman" w:cs="Times New Roman"/>
          <w:sz w:val="24"/>
          <w:szCs w:val="24"/>
        </w:rPr>
        <w:t>Pull crank handle forward</w:t>
      </w:r>
      <w:r w:rsidR="006178BF">
        <w:rPr>
          <w:rFonts w:ascii="Times New Roman" w:hAnsi="Times New Roman" w:cs="Times New Roman"/>
          <w:sz w:val="24"/>
          <w:szCs w:val="24"/>
        </w:rPr>
        <w:t xml:space="preserve"> of the depressor bar (this will</w:t>
      </w:r>
      <w:r w:rsidRPr="00BB18F9">
        <w:rPr>
          <w:rFonts w:ascii="Times New Roman" w:hAnsi="Times New Roman" w:cs="Times New Roman"/>
          <w:sz w:val="24"/>
          <w:szCs w:val="24"/>
        </w:rPr>
        <w:t xml:space="preserve"> lift </w:t>
      </w:r>
      <w:r w:rsidR="006178BF">
        <w:rPr>
          <w:rFonts w:ascii="Times New Roman" w:hAnsi="Times New Roman" w:cs="Times New Roman"/>
          <w:sz w:val="24"/>
          <w:szCs w:val="24"/>
        </w:rPr>
        <w:t>some of the</w:t>
      </w:r>
      <w:r w:rsidRPr="00BB18F9">
        <w:rPr>
          <w:rFonts w:ascii="Times New Roman" w:hAnsi="Times New Roman" w:cs="Times New Roman"/>
          <w:sz w:val="24"/>
          <w:szCs w:val="24"/>
        </w:rPr>
        <w:t xml:space="preserve"> load</w:t>
      </w:r>
      <w:r w:rsidR="006178BF">
        <w:rPr>
          <w:rFonts w:ascii="Times New Roman" w:hAnsi="Times New Roman" w:cs="Times New Roman"/>
          <w:sz w:val="24"/>
          <w:szCs w:val="24"/>
        </w:rPr>
        <w:t>)</w:t>
      </w:r>
    </w:p>
    <w:p w14:paraId="60EC3E1E" w14:textId="248EBFCA" w:rsidR="00BB18F9" w:rsidRPr="00BB18F9" w:rsidRDefault="006178BF" w:rsidP="00BB18F9">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R</w:t>
      </w:r>
      <w:r w:rsidR="00BB18F9" w:rsidRPr="00BB18F9">
        <w:rPr>
          <w:rFonts w:ascii="Times New Roman" w:hAnsi="Times New Roman" w:cs="Times New Roman"/>
          <w:sz w:val="24"/>
          <w:szCs w:val="24"/>
        </w:rPr>
        <w:t>ead the Rockwell Hardness Number based on the scale that has been used</w:t>
      </w:r>
      <w:r>
        <w:rPr>
          <w:rFonts w:ascii="Times New Roman" w:hAnsi="Times New Roman" w:cs="Times New Roman"/>
          <w:sz w:val="24"/>
          <w:szCs w:val="24"/>
        </w:rPr>
        <w:t xml:space="preserve"> (B in Figure 3)</w:t>
      </w:r>
      <w:r w:rsidR="00BB18F9" w:rsidRPr="00BB18F9">
        <w:rPr>
          <w:rFonts w:ascii="Times New Roman" w:hAnsi="Times New Roman" w:cs="Times New Roman"/>
          <w:sz w:val="24"/>
          <w:szCs w:val="24"/>
        </w:rPr>
        <w:t>.</w:t>
      </w:r>
    </w:p>
    <w:p w14:paraId="46B6EDAB" w14:textId="14C66E75" w:rsidR="00BF70B1" w:rsidRPr="00CB3D6C" w:rsidRDefault="00804F0F" w:rsidP="00392E0C">
      <w:pPr>
        <w:jc w:val="both"/>
        <w:rPr>
          <w:rFonts w:ascii="Times New Roman" w:hAnsi="Times New Roman" w:cs="Times New Roman"/>
          <w:sz w:val="24"/>
          <w:szCs w:val="24"/>
        </w:rPr>
      </w:pPr>
      <w:r w:rsidRPr="00CB3D6C">
        <w:rPr>
          <w:rFonts w:ascii="Times New Roman" w:hAnsi="Times New Roman" w:cs="Times New Roman"/>
          <w:sz w:val="24"/>
          <w:szCs w:val="24"/>
        </w:rPr>
        <w:t xml:space="preserve">Hardness </w:t>
      </w:r>
      <w:r w:rsidR="0006058A" w:rsidRPr="00CB3D6C">
        <w:rPr>
          <w:rFonts w:ascii="Times New Roman" w:hAnsi="Times New Roman" w:cs="Times New Roman"/>
          <w:sz w:val="24"/>
          <w:szCs w:val="24"/>
        </w:rPr>
        <w:t>was</w:t>
      </w:r>
      <w:r w:rsidRPr="00CB3D6C">
        <w:rPr>
          <w:rFonts w:ascii="Times New Roman" w:hAnsi="Times New Roman" w:cs="Times New Roman"/>
          <w:sz w:val="24"/>
          <w:szCs w:val="24"/>
        </w:rPr>
        <w:t xml:space="preserve"> measured at several points, trying to follow a grid whenever possible. Some of the samples </w:t>
      </w:r>
      <w:r w:rsidR="0006058A" w:rsidRPr="00CB3D6C">
        <w:rPr>
          <w:rFonts w:ascii="Times New Roman" w:hAnsi="Times New Roman" w:cs="Times New Roman"/>
          <w:sz w:val="24"/>
          <w:szCs w:val="24"/>
        </w:rPr>
        <w:t>had</w:t>
      </w:r>
      <w:r w:rsidRPr="00CB3D6C">
        <w:rPr>
          <w:rFonts w:ascii="Times New Roman" w:hAnsi="Times New Roman" w:cs="Times New Roman"/>
          <w:sz w:val="24"/>
          <w:szCs w:val="24"/>
        </w:rPr>
        <w:t xml:space="preserve"> a triangular or random shapes and an effort was made to select points on the wider as well as the thinner parts of the sample. </w:t>
      </w:r>
      <w:r w:rsidR="00D57511" w:rsidRPr="00CB3D6C">
        <w:rPr>
          <w:rFonts w:ascii="Times New Roman" w:hAnsi="Times New Roman" w:cs="Times New Roman"/>
          <w:sz w:val="24"/>
          <w:szCs w:val="24"/>
        </w:rPr>
        <w:t xml:space="preserve">Hardness was measured on both sides of all samples having a constant thickness. </w:t>
      </w:r>
    </w:p>
    <w:p w14:paraId="2B333243" w14:textId="6C1B259F" w:rsidR="00CB3D6C" w:rsidRPr="00CB3D6C" w:rsidRDefault="00A04788" w:rsidP="00DD5B89">
      <w:pPr>
        <w:pStyle w:val="NoSpacing"/>
        <w:jc w:val="center"/>
        <w:rPr>
          <w:rFonts w:ascii="Times New Roman" w:hAnsi="Times New Roman" w:cs="Times New Roman"/>
          <w:sz w:val="24"/>
          <w:szCs w:val="24"/>
        </w:rPr>
      </w:pPr>
      <w:r>
        <w:rPr>
          <w:noProof/>
        </w:rPr>
        <w:lastRenderedPageBreak/>
        <w:drawing>
          <wp:inline distT="0" distB="0" distL="0" distR="0" wp14:anchorId="4CC850FD" wp14:editId="4AC158CB">
            <wp:extent cx="2857500" cy="3498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8166"/>
                    <a:stretch/>
                  </pic:blipFill>
                  <pic:spPr bwMode="auto">
                    <a:xfrm>
                      <a:off x="0" y="0"/>
                      <a:ext cx="2857500" cy="3498850"/>
                    </a:xfrm>
                    <a:prstGeom prst="rect">
                      <a:avLst/>
                    </a:prstGeom>
                    <a:noFill/>
                    <a:ln>
                      <a:noFill/>
                    </a:ln>
                    <a:extLst>
                      <a:ext uri="{53640926-AAD7-44D8-BBD7-CCE9431645EC}">
                        <a14:shadowObscured xmlns:a14="http://schemas.microsoft.com/office/drawing/2010/main"/>
                      </a:ext>
                    </a:extLst>
                  </pic:spPr>
                </pic:pic>
              </a:graphicData>
            </a:graphic>
          </wp:inline>
        </w:drawing>
      </w:r>
    </w:p>
    <w:p w14:paraId="6716E361" w14:textId="77777777" w:rsidR="00CB3D6C" w:rsidRPr="00CB3D6C" w:rsidRDefault="00CB3D6C" w:rsidP="00DD5B89">
      <w:pPr>
        <w:pStyle w:val="NoSpacing"/>
        <w:jc w:val="center"/>
        <w:rPr>
          <w:rFonts w:ascii="Times New Roman" w:hAnsi="Times New Roman" w:cs="Times New Roman"/>
          <w:sz w:val="24"/>
          <w:szCs w:val="24"/>
        </w:rPr>
      </w:pPr>
    </w:p>
    <w:p w14:paraId="687451F6" w14:textId="6DF4E58A" w:rsidR="00CC0916" w:rsidRPr="00CB3D6C" w:rsidRDefault="00892996" w:rsidP="00DD5B89">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Figure 3</w:t>
      </w:r>
      <w:r w:rsidR="00BF70B1" w:rsidRPr="00CB3D6C">
        <w:rPr>
          <w:rFonts w:ascii="Times New Roman" w:hAnsi="Times New Roman" w:cs="Times New Roman"/>
          <w:sz w:val="24"/>
          <w:szCs w:val="24"/>
        </w:rPr>
        <w:t>.</w:t>
      </w:r>
      <w:r w:rsidR="00CC0916" w:rsidRPr="00CB3D6C">
        <w:rPr>
          <w:rFonts w:ascii="Times New Roman" w:hAnsi="Times New Roman" w:cs="Times New Roman"/>
          <w:sz w:val="24"/>
          <w:szCs w:val="24"/>
        </w:rPr>
        <w:t xml:space="preserve"> Hardness Tester</w:t>
      </w:r>
      <w:r w:rsidR="00DD5B89" w:rsidRPr="00CB3D6C">
        <w:rPr>
          <w:rFonts w:ascii="Times New Roman" w:hAnsi="Times New Roman" w:cs="Times New Roman"/>
          <w:sz w:val="24"/>
          <w:szCs w:val="24"/>
        </w:rPr>
        <w:t xml:space="preserve"> Setup</w:t>
      </w:r>
    </w:p>
    <w:p w14:paraId="3BB39B5D" w14:textId="77777777" w:rsidR="00CB3D6C" w:rsidRPr="00CB3D6C" w:rsidRDefault="00CB3D6C" w:rsidP="00DE2C3E">
      <w:pPr>
        <w:pStyle w:val="NoSpacing"/>
        <w:jc w:val="both"/>
        <w:rPr>
          <w:rFonts w:ascii="Times New Roman" w:hAnsi="Times New Roman" w:cs="Times New Roman"/>
          <w:b/>
          <w:sz w:val="24"/>
          <w:szCs w:val="24"/>
        </w:rPr>
      </w:pPr>
    </w:p>
    <w:p w14:paraId="50AB2235" w14:textId="77777777" w:rsidR="00DB7629" w:rsidRDefault="00DB7629" w:rsidP="00DE2C3E">
      <w:pPr>
        <w:pStyle w:val="NoSpacing"/>
        <w:jc w:val="both"/>
        <w:rPr>
          <w:rFonts w:ascii="Times New Roman" w:hAnsi="Times New Roman" w:cs="Times New Roman"/>
          <w:b/>
          <w:sz w:val="24"/>
          <w:szCs w:val="24"/>
        </w:rPr>
      </w:pPr>
    </w:p>
    <w:p w14:paraId="419AB848" w14:textId="419D7555" w:rsidR="002073B4" w:rsidRPr="00CB3D6C" w:rsidRDefault="00DE2C3E" w:rsidP="00DE2C3E">
      <w:pPr>
        <w:pStyle w:val="NoSpacing"/>
        <w:jc w:val="both"/>
        <w:rPr>
          <w:rFonts w:ascii="Times New Roman" w:hAnsi="Times New Roman" w:cs="Times New Roman"/>
          <w:b/>
          <w:sz w:val="24"/>
          <w:szCs w:val="24"/>
        </w:rPr>
      </w:pPr>
      <w:r w:rsidRPr="00CB3D6C">
        <w:rPr>
          <w:rFonts w:ascii="Times New Roman" w:hAnsi="Times New Roman" w:cs="Times New Roman"/>
          <w:b/>
          <w:sz w:val="24"/>
          <w:szCs w:val="24"/>
        </w:rPr>
        <w:t>Results</w:t>
      </w:r>
    </w:p>
    <w:p w14:paraId="04466814" w14:textId="77777777" w:rsidR="00DE2C3E" w:rsidRPr="00CB3D6C" w:rsidRDefault="00DE2C3E" w:rsidP="00DE2C3E">
      <w:pPr>
        <w:pStyle w:val="NoSpacing"/>
        <w:jc w:val="both"/>
        <w:rPr>
          <w:rFonts w:ascii="Times New Roman" w:hAnsi="Times New Roman" w:cs="Times New Roman"/>
          <w:b/>
          <w:sz w:val="24"/>
          <w:szCs w:val="24"/>
        </w:rPr>
      </w:pPr>
    </w:p>
    <w:p w14:paraId="4939B6FC" w14:textId="6CCE6685" w:rsidR="00235AF0" w:rsidRPr="00CB3D6C" w:rsidRDefault="00235AF0" w:rsidP="00DE2C3E">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The results obtained and their respective statistical values are shown in the tables below. For example, Table 1 shows the hardness values in Rockwell B Scale of a sample with known hardness of 65 HRB (Hardness in Rockwell B Scale). </w:t>
      </w:r>
    </w:p>
    <w:p w14:paraId="453FE178" w14:textId="77777777" w:rsidR="00235AF0" w:rsidRPr="00CB3D6C" w:rsidRDefault="00235AF0" w:rsidP="00DE2C3E">
      <w:pPr>
        <w:pStyle w:val="NoSpacing"/>
        <w:jc w:val="both"/>
        <w:rPr>
          <w:rFonts w:ascii="Times New Roman" w:hAnsi="Times New Roman" w:cs="Times New Roman"/>
          <w:sz w:val="24"/>
          <w:szCs w:val="24"/>
        </w:rPr>
      </w:pPr>
    </w:p>
    <w:p w14:paraId="52480789" w14:textId="657C327C" w:rsidR="00E55FB7" w:rsidRPr="00CB3D6C" w:rsidRDefault="00E55FB7"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1. Test run to validate Hardness Tester.</w:t>
      </w:r>
    </w:p>
    <w:p w14:paraId="68A9A5B2" w14:textId="77777777" w:rsidR="00267C04" w:rsidRPr="00CB3D6C" w:rsidRDefault="00267C04" w:rsidP="00267C04">
      <w:pPr>
        <w:pStyle w:val="NoSpacing"/>
        <w:jc w:val="center"/>
        <w:rPr>
          <w:rFonts w:ascii="Times New Roman" w:hAnsi="Times New Roman" w:cs="Times New Roman"/>
          <w:sz w:val="24"/>
          <w:szCs w:val="24"/>
        </w:rPr>
      </w:pPr>
    </w:p>
    <w:tbl>
      <w:tblPr>
        <w:tblStyle w:val="TableGrid"/>
        <w:tblW w:w="8995" w:type="dxa"/>
        <w:jc w:val="right"/>
        <w:tblLook w:val="04A0" w:firstRow="1" w:lastRow="0" w:firstColumn="1" w:lastColumn="0" w:noHBand="0" w:noVBand="1"/>
      </w:tblPr>
      <w:tblGrid>
        <w:gridCol w:w="2335"/>
        <w:gridCol w:w="1133"/>
        <w:gridCol w:w="1207"/>
        <w:gridCol w:w="1260"/>
        <w:gridCol w:w="1260"/>
        <w:gridCol w:w="1800"/>
      </w:tblGrid>
      <w:tr w:rsidR="006B12FA" w:rsidRPr="00CB3D6C" w14:paraId="2C6170B6" w14:textId="77777777" w:rsidTr="00605ACA">
        <w:trPr>
          <w:jc w:val="right"/>
        </w:trPr>
        <w:tc>
          <w:tcPr>
            <w:tcW w:w="2335" w:type="dxa"/>
            <w:vAlign w:val="center"/>
          </w:tcPr>
          <w:p w14:paraId="78E91BD5"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with Known Hardness</w:t>
            </w:r>
          </w:p>
        </w:tc>
        <w:tc>
          <w:tcPr>
            <w:tcW w:w="4860" w:type="dxa"/>
            <w:gridSpan w:val="4"/>
            <w:vAlign w:val="center"/>
          </w:tcPr>
          <w:p w14:paraId="21DDB0EB"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Measured Values (HRB)</w:t>
            </w:r>
          </w:p>
        </w:tc>
        <w:tc>
          <w:tcPr>
            <w:tcW w:w="1800" w:type="dxa"/>
            <w:vAlign w:val="center"/>
          </w:tcPr>
          <w:p w14:paraId="50D8E8A2"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6B12FA" w:rsidRPr="00CB3D6C" w14:paraId="1E49A9B3" w14:textId="77777777" w:rsidTr="00605ACA">
        <w:trPr>
          <w:jc w:val="right"/>
        </w:trPr>
        <w:tc>
          <w:tcPr>
            <w:tcW w:w="2335" w:type="dxa"/>
            <w:vMerge w:val="restart"/>
            <w:vAlign w:val="center"/>
          </w:tcPr>
          <w:p w14:paraId="312DB223"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66 HRB</w:t>
            </w:r>
          </w:p>
        </w:tc>
        <w:tc>
          <w:tcPr>
            <w:tcW w:w="1133" w:type="dxa"/>
            <w:vAlign w:val="center"/>
          </w:tcPr>
          <w:p w14:paraId="4117AF26"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63</w:t>
            </w:r>
          </w:p>
        </w:tc>
        <w:tc>
          <w:tcPr>
            <w:tcW w:w="1207" w:type="dxa"/>
            <w:vAlign w:val="center"/>
          </w:tcPr>
          <w:p w14:paraId="44A714C1"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65</w:t>
            </w:r>
          </w:p>
        </w:tc>
        <w:tc>
          <w:tcPr>
            <w:tcW w:w="1260" w:type="dxa"/>
            <w:vAlign w:val="center"/>
          </w:tcPr>
          <w:p w14:paraId="58D402AF"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64.5</w:t>
            </w:r>
          </w:p>
        </w:tc>
        <w:tc>
          <w:tcPr>
            <w:tcW w:w="1260" w:type="dxa"/>
            <w:vAlign w:val="center"/>
          </w:tcPr>
          <w:p w14:paraId="5877D3DB"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64</w:t>
            </w:r>
          </w:p>
        </w:tc>
        <w:tc>
          <w:tcPr>
            <w:tcW w:w="1800" w:type="dxa"/>
            <w:vMerge w:val="restart"/>
            <w:vAlign w:val="center"/>
          </w:tcPr>
          <w:p w14:paraId="08076210"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65.24</w:t>
            </w:r>
          </w:p>
        </w:tc>
      </w:tr>
      <w:tr w:rsidR="006B12FA" w:rsidRPr="00CB3D6C" w14:paraId="0B794266" w14:textId="77777777" w:rsidTr="00605ACA">
        <w:trPr>
          <w:jc w:val="right"/>
        </w:trPr>
        <w:tc>
          <w:tcPr>
            <w:tcW w:w="2335" w:type="dxa"/>
            <w:vMerge/>
            <w:vAlign w:val="center"/>
          </w:tcPr>
          <w:p w14:paraId="0B00001D" w14:textId="77777777" w:rsidR="006B12FA" w:rsidRPr="00CB3D6C" w:rsidRDefault="006B12FA" w:rsidP="00267C04">
            <w:pPr>
              <w:pStyle w:val="NoSpacing"/>
              <w:jc w:val="center"/>
              <w:rPr>
                <w:rFonts w:ascii="Times New Roman" w:hAnsi="Times New Roman" w:cs="Times New Roman"/>
                <w:sz w:val="24"/>
                <w:szCs w:val="24"/>
              </w:rPr>
            </w:pPr>
          </w:p>
        </w:tc>
        <w:tc>
          <w:tcPr>
            <w:tcW w:w="1133" w:type="dxa"/>
            <w:vAlign w:val="bottom"/>
          </w:tcPr>
          <w:p w14:paraId="1A1101F9"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65</w:t>
            </w:r>
          </w:p>
        </w:tc>
        <w:tc>
          <w:tcPr>
            <w:tcW w:w="1207" w:type="dxa"/>
            <w:vAlign w:val="bottom"/>
          </w:tcPr>
          <w:p w14:paraId="19857218"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65</w:t>
            </w:r>
          </w:p>
        </w:tc>
        <w:tc>
          <w:tcPr>
            <w:tcW w:w="1260" w:type="dxa"/>
            <w:vAlign w:val="bottom"/>
          </w:tcPr>
          <w:p w14:paraId="2F76C4E2"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65</w:t>
            </w:r>
          </w:p>
        </w:tc>
        <w:tc>
          <w:tcPr>
            <w:tcW w:w="1260" w:type="dxa"/>
            <w:vAlign w:val="bottom"/>
          </w:tcPr>
          <w:p w14:paraId="7A6BD47C"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66</w:t>
            </w:r>
          </w:p>
        </w:tc>
        <w:tc>
          <w:tcPr>
            <w:tcW w:w="1800" w:type="dxa"/>
            <w:vMerge/>
            <w:vAlign w:val="center"/>
          </w:tcPr>
          <w:p w14:paraId="15C396B4" w14:textId="77777777" w:rsidR="006B12FA" w:rsidRPr="00CB3D6C" w:rsidRDefault="006B12FA" w:rsidP="00267C04">
            <w:pPr>
              <w:pStyle w:val="NoSpacing"/>
              <w:jc w:val="center"/>
              <w:rPr>
                <w:rFonts w:ascii="Times New Roman" w:hAnsi="Times New Roman" w:cs="Times New Roman"/>
                <w:sz w:val="24"/>
                <w:szCs w:val="24"/>
              </w:rPr>
            </w:pPr>
          </w:p>
        </w:tc>
      </w:tr>
      <w:tr w:rsidR="006B12FA" w:rsidRPr="00CB3D6C" w14:paraId="3F0FF98E" w14:textId="77777777" w:rsidTr="00605ACA">
        <w:trPr>
          <w:jc w:val="right"/>
        </w:trPr>
        <w:tc>
          <w:tcPr>
            <w:tcW w:w="2335" w:type="dxa"/>
            <w:vMerge/>
            <w:vAlign w:val="center"/>
          </w:tcPr>
          <w:p w14:paraId="45F4EFB6" w14:textId="77777777" w:rsidR="006B12FA" w:rsidRPr="00CB3D6C" w:rsidRDefault="006B12FA" w:rsidP="00267C04">
            <w:pPr>
              <w:pStyle w:val="NoSpacing"/>
              <w:jc w:val="center"/>
              <w:rPr>
                <w:rFonts w:ascii="Times New Roman" w:hAnsi="Times New Roman" w:cs="Times New Roman"/>
                <w:sz w:val="24"/>
                <w:szCs w:val="24"/>
              </w:rPr>
            </w:pPr>
          </w:p>
        </w:tc>
        <w:tc>
          <w:tcPr>
            <w:tcW w:w="1133" w:type="dxa"/>
            <w:vAlign w:val="bottom"/>
          </w:tcPr>
          <w:p w14:paraId="609CFCD8"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63.5</w:t>
            </w:r>
          </w:p>
        </w:tc>
        <w:tc>
          <w:tcPr>
            <w:tcW w:w="1207" w:type="dxa"/>
            <w:vAlign w:val="bottom"/>
          </w:tcPr>
          <w:p w14:paraId="019CE19C"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66</w:t>
            </w:r>
          </w:p>
        </w:tc>
        <w:tc>
          <w:tcPr>
            <w:tcW w:w="1260" w:type="dxa"/>
            <w:vAlign w:val="bottom"/>
          </w:tcPr>
          <w:p w14:paraId="7A87C9CD"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66</w:t>
            </w:r>
          </w:p>
        </w:tc>
        <w:tc>
          <w:tcPr>
            <w:tcW w:w="1260" w:type="dxa"/>
            <w:vAlign w:val="bottom"/>
          </w:tcPr>
          <w:p w14:paraId="4655BD27"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64.5</w:t>
            </w:r>
          </w:p>
        </w:tc>
        <w:tc>
          <w:tcPr>
            <w:tcW w:w="1800" w:type="dxa"/>
            <w:vMerge/>
            <w:vAlign w:val="center"/>
          </w:tcPr>
          <w:p w14:paraId="624653F6" w14:textId="77777777" w:rsidR="006B12FA" w:rsidRPr="00CB3D6C" w:rsidRDefault="006B12FA" w:rsidP="00267C04">
            <w:pPr>
              <w:pStyle w:val="NoSpacing"/>
              <w:jc w:val="center"/>
              <w:rPr>
                <w:rFonts w:ascii="Times New Roman" w:hAnsi="Times New Roman" w:cs="Times New Roman"/>
                <w:sz w:val="24"/>
                <w:szCs w:val="24"/>
              </w:rPr>
            </w:pPr>
          </w:p>
        </w:tc>
      </w:tr>
      <w:tr w:rsidR="006B12FA" w:rsidRPr="00CB3D6C" w14:paraId="08A94FB1" w14:textId="77777777" w:rsidTr="00605ACA">
        <w:trPr>
          <w:jc w:val="right"/>
        </w:trPr>
        <w:tc>
          <w:tcPr>
            <w:tcW w:w="2335" w:type="dxa"/>
            <w:vMerge/>
            <w:vAlign w:val="center"/>
          </w:tcPr>
          <w:p w14:paraId="62E599B8" w14:textId="77777777" w:rsidR="006B12FA" w:rsidRPr="00CB3D6C" w:rsidRDefault="006B12FA" w:rsidP="00267C04">
            <w:pPr>
              <w:pStyle w:val="NoSpacing"/>
              <w:jc w:val="center"/>
              <w:rPr>
                <w:rFonts w:ascii="Times New Roman" w:hAnsi="Times New Roman" w:cs="Times New Roman"/>
                <w:sz w:val="24"/>
                <w:szCs w:val="24"/>
              </w:rPr>
            </w:pPr>
          </w:p>
        </w:tc>
        <w:tc>
          <w:tcPr>
            <w:tcW w:w="1133" w:type="dxa"/>
            <w:vAlign w:val="bottom"/>
          </w:tcPr>
          <w:p w14:paraId="1D471F95"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65</w:t>
            </w:r>
          </w:p>
        </w:tc>
        <w:tc>
          <w:tcPr>
            <w:tcW w:w="1207" w:type="dxa"/>
            <w:vAlign w:val="bottom"/>
          </w:tcPr>
          <w:p w14:paraId="4C9354A5"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64</w:t>
            </w:r>
          </w:p>
        </w:tc>
        <w:tc>
          <w:tcPr>
            <w:tcW w:w="1260" w:type="dxa"/>
            <w:vAlign w:val="bottom"/>
          </w:tcPr>
          <w:p w14:paraId="4B231CA7"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65.5</w:t>
            </w:r>
          </w:p>
        </w:tc>
        <w:tc>
          <w:tcPr>
            <w:tcW w:w="1260" w:type="dxa"/>
            <w:vAlign w:val="bottom"/>
          </w:tcPr>
          <w:p w14:paraId="1D0EFCED" w14:textId="77777777" w:rsidR="006B12FA" w:rsidRPr="00CB3D6C" w:rsidRDefault="006B12FA" w:rsidP="00267C04">
            <w:pPr>
              <w:pStyle w:val="NoSpacing"/>
              <w:jc w:val="center"/>
              <w:rPr>
                <w:rFonts w:ascii="Times New Roman" w:eastAsia="Times New Roman" w:hAnsi="Times New Roman" w:cs="Times New Roman"/>
                <w:color w:val="000000"/>
                <w:sz w:val="24"/>
                <w:szCs w:val="24"/>
              </w:rPr>
            </w:pPr>
            <w:r w:rsidRPr="00CB3D6C">
              <w:rPr>
                <w:rFonts w:ascii="Times New Roman" w:eastAsia="Times New Roman" w:hAnsi="Times New Roman" w:cs="Times New Roman"/>
                <w:color w:val="000000"/>
                <w:sz w:val="24"/>
                <w:szCs w:val="24"/>
              </w:rPr>
              <w:t>66</w:t>
            </w:r>
          </w:p>
        </w:tc>
        <w:tc>
          <w:tcPr>
            <w:tcW w:w="1800" w:type="dxa"/>
            <w:vMerge/>
            <w:vAlign w:val="center"/>
          </w:tcPr>
          <w:p w14:paraId="6309C3CC" w14:textId="77777777" w:rsidR="006B12FA" w:rsidRPr="00CB3D6C" w:rsidRDefault="006B12FA" w:rsidP="00267C04">
            <w:pPr>
              <w:pStyle w:val="NoSpacing"/>
              <w:jc w:val="center"/>
              <w:rPr>
                <w:rFonts w:ascii="Times New Roman" w:hAnsi="Times New Roman" w:cs="Times New Roman"/>
                <w:sz w:val="24"/>
                <w:szCs w:val="24"/>
              </w:rPr>
            </w:pPr>
          </w:p>
        </w:tc>
      </w:tr>
      <w:tr w:rsidR="006B12FA" w:rsidRPr="00CB3D6C" w14:paraId="5322C0D0" w14:textId="77777777" w:rsidTr="00605ACA">
        <w:trPr>
          <w:jc w:val="right"/>
        </w:trPr>
        <w:tc>
          <w:tcPr>
            <w:tcW w:w="2335" w:type="dxa"/>
            <w:vAlign w:val="center"/>
          </w:tcPr>
          <w:p w14:paraId="6262DFF6" w14:textId="77777777" w:rsidR="006B12FA" w:rsidRPr="00CB3D6C" w:rsidRDefault="006B12FA" w:rsidP="00267C04">
            <w:pPr>
              <w:pStyle w:val="NoSpacing"/>
              <w:jc w:val="center"/>
              <w:rPr>
                <w:rFonts w:ascii="Times New Roman" w:hAnsi="Times New Roman" w:cs="Times New Roman"/>
                <w:sz w:val="24"/>
                <w:szCs w:val="24"/>
              </w:rPr>
            </w:pPr>
          </w:p>
        </w:tc>
        <w:tc>
          <w:tcPr>
            <w:tcW w:w="4860" w:type="dxa"/>
            <w:gridSpan w:val="4"/>
            <w:vAlign w:val="center"/>
          </w:tcPr>
          <w:p w14:paraId="0636D615"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800" w:type="dxa"/>
            <w:vAlign w:val="center"/>
          </w:tcPr>
          <w:p w14:paraId="00BFA4D2" w14:textId="77777777" w:rsidR="006B12FA" w:rsidRPr="00CB3D6C" w:rsidRDefault="006B12FA" w:rsidP="00267C04">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0.90</w:t>
            </w:r>
          </w:p>
        </w:tc>
      </w:tr>
    </w:tbl>
    <w:p w14:paraId="6FAF0FD6" w14:textId="51C18D41" w:rsidR="00605ACA" w:rsidRPr="00CB3D6C" w:rsidRDefault="00605ACA" w:rsidP="00605ACA">
      <w:pPr>
        <w:rPr>
          <w:rFonts w:ascii="Times New Roman" w:hAnsi="Times New Roman" w:cs="Times New Roman"/>
          <w:sz w:val="24"/>
          <w:szCs w:val="24"/>
        </w:rPr>
      </w:pPr>
    </w:p>
    <w:p w14:paraId="0C662614" w14:textId="157252DE" w:rsidR="005E1A23" w:rsidRPr="00CB3D6C" w:rsidRDefault="00892996" w:rsidP="00275EAB">
      <w:pPr>
        <w:jc w:val="both"/>
        <w:rPr>
          <w:rFonts w:ascii="Times New Roman" w:hAnsi="Times New Roman" w:cs="Times New Roman"/>
          <w:sz w:val="24"/>
          <w:szCs w:val="24"/>
        </w:rPr>
      </w:pPr>
      <w:r w:rsidRPr="00CB3D6C">
        <w:rPr>
          <w:rFonts w:ascii="Times New Roman" w:hAnsi="Times New Roman" w:cs="Times New Roman"/>
          <w:sz w:val="24"/>
          <w:szCs w:val="24"/>
        </w:rPr>
        <w:t>Figure 4</w:t>
      </w:r>
      <w:r w:rsidR="00B553BC">
        <w:rPr>
          <w:rFonts w:ascii="Times New Roman" w:hAnsi="Times New Roman" w:cs="Times New Roman"/>
          <w:sz w:val="24"/>
          <w:szCs w:val="24"/>
        </w:rPr>
        <w:t xml:space="preserve"> </w:t>
      </w:r>
      <w:r w:rsidR="002A257C" w:rsidRPr="00CB3D6C">
        <w:rPr>
          <w:rFonts w:ascii="Times New Roman" w:hAnsi="Times New Roman" w:cs="Times New Roman"/>
          <w:sz w:val="24"/>
          <w:szCs w:val="24"/>
        </w:rPr>
        <w:t xml:space="preserve">shows the Sample # 1 at both sides (Side A and Side B). The measurement points, where the hardness were measured, are shown in ink dot. Table # 2 and 3 are showing the hardness values of Sample # 1 at Side A and Side B, respectively. </w:t>
      </w:r>
      <w:r w:rsidR="00275EAB" w:rsidRPr="00CB3D6C">
        <w:rPr>
          <w:rFonts w:ascii="Times New Roman" w:hAnsi="Times New Roman" w:cs="Times New Roman"/>
          <w:sz w:val="24"/>
          <w:szCs w:val="24"/>
        </w:rPr>
        <w:t>Table # 4 shows the average hardness calculation.</w:t>
      </w:r>
    </w:p>
    <w:p w14:paraId="71756F82" w14:textId="01CE002A" w:rsidR="00235AF0" w:rsidRPr="00CB3D6C" w:rsidRDefault="00605ACA" w:rsidP="005E1A23">
      <w:pPr>
        <w:pStyle w:val="NoSpacing"/>
        <w:jc w:val="center"/>
        <w:rPr>
          <w:rFonts w:ascii="Times New Roman" w:hAnsi="Times New Roman" w:cs="Times New Roman"/>
          <w:sz w:val="24"/>
          <w:szCs w:val="24"/>
        </w:rPr>
      </w:pPr>
      <w:r w:rsidRPr="00CB3D6C">
        <w:rPr>
          <w:rFonts w:ascii="Times New Roman" w:hAnsi="Times New Roman" w:cs="Times New Roman"/>
          <w:noProof/>
          <w:sz w:val="24"/>
          <w:szCs w:val="24"/>
        </w:rPr>
        <w:lastRenderedPageBreak/>
        <w:drawing>
          <wp:inline distT="0" distB="0" distL="0" distR="0" wp14:anchorId="56E8FF42" wp14:editId="43956311">
            <wp:extent cx="2762250" cy="140017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2762250" cy="1400175"/>
                    </a:xfrm>
                    <a:prstGeom prst="rect">
                      <a:avLst/>
                    </a:prstGeom>
                  </pic:spPr>
                </pic:pic>
              </a:graphicData>
            </a:graphic>
          </wp:inline>
        </w:drawing>
      </w:r>
    </w:p>
    <w:p w14:paraId="4BF6A532" w14:textId="77777777" w:rsidR="005E1A23" w:rsidRPr="00CB3D6C" w:rsidRDefault="005E1A23" w:rsidP="005E1A23">
      <w:pPr>
        <w:pStyle w:val="NoSpacing"/>
        <w:jc w:val="center"/>
        <w:rPr>
          <w:rFonts w:ascii="Times New Roman" w:hAnsi="Times New Roman" w:cs="Times New Roman"/>
          <w:sz w:val="24"/>
          <w:szCs w:val="24"/>
        </w:rPr>
      </w:pPr>
    </w:p>
    <w:p w14:paraId="6113E68D" w14:textId="1F1C117F" w:rsidR="00235AF0" w:rsidRPr="00CB3D6C" w:rsidRDefault="00605ACA" w:rsidP="005E1A23">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4</w:t>
      </w:r>
      <w:r w:rsidRPr="00CB3D6C">
        <w:rPr>
          <w:rFonts w:ascii="Times New Roman" w:hAnsi="Times New Roman" w:cs="Times New Roman"/>
          <w:sz w:val="24"/>
          <w:szCs w:val="24"/>
        </w:rPr>
        <w:t>. Sample # 1, showing both sides. Measurement points are shown with an ink dot.</w:t>
      </w:r>
    </w:p>
    <w:p w14:paraId="14FBE575" w14:textId="77777777" w:rsidR="00CB3D6C" w:rsidRDefault="00CB3D6C" w:rsidP="002A257C">
      <w:pPr>
        <w:pStyle w:val="NoSpacing"/>
        <w:jc w:val="center"/>
        <w:rPr>
          <w:rFonts w:ascii="Times New Roman" w:hAnsi="Times New Roman" w:cs="Times New Roman"/>
          <w:sz w:val="24"/>
          <w:szCs w:val="24"/>
        </w:rPr>
      </w:pPr>
    </w:p>
    <w:p w14:paraId="3ECD6A99" w14:textId="77777777" w:rsidR="00CB3D6C" w:rsidRDefault="00CB3D6C" w:rsidP="002A257C">
      <w:pPr>
        <w:pStyle w:val="NoSpacing"/>
        <w:jc w:val="center"/>
        <w:rPr>
          <w:rFonts w:ascii="Times New Roman" w:hAnsi="Times New Roman" w:cs="Times New Roman"/>
          <w:sz w:val="24"/>
          <w:szCs w:val="24"/>
        </w:rPr>
      </w:pPr>
    </w:p>
    <w:p w14:paraId="061A117C" w14:textId="1E9E6D22" w:rsidR="002A257C" w:rsidRPr="00CB3D6C" w:rsidRDefault="002A257C"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2. Hardness values of Sample # 1, Side A.</w:t>
      </w:r>
    </w:p>
    <w:p w14:paraId="0C035107" w14:textId="77777777" w:rsidR="00785BBD" w:rsidRPr="00CB3D6C" w:rsidRDefault="00785BBD" w:rsidP="002A257C">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6"/>
        <w:gridCol w:w="1470"/>
        <w:gridCol w:w="1470"/>
        <w:gridCol w:w="1470"/>
        <w:gridCol w:w="16"/>
        <w:gridCol w:w="1133"/>
        <w:gridCol w:w="16"/>
      </w:tblGrid>
      <w:tr w:rsidR="00785BBD" w:rsidRPr="00CB3D6C" w14:paraId="04D5E27F" w14:textId="77777777" w:rsidTr="00785BBD">
        <w:trPr>
          <w:jc w:val="center"/>
        </w:trPr>
        <w:tc>
          <w:tcPr>
            <w:tcW w:w="1416" w:type="dxa"/>
            <w:vAlign w:val="center"/>
          </w:tcPr>
          <w:p w14:paraId="55337162" w14:textId="4EC0B027" w:rsidR="00785BBD" w:rsidRPr="00CB3D6C" w:rsidRDefault="00785BBD"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 1</w:t>
            </w:r>
          </w:p>
        </w:tc>
        <w:tc>
          <w:tcPr>
            <w:tcW w:w="4426" w:type="dxa"/>
            <w:gridSpan w:val="4"/>
            <w:vAlign w:val="center"/>
          </w:tcPr>
          <w:p w14:paraId="35D329C6" w14:textId="435C1F9C" w:rsidR="00785BBD" w:rsidRPr="00CB3D6C" w:rsidRDefault="00785BBD"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Hardness Values (HRB)</w:t>
            </w:r>
          </w:p>
        </w:tc>
        <w:tc>
          <w:tcPr>
            <w:tcW w:w="1149" w:type="dxa"/>
            <w:gridSpan w:val="2"/>
            <w:vAlign w:val="center"/>
          </w:tcPr>
          <w:p w14:paraId="00F652DF" w14:textId="24A60A0B" w:rsidR="00785BBD" w:rsidRPr="00CB3D6C" w:rsidRDefault="00785BBD"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785BBD" w:rsidRPr="00CB3D6C" w14:paraId="279D4730" w14:textId="77777777" w:rsidTr="00785BBD">
        <w:trPr>
          <w:gridAfter w:val="1"/>
          <w:wAfter w:w="16" w:type="dxa"/>
          <w:jc w:val="center"/>
        </w:trPr>
        <w:tc>
          <w:tcPr>
            <w:tcW w:w="1416" w:type="dxa"/>
            <w:vAlign w:val="center"/>
          </w:tcPr>
          <w:p w14:paraId="1C5EDF6F" w14:textId="77777777" w:rsidR="00785BBD" w:rsidRPr="00CB3D6C" w:rsidRDefault="00785BBD" w:rsidP="002A257C">
            <w:pPr>
              <w:pStyle w:val="NoSpacing"/>
              <w:jc w:val="center"/>
              <w:rPr>
                <w:rFonts w:ascii="Times New Roman" w:hAnsi="Times New Roman" w:cs="Times New Roman"/>
                <w:sz w:val="24"/>
                <w:szCs w:val="24"/>
              </w:rPr>
            </w:pPr>
          </w:p>
        </w:tc>
        <w:tc>
          <w:tcPr>
            <w:tcW w:w="1470" w:type="dxa"/>
            <w:vAlign w:val="center"/>
          </w:tcPr>
          <w:p w14:paraId="7EAE5442" w14:textId="4861F12A" w:rsidR="00785BBD" w:rsidRPr="00CB3D6C" w:rsidRDefault="00785BBD"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1</w:t>
            </w:r>
          </w:p>
        </w:tc>
        <w:tc>
          <w:tcPr>
            <w:tcW w:w="1470" w:type="dxa"/>
            <w:vAlign w:val="center"/>
          </w:tcPr>
          <w:p w14:paraId="00E36BF8" w14:textId="39A888E3" w:rsidR="00785BBD" w:rsidRPr="00CB3D6C" w:rsidRDefault="00785BBD"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2</w:t>
            </w:r>
          </w:p>
        </w:tc>
        <w:tc>
          <w:tcPr>
            <w:tcW w:w="1470" w:type="dxa"/>
            <w:vAlign w:val="center"/>
          </w:tcPr>
          <w:p w14:paraId="2FB1A7E4" w14:textId="0716015D" w:rsidR="00785BBD" w:rsidRPr="00CB3D6C" w:rsidRDefault="00785BBD" w:rsidP="002A257C">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3</w:t>
            </w:r>
          </w:p>
        </w:tc>
        <w:tc>
          <w:tcPr>
            <w:tcW w:w="1149" w:type="dxa"/>
            <w:gridSpan w:val="2"/>
            <w:vAlign w:val="center"/>
          </w:tcPr>
          <w:p w14:paraId="4D82A268" w14:textId="77777777" w:rsidR="00785BBD" w:rsidRPr="00CB3D6C" w:rsidRDefault="00785BBD" w:rsidP="002A257C">
            <w:pPr>
              <w:pStyle w:val="NoSpacing"/>
              <w:jc w:val="center"/>
              <w:rPr>
                <w:rFonts w:ascii="Times New Roman" w:hAnsi="Times New Roman" w:cs="Times New Roman"/>
                <w:sz w:val="24"/>
                <w:szCs w:val="24"/>
              </w:rPr>
            </w:pPr>
          </w:p>
        </w:tc>
      </w:tr>
      <w:tr w:rsidR="00785BBD" w:rsidRPr="00CB3D6C" w14:paraId="4DAC2535" w14:textId="77777777" w:rsidTr="00785BBD">
        <w:trPr>
          <w:gridAfter w:val="1"/>
          <w:wAfter w:w="16" w:type="dxa"/>
          <w:jc w:val="center"/>
        </w:trPr>
        <w:tc>
          <w:tcPr>
            <w:tcW w:w="1416" w:type="dxa"/>
            <w:vMerge w:val="restart"/>
            <w:vAlign w:val="center"/>
          </w:tcPr>
          <w:p w14:paraId="57C0BEAC" w14:textId="38B6EEF1"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Side A</w:t>
            </w:r>
          </w:p>
        </w:tc>
        <w:tc>
          <w:tcPr>
            <w:tcW w:w="1470" w:type="dxa"/>
            <w:vAlign w:val="center"/>
          </w:tcPr>
          <w:p w14:paraId="185FBC35" w14:textId="78ECD8B5"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36.5</w:t>
            </w:r>
          </w:p>
        </w:tc>
        <w:tc>
          <w:tcPr>
            <w:tcW w:w="1470" w:type="dxa"/>
            <w:vAlign w:val="center"/>
          </w:tcPr>
          <w:p w14:paraId="2BC3EA10" w14:textId="0035F41A"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34</w:t>
            </w:r>
          </w:p>
        </w:tc>
        <w:tc>
          <w:tcPr>
            <w:tcW w:w="1470" w:type="dxa"/>
            <w:vAlign w:val="center"/>
          </w:tcPr>
          <w:p w14:paraId="15F7331E" w14:textId="1B41C67E"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36</w:t>
            </w:r>
          </w:p>
        </w:tc>
        <w:tc>
          <w:tcPr>
            <w:tcW w:w="1149" w:type="dxa"/>
            <w:gridSpan w:val="2"/>
            <w:vMerge w:val="restart"/>
            <w:vAlign w:val="center"/>
          </w:tcPr>
          <w:p w14:paraId="4770CE6E" w14:textId="24B65547"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36.37</w:t>
            </w:r>
          </w:p>
        </w:tc>
      </w:tr>
      <w:tr w:rsidR="00785BBD" w:rsidRPr="00CB3D6C" w14:paraId="739BB18A" w14:textId="77777777" w:rsidTr="00785BBD">
        <w:trPr>
          <w:gridAfter w:val="1"/>
          <w:wAfter w:w="16" w:type="dxa"/>
          <w:jc w:val="center"/>
        </w:trPr>
        <w:tc>
          <w:tcPr>
            <w:tcW w:w="1416" w:type="dxa"/>
            <w:vMerge/>
            <w:vAlign w:val="center"/>
          </w:tcPr>
          <w:p w14:paraId="601C3486" w14:textId="77777777" w:rsidR="00785BBD" w:rsidRPr="00CB3D6C" w:rsidRDefault="00785BBD" w:rsidP="00785BBD">
            <w:pPr>
              <w:pStyle w:val="NoSpacing"/>
              <w:jc w:val="center"/>
              <w:rPr>
                <w:rFonts w:ascii="Times New Roman" w:hAnsi="Times New Roman" w:cs="Times New Roman"/>
                <w:sz w:val="24"/>
                <w:szCs w:val="24"/>
              </w:rPr>
            </w:pPr>
          </w:p>
        </w:tc>
        <w:tc>
          <w:tcPr>
            <w:tcW w:w="1470" w:type="dxa"/>
            <w:vAlign w:val="center"/>
          </w:tcPr>
          <w:p w14:paraId="3517E374" w14:textId="31429543"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34</w:t>
            </w:r>
          </w:p>
        </w:tc>
        <w:tc>
          <w:tcPr>
            <w:tcW w:w="1470" w:type="dxa"/>
            <w:vAlign w:val="center"/>
          </w:tcPr>
          <w:p w14:paraId="707DACC2" w14:textId="30E23F2C"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34</w:t>
            </w:r>
          </w:p>
        </w:tc>
        <w:tc>
          <w:tcPr>
            <w:tcW w:w="1470" w:type="dxa"/>
            <w:vAlign w:val="center"/>
          </w:tcPr>
          <w:p w14:paraId="20598397" w14:textId="456885CC"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33</w:t>
            </w:r>
          </w:p>
        </w:tc>
        <w:tc>
          <w:tcPr>
            <w:tcW w:w="1149" w:type="dxa"/>
            <w:gridSpan w:val="2"/>
            <w:vMerge/>
            <w:vAlign w:val="center"/>
          </w:tcPr>
          <w:p w14:paraId="251A0E1A" w14:textId="77777777" w:rsidR="00785BBD" w:rsidRPr="00CB3D6C" w:rsidRDefault="00785BBD" w:rsidP="00785BBD">
            <w:pPr>
              <w:pStyle w:val="NoSpacing"/>
              <w:jc w:val="center"/>
              <w:rPr>
                <w:rFonts w:ascii="Times New Roman" w:hAnsi="Times New Roman" w:cs="Times New Roman"/>
                <w:sz w:val="24"/>
                <w:szCs w:val="24"/>
              </w:rPr>
            </w:pPr>
          </w:p>
        </w:tc>
      </w:tr>
      <w:tr w:rsidR="00785BBD" w:rsidRPr="00CB3D6C" w14:paraId="3F39FA38" w14:textId="77777777" w:rsidTr="00785BBD">
        <w:trPr>
          <w:gridAfter w:val="1"/>
          <w:wAfter w:w="16" w:type="dxa"/>
          <w:jc w:val="center"/>
        </w:trPr>
        <w:tc>
          <w:tcPr>
            <w:tcW w:w="1416" w:type="dxa"/>
            <w:vMerge/>
            <w:vAlign w:val="center"/>
          </w:tcPr>
          <w:p w14:paraId="36F700E1" w14:textId="77777777" w:rsidR="00785BBD" w:rsidRPr="00CB3D6C" w:rsidRDefault="00785BBD" w:rsidP="00785BBD">
            <w:pPr>
              <w:pStyle w:val="NoSpacing"/>
              <w:jc w:val="center"/>
              <w:rPr>
                <w:rFonts w:ascii="Times New Roman" w:hAnsi="Times New Roman" w:cs="Times New Roman"/>
                <w:sz w:val="24"/>
                <w:szCs w:val="24"/>
              </w:rPr>
            </w:pPr>
          </w:p>
        </w:tc>
        <w:tc>
          <w:tcPr>
            <w:tcW w:w="1470" w:type="dxa"/>
            <w:vAlign w:val="center"/>
          </w:tcPr>
          <w:p w14:paraId="3CE99A6B" w14:textId="6264E868"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36.5</w:t>
            </w:r>
          </w:p>
        </w:tc>
        <w:tc>
          <w:tcPr>
            <w:tcW w:w="1470" w:type="dxa"/>
            <w:vAlign w:val="center"/>
          </w:tcPr>
          <w:p w14:paraId="68D5DD2D" w14:textId="729E3786"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36.5</w:t>
            </w:r>
          </w:p>
        </w:tc>
        <w:tc>
          <w:tcPr>
            <w:tcW w:w="1470" w:type="dxa"/>
            <w:vAlign w:val="center"/>
          </w:tcPr>
          <w:p w14:paraId="6F92ED2C" w14:textId="55E1BB86"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36</w:t>
            </w:r>
          </w:p>
        </w:tc>
        <w:tc>
          <w:tcPr>
            <w:tcW w:w="1149" w:type="dxa"/>
            <w:gridSpan w:val="2"/>
            <w:vMerge/>
            <w:vAlign w:val="center"/>
          </w:tcPr>
          <w:p w14:paraId="72A1AB6A" w14:textId="77777777" w:rsidR="00785BBD" w:rsidRPr="00CB3D6C" w:rsidRDefault="00785BBD" w:rsidP="00785BBD">
            <w:pPr>
              <w:pStyle w:val="NoSpacing"/>
              <w:jc w:val="center"/>
              <w:rPr>
                <w:rFonts w:ascii="Times New Roman" w:hAnsi="Times New Roman" w:cs="Times New Roman"/>
                <w:sz w:val="24"/>
                <w:szCs w:val="24"/>
              </w:rPr>
            </w:pPr>
          </w:p>
        </w:tc>
      </w:tr>
      <w:tr w:rsidR="00785BBD" w:rsidRPr="00CB3D6C" w14:paraId="19BA467B" w14:textId="77777777" w:rsidTr="00785BBD">
        <w:trPr>
          <w:gridAfter w:val="1"/>
          <w:wAfter w:w="16" w:type="dxa"/>
          <w:jc w:val="center"/>
        </w:trPr>
        <w:tc>
          <w:tcPr>
            <w:tcW w:w="1416" w:type="dxa"/>
            <w:vMerge/>
            <w:vAlign w:val="center"/>
          </w:tcPr>
          <w:p w14:paraId="2E4101CC" w14:textId="77777777" w:rsidR="00785BBD" w:rsidRPr="00CB3D6C" w:rsidRDefault="00785BBD" w:rsidP="00785BBD">
            <w:pPr>
              <w:pStyle w:val="NoSpacing"/>
              <w:jc w:val="center"/>
              <w:rPr>
                <w:rFonts w:ascii="Times New Roman" w:hAnsi="Times New Roman" w:cs="Times New Roman"/>
                <w:sz w:val="24"/>
                <w:szCs w:val="24"/>
              </w:rPr>
            </w:pPr>
          </w:p>
        </w:tc>
        <w:tc>
          <w:tcPr>
            <w:tcW w:w="1470" w:type="dxa"/>
            <w:vAlign w:val="center"/>
          </w:tcPr>
          <w:p w14:paraId="0EEEC594" w14:textId="5434B90B"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38</w:t>
            </w:r>
          </w:p>
        </w:tc>
        <w:tc>
          <w:tcPr>
            <w:tcW w:w="1470" w:type="dxa"/>
            <w:vAlign w:val="center"/>
          </w:tcPr>
          <w:p w14:paraId="791E89C4" w14:textId="3AC51547"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40</w:t>
            </w:r>
          </w:p>
        </w:tc>
        <w:tc>
          <w:tcPr>
            <w:tcW w:w="1470" w:type="dxa"/>
            <w:vAlign w:val="center"/>
          </w:tcPr>
          <w:p w14:paraId="23981D97" w14:textId="4FE3EA68" w:rsidR="00785BBD" w:rsidRPr="00CB3D6C" w:rsidRDefault="00785BBD" w:rsidP="00785BBD">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42</w:t>
            </w:r>
          </w:p>
        </w:tc>
        <w:tc>
          <w:tcPr>
            <w:tcW w:w="1149" w:type="dxa"/>
            <w:gridSpan w:val="2"/>
            <w:vMerge/>
            <w:vAlign w:val="center"/>
          </w:tcPr>
          <w:p w14:paraId="1DB3E739" w14:textId="77777777" w:rsidR="00785BBD" w:rsidRPr="00CB3D6C" w:rsidRDefault="00785BBD" w:rsidP="00785BBD">
            <w:pPr>
              <w:pStyle w:val="NoSpacing"/>
              <w:jc w:val="center"/>
              <w:rPr>
                <w:rFonts w:ascii="Times New Roman" w:hAnsi="Times New Roman" w:cs="Times New Roman"/>
                <w:sz w:val="24"/>
                <w:szCs w:val="24"/>
              </w:rPr>
            </w:pPr>
          </w:p>
        </w:tc>
      </w:tr>
      <w:tr w:rsidR="00785BBD" w:rsidRPr="00CB3D6C" w14:paraId="6AC55DCE" w14:textId="77777777" w:rsidTr="003D5EE4">
        <w:trPr>
          <w:gridAfter w:val="1"/>
          <w:wAfter w:w="16" w:type="dxa"/>
          <w:jc w:val="center"/>
        </w:trPr>
        <w:tc>
          <w:tcPr>
            <w:tcW w:w="1416" w:type="dxa"/>
            <w:vAlign w:val="center"/>
          </w:tcPr>
          <w:p w14:paraId="5606B873" w14:textId="77777777" w:rsidR="00785BBD" w:rsidRPr="00CB3D6C" w:rsidRDefault="00785BBD" w:rsidP="00785BBD">
            <w:pPr>
              <w:pStyle w:val="NoSpacing"/>
              <w:jc w:val="center"/>
              <w:rPr>
                <w:rFonts w:ascii="Times New Roman" w:hAnsi="Times New Roman" w:cs="Times New Roman"/>
                <w:sz w:val="24"/>
                <w:szCs w:val="24"/>
              </w:rPr>
            </w:pPr>
          </w:p>
        </w:tc>
        <w:tc>
          <w:tcPr>
            <w:tcW w:w="4410" w:type="dxa"/>
            <w:gridSpan w:val="3"/>
            <w:vAlign w:val="center"/>
          </w:tcPr>
          <w:p w14:paraId="59C3F5E4" w14:textId="00BA9269"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149" w:type="dxa"/>
            <w:gridSpan w:val="2"/>
            <w:vAlign w:val="center"/>
          </w:tcPr>
          <w:p w14:paraId="4DBD1B19" w14:textId="096F98D6" w:rsidR="00785BBD" w:rsidRPr="00CB3D6C" w:rsidRDefault="00785BBD" w:rsidP="00785BB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2.52</w:t>
            </w:r>
          </w:p>
        </w:tc>
      </w:tr>
    </w:tbl>
    <w:p w14:paraId="3FE2D06E" w14:textId="7B62ECEA" w:rsidR="00785BBD" w:rsidRPr="00CB3D6C" w:rsidRDefault="00785BBD" w:rsidP="002A257C">
      <w:pPr>
        <w:pStyle w:val="NoSpacing"/>
        <w:jc w:val="center"/>
        <w:rPr>
          <w:rFonts w:ascii="Times New Roman" w:hAnsi="Times New Roman" w:cs="Times New Roman"/>
          <w:sz w:val="24"/>
          <w:szCs w:val="24"/>
        </w:rPr>
      </w:pPr>
    </w:p>
    <w:p w14:paraId="1D27CEDC" w14:textId="06072F50" w:rsidR="00785BBD" w:rsidRPr="00CB3D6C" w:rsidRDefault="00785BBD" w:rsidP="002A257C">
      <w:pPr>
        <w:pStyle w:val="NoSpacing"/>
        <w:jc w:val="center"/>
        <w:rPr>
          <w:rFonts w:ascii="Times New Roman" w:hAnsi="Times New Roman" w:cs="Times New Roman"/>
          <w:sz w:val="24"/>
          <w:szCs w:val="24"/>
        </w:rPr>
      </w:pPr>
    </w:p>
    <w:p w14:paraId="701CAE35" w14:textId="5C685E87" w:rsidR="00E72F25" w:rsidRPr="00CB3D6C" w:rsidRDefault="00275EAB" w:rsidP="00E72F25">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3</w:t>
      </w:r>
      <w:r w:rsidR="00E72F25" w:rsidRPr="00CB3D6C">
        <w:rPr>
          <w:rFonts w:ascii="Times New Roman" w:hAnsi="Times New Roman" w:cs="Times New Roman"/>
          <w:sz w:val="24"/>
          <w:szCs w:val="24"/>
        </w:rPr>
        <w:t>. Hardness values of Sample # 1, Side B.</w:t>
      </w:r>
    </w:p>
    <w:p w14:paraId="17541B2C" w14:textId="77777777" w:rsidR="00E72F25" w:rsidRPr="00CB3D6C" w:rsidRDefault="00E72F25" w:rsidP="00E72F25">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6"/>
        <w:gridCol w:w="1470"/>
        <w:gridCol w:w="1470"/>
        <w:gridCol w:w="1470"/>
        <w:gridCol w:w="16"/>
        <w:gridCol w:w="1133"/>
        <w:gridCol w:w="16"/>
      </w:tblGrid>
      <w:tr w:rsidR="00E72F25" w:rsidRPr="00CB3D6C" w14:paraId="6D4AEFE7" w14:textId="77777777" w:rsidTr="00FE5186">
        <w:trPr>
          <w:jc w:val="center"/>
        </w:trPr>
        <w:tc>
          <w:tcPr>
            <w:tcW w:w="1416" w:type="dxa"/>
            <w:vAlign w:val="center"/>
          </w:tcPr>
          <w:p w14:paraId="10A31A77"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 1</w:t>
            </w:r>
          </w:p>
        </w:tc>
        <w:tc>
          <w:tcPr>
            <w:tcW w:w="4426" w:type="dxa"/>
            <w:gridSpan w:val="4"/>
            <w:vAlign w:val="center"/>
          </w:tcPr>
          <w:p w14:paraId="5C3AF28A"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Hardness Values (HRB)</w:t>
            </w:r>
          </w:p>
        </w:tc>
        <w:tc>
          <w:tcPr>
            <w:tcW w:w="1149" w:type="dxa"/>
            <w:gridSpan w:val="2"/>
            <w:vAlign w:val="center"/>
          </w:tcPr>
          <w:p w14:paraId="5C777185"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E72F25" w:rsidRPr="00CB3D6C" w14:paraId="5F3DE1C1" w14:textId="77777777" w:rsidTr="00FE5186">
        <w:trPr>
          <w:gridAfter w:val="1"/>
          <w:wAfter w:w="16" w:type="dxa"/>
          <w:jc w:val="center"/>
        </w:trPr>
        <w:tc>
          <w:tcPr>
            <w:tcW w:w="1416" w:type="dxa"/>
            <w:vAlign w:val="center"/>
          </w:tcPr>
          <w:p w14:paraId="6EE26308" w14:textId="77777777" w:rsidR="00E72F25" w:rsidRPr="00CB3D6C" w:rsidRDefault="00E72F25" w:rsidP="00FE5186">
            <w:pPr>
              <w:pStyle w:val="NoSpacing"/>
              <w:jc w:val="center"/>
              <w:rPr>
                <w:rFonts w:ascii="Times New Roman" w:hAnsi="Times New Roman" w:cs="Times New Roman"/>
                <w:sz w:val="24"/>
                <w:szCs w:val="24"/>
              </w:rPr>
            </w:pPr>
          </w:p>
        </w:tc>
        <w:tc>
          <w:tcPr>
            <w:tcW w:w="1470" w:type="dxa"/>
            <w:vAlign w:val="center"/>
          </w:tcPr>
          <w:p w14:paraId="7DFE1C51"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1</w:t>
            </w:r>
          </w:p>
        </w:tc>
        <w:tc>
          <w:tcPr>
            <w:tcW w:w="1470" w:type="dxa"/>
            <w:vAlign w:val="center"/>
          </w:tcPr>
          <w:p w14:paraId="18915DB8"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2</w:t>
            </w:r>
          </w:p>
        </w:tc>
        <w:tc>
          <w:tcPr>
            <w:tcW w:w="1470" w:type="dxa"/>
            <w:vAlign w:val="center"/>
          </w:tcPr>
          <w:p w14:paraId="1BC50CED"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3</w:t>
            </w:r>
          </w:p>
        </w:tc>
        <w:tc>
          <w:tcPr>
            <w:tcW w:w="1149" w:type="dxa"/>
            <w:gridSpan w:val="2"/>
            <w:vAlign w:val="center"/>
          </w:tcPr>
          <w:p w14:paraId="718D9299" w14:textId="77777777" w:rsidR="00E72F25" w:rsidRPr="00CB3D6C" w:rsidRDefault="00E72F25" w:rsidP="00FE5186">
            <w:pPr>
              <w:pStyle w:val="NoSpacing"/>
              <w:jc w:val="center"/>
              <w:rPr>
                <w:rFonts w:ascii="Times New Roman" w:hAnsi="Times New Roman" w:cs="Times New Roman"/>
                <w:sz w:val="24"/>
                <w:szCs w:val="24"/>
              </w:rPr>
            </w:pPr>
          </w:p>
        </w:tc>
      </w:tr>
      <w:tr w:rsidR="00E72F25" w:rsidRPr="00CB3D6C" w14:paraId="28322072" w14:textId="77777777" w:rsidTr="00FE5186">
        <w:trPr>
          <w:gridAfter w:val="1"/>
          <w:wAfter w:w="16" w:type="dxa"/>
          <w:jc w:val="center"/>
        </w:trPr>
        <w:tc>
          <w:tcPr>
            <w:tcW w:w="1416" w:type="dxa"/>
            <w:vMerge w:val="restart"/>
            <w:vAlign w:val="center"/>
          </w:tcPr>
          <w:p w14:paraId="640A91C9" w14:textId="77777777" w:rsidR="00E72F25" w:rsidRPr="00CB3D6C" w:rsidRDefault="00E72F25" w:rsidP="00E72F25">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Side A</w:t>
            </w:r>
          </w:p>
        </w:tc>
        <w:tc>
          <w:tcPr>
            <w:tcW w:w="1470" w:type="dxa"/>
            <w:vAlign w:val="center"/>
          </w:tcPr>
          <w:p w14:paraId="0487C2B6" w14:textId="2A67AACE" w:rsidR="00E72F25" w:rsidRPr="00CB3D6C" w:rsidRDefault="00E72F25" w:rsidP="00E72F25">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31</w:t>
            </w:r>
          </w:p>
        </w:tc>
        <w:tc>
          <w:tcPr>
            <w:tcW w:w="1470" w:type="dxa"/>
            <w:vAlign w:val="center"/>
          </w:tcPr>
          <w:p w14:paraId="674568CD" w14:textId="3F77B909" w:rsidR="00E72F25" w:rsidRPr="00CB3D6C" w:rsidRDefault="00E72F25" w:rsidP="00E72F25">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30</w:t>
            </w:r>
          </w:p>
        </w:tc>
        <w:tc>
          <w:tcPr>
            <w:tcW w:w="1470" w:type="dxa"/>
            <w:vAlign w:val="center"/>
          </w:tcPr>
          <w:p w14:paraId="6CD27283" w14:textId="7A45F3A7" w:rsidR="00E72F25" w:rsidRPr="00CB3D6C" w:rsidRDefault="00E72F25" w:rsidP="00E72F25">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29</w:t>
            </w:r>
          </w:p>
        </w:tc>
        <w:tc>
          <w:tcPr>
            <w:tcW w:w="1149" w:type="dxa"/>
            <w:gridSpan w:val="2"/>
            <w:vMerge w:val="restart"/>
            <w:vAlign w:val="center"/>
          </w:tcPr>
          <w:p w14:paraId="607FF6F6" w14:textId="5A8D28C9" w:rsidR="00E72F25" w:rsidRPr="00CB3D6C" w:rsidRDefault="00E72F25" w:rsidP="00E72F25">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29.95</w:t>
            </w:r>
          </w:p>
        </w:tc>
      </w:tr>
      <w:tr w:rsidR="00E72F25" w:rsidRPr="00CB3D6C" w14:paraId="28A3C197" w14:textId="77777777" w:rsidTr="009162FE">
        <w:trPr>
          <w:gridAfter w:val="1"/>
          <w:wAfter w:w="16" w:type="dxa"/>
          <w:jc w:val="center"/>
        </w:trPr>
        <w:tc>
          <w:tcPr>
            <w:tcW w:w="1416" w:type="dxa"/>
            <w:vMerge/>
            <w:vAlign w:val="center"/>
          </w:tcPr>
          <w:p w14:paraId="26139087" w14:textId="77777777" w:rsidR="00E72F25" w:rsidRPr="00CB3D6C" w:rsidRDefault="00E72F25" w:rsidP="00E72F25">
            <w:pPr>
              <w:pStyle w:val="NoSpacing"/>
              <w:jc w:val="center"/>
              <w:rPr>
                <w:rFonts w:ascii="Times New Roman" w:hAnsi="Times New Roman" w:cs="Times New Roman"/>
                <w:sz w:val="24"/>
                <w:szCs w:val="24"/>
              </w:rPr>
            </w:pPr>
          </w:p>
        </w:tc>
        <w:tc>
          <w:tcPr>
            <w:tcW w:w="1470" w:type="dxa"/>
            <w:vAlign w:val="bottom"/>
          </w:tcPr>
          <w:p w14:paraId="579C6016" w14:textId="1F6D6579"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29</w:t>
            </w:r>
          </w:p>
        </w:tc>
        <w:tc>
          <w:tcPr>
            <w:tcW w:w="1470" w:type="dxa"/>
            <w:vAlign w:val="bottom"/>
          </w:tcPr>
          <w:p w14:paraId="251F0C0D" w14:textId="49EAF125"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29.5</w:t>
            </w:r>
          </w:p>
        </w:tc>
        <w:tc>
          <w:tcPr>
            <w:tcW w:w="1470" w:type="dxa"/>
            <w:vAlign w:val="bottom"/>
          </w:tcPr>
          <w:p w14:paraId="331E2351" w14:textId="0CBCD237"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30</w:t>
            </w:r>
          </w:p>
        </w:tc>
        <w:tc>
          <w:tcPr>
            <w:tcW w:w="1149" w:type="dxa"/>
            <w:gridSpan w:val="2"/>
            <w:vMerge/>
            <w:vAlign w:val="center"/>
          </w:tcPr>
          <w:p w14:paraId="263DB70A" w14:textId="77777777" w:rsidR="00E72F25" w:rsidRPr="00CB3D6C" w:rsidRDefault="00E72F25" w:rsidP="00E72F25">
            <w:pPr>
              <w:pStyle w:val="NoSpacing"/>
              <w:jc w:val="center"/>
              <w:rPr>
                <w:rFonts w:ascii="Times New Roman" w:hAnsi="Times New Roman" w:cs="Times New Roman"/>
                <w:sz w:val="24"/>
                <w:szCs w:val="24"/>
              </w:rPr>
            </w:pPr>
          </w:p>
        </w:tc>
      </w:tr>
      <w:tr w:rsidR="00E72F25" w:rsidRPr="00CB3D6C" w14:paraId="66E4F123" w14:textId="77777777" w:rsidTr="009162FE">
        <w:trPr>
          <w:gridAfter w:val="1"/>
          <w:wAfter w:w="16" w:type="dxa"/>
          <w:jc w:val="center"/>
        </w:trPr>
        <w:tc>
          <w:tcPr>
            <w:tcW w:w="1416" w:type="dxa"/>
            <w:vMerge/>
            <w:vAlign w:val="center"/>
          </w:tcPr>
          <w:p w14:paraId="2D469838" w14:textId="77777777" w:rsidR="00E72F25" w:rsidRPr="00CB3D6C" w:rsidRDefault="00E72F25" w:rsidP="00E72F25">
            <w:pPr>
              <w:pStyle w:val="NoSpacing"/>
              <w:jc w:val="center"/>
              <w:rPr>
                <w:rFonts w:ascii="Times New Roman" w:hAnsi="Times New Roman" w:cs="Times New Roman"/>
                <w:sz w:val="24"/>
                <w:szCs w:val="24"/>
              </w:rPr>
            </w:pPr>
          </w:p>
        </w:tc>
        <w:tc>
          <w:tcPr>
            <w:tcW w:w="1470" w:type="dxa"/>
            <w:vAlign w:val="bottom"/>
          </w:tcPr>
          <w:p w14:paraId="084A786F" w14:textId="56A30821"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29.5</w:t>
            </w:r>
          </w:p>
        </w:tc>
        <w:tc>
          <w:tcPr>
            <w:tcW w:w="1470" w:type="dxa"/>
            <w:vAlign w:val="bottom"/>
          </w:tcPr>
          <w:p w14:paraId="2BFAF6DE" w14:textId="7A6D2BB3"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27</w:t>
            </w:r>
          </w:p>
        </w:tc>
        <w:tc>
          <w:tcPr>
            <w:tcW w:w="1470" w:type="dxa"/>
            <w:vAlign w:val="bottom"/>
          </w:tcPr>
          <w:p w14:paraId="55DD737F" w14:textId="21A8763D"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29</w:t>
            </w:r>
          </w:p>
        </w:tc>
        <w:tc>
          <w:tcPr>
            <w:tcW w:w="1149" w:type="dxa"/>
            <w:gridSpan w:val="2"/>
            <w:vMerge/>
            <w:vAlign w:val="center"/>
          </w:tcPr>
          <w:p w14:paraId="2BA4A89A" w14:textId="77777777" w:rsidR="00E72F25" w:rsidRPr="00CB3D6C" w:rsidRDefault="00E72F25" w:rsidP="00E72F25">
            <w:pPr>
              <w:pStyle w:val="NoSpacing"/>
              <w:jc w:val="center"/>
              <w:rPr>
                <w:rFonts w:ascii="Times New Roman" w:hAnsi="Times New Roman" w:cs="Times New Roman"/>
                <w:sz w:val="24"/>
                <w:szCs w:val="24"/>
              </w:rPr>
            </w:pPr>
          </w:p>
        </w:tc>
      </w:tr>
      <w:tr w:rsidR="00E72F25" w:rsidRPr="00CB3D6C" w14:paraId="519ADF3E" w14:textId="77777777" w:rsidTr="009162FE">
        <w:trPr>
          <w:gridAfter w:val="1"/>
          <w:wAfter w:w="16" w:type="dxa"/>
          <w:jc w:val="center"/>
        </w:trPr>
        <w:tc>
          <w:tcPr>
            <w:tcW w:w="1416" w:type="dxa"/>
            <w:vMerge/>
            <w:vAlign w:val="center"/>
          </w:tcPr>
          <w:p w14:paraId="7803B9B5" w14:textId="77777777" w:rsidR="00E72F25" w:rsidRPr="00CB3D6C" w:rsidRDefault="00E72F25" w:rsidP="00E72F25">
            <w:pPr>
              <w:pStyle w:val="NoSpacing"/>
              <w:jc w:val="center"/>
              <w:rPr>
                <w:rFonts w:ascii="Times New Roman" w:hAnsi="Times New Roman" w:cs="Times New Roman"/>
                <w:sz w:val="24"/>
                <w:szCs w:val="24"/>
              </w:rPr>
            </w:pPr>
          </w:p>
        </w:tc>
        <w:tc>
          <w:tcPr>
            <w:tcW w:w="1470" w:type="dxa"/>
            <w:vAlign w:val="bottom"/>
          </w:tcPr>
          <w:p w14:paraId="41F84778" w14:textId="72943C52"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34</w:t>
            </w:r>
          </w:p>
        </w:tc>
        <w:tc>
          <w:tcPr>
            <w:tcW w:w="1470" w:type="dxa"/>
            <w:vAlign w:val="bottom"/>
          </w:tcPr>
          <w:p w14:paraId="6CDAA407" w14:textId="30FE800B"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31.5</w:t>
            </w:r>
          </w:p>
        </w:tc>
        <w:tc>
          <w:tcPr>
            <w:tcW w:w="1470" w:type="dxa"/>
            <w:vAlign w:val="bottom"/>
          </w:tcPr>
          <w:p w14:paraId="1AD38DCB" w14:textId="0B322869" w:rsidR="00E72F25" w:rsidRPr="00CB3D6C" w:rsidRDefault="00E72F25" w:rsidP="00E72F25">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30</w:t>
            </w:r>
          </w:p>
        </w:tc>
        <w:tc>
          <w:tcPr>
            <w:tcW w:w="1149" w:type="dxa"/>
            <w:gridSpan w:val="2"/>
            <w:vMerge/>
            <w:vAlign w:val="center"/>
          </w:tcPr>
          <w:p w14:paraId="40F351EE" w14:textId="77777777" w:rsidR="00E72F25" w:rsidRPr="00CB3D6C" w:rsidRDefault="00E72F25" w:rsidP="00E72F25">
            <w:pPr>
              <w:pStyle w:val="NoSpacing"/>
              <w:jc w:val="center"/>
              <w:rPr>
                <w:rFonts w:ascii="Times New Roman" w:hAnsi="Times New Roman" w:cs="Times New Roman"/>
                <w:sz w:val="24"/>
                <w:szCs w:val="24"/>
              </w:rPr>
            </w:pPr>
          </w:p>
        </w:tc>
      </w:tr>
      <w:tr w:rsidR="00E72F25" w:rsidRPr="00CB3D6C" w14:paraId="619E89A2" w14:textId="77777777" w:rsidTr="00FE5186">
        <w:trPr>
          <w:gridAfter w:val="1"/>
          <w:wAfter w:w="16" w:type="dxa"/>
          <w:jc w:val="center"/>
        </w:trPr>
        <w:tc>
          <w:tcPr>
            <w:tcW w:w="1416" w:type="dxa"/>
            <w:vAlign w:val="center"/>
          </w:tcPr>
          <w:p w14:paraId="3D7327D0" w14:textId="77777777" w:rsidR="00E72F25" w:rsidRPr="00CB3D6C" w:rsidRDefault="00E72F25" w:rsidP="00FE5186">
            <w:pPr>
              <w:pStyle w:val="NoSpacing"/>
              <w:jc w:val="center"/>
              <w:rPr>
                <w:rFonts w:ascii="Times New Roman" w:hAnsi="Times New Roman" w:cs="Times New Roman"/>
                <w:sz w:val="24"/>
                <w:szCs w:val="24"/>
              </w:rPr>
            </w:pPr>
          </w:p>
        </w:tc>
        <w:tc>
          <w:tcPr>
            <w:tcW w:w="4410" w:type="dxa"/>
            <w:gridSpan w:val="3"/>
            <w:vAlign w:val="center"/>
          </w:tcPr>
          <w:p w14:paraId="05CB2BAF" w14:textId="77777777"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149" w:type="dxa"/>
            <w:gridSpan w:val="2"/>
            <w:vAlign w:val="center"/>
          </w:tcPr>
          <w:p w14:paraId="5E57993C" w14:textId="5087E0B4" w:rsidR="00E72F25" w:rsidRPr="00CB3D6C" w:rsidRDefault="00E72F25"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1.69</w:t>
            </w:r>
          </w:p>
        </w:tc>
      </w:tr>
    </w:tbl>
    <w:p w14:paraId="1A12E8D7" w14:textId="77777777" w:rsidR="00E72F25" w:rsidRPr="00CB3D6C" w:rsidRDefault="00E72F25" w:rsidP="00E72F25">
      <w:pPr>
        <w:pStyle w:val="NoSpacing"/>
        <w:jc w:val="center"/>
        <w:rPr>
          <w:rFonts w:ascii="Times New Roman" w:hAnsi="Times New Roman" w:cs="Times New Roman"/>
          <w:sz w:val="24"/>
          <w:szCs w:val="24"/>
        </w:rPr>
      </w:pPr>
    </w:p>
    <w:p w14:paraId="0A654A3E" w14:textId="21510A6D" w:rsidR="00521E8F" w:rsidRPr="00CB3D6C" w:rsidRDefault="00521E8F" w:rsidP="00521E8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Table </w:t>
      </w:r>
      <w:r w:rsidR="00275EAB" w:rsidRPr="00CB3D6C">
        <w:rPr>
          <w:rFonts w:ascii="Times New Roman" w:hAnsi="Times New Roman" w:cs="Times New Roman"/>
          <w:sz w:val="24"/>
          <w:szCs w:val="24"/>
        </w:rPr>
        <w:t>4</w:t>
      </w:r>
      <w:r w:rsidRPr="00CB3D6C">
        <w:rPr>
          <w:rFonts w:ascii="Times New Roman" w:hAnsi="Times New Roman" w:cs="Times New Roman"/>
          <w:sz w:val="24"/>
          <w:szCs w:val="24"/>
        </w:rPr>
        <w:t>. Average hardness values of Sample # 1, Side A and Side B.</w:t>
      </w:r>
    </w:p>
    <w:p w14:paraId="03ED5F2D" w14:textId="77777777" w:rsidR="00521E8F" w:rsidRPr="00CB3D6C" w:rsidRDefault="00521E8F" w:rsidP="002A257C">
      <w:pPr>
        <w:pStyle w:val="NoSpacing"/>
        <w:jc w:val="center"/>
        <w:rPr>
          <w:rFonts w:ascii="Times New Roman" w:hAnsi="Times New Roman" w:cs="Times New Roman"/>
          <w:sz w:val="24"/>
          <w:szCs w:val="24"/>
        </w:rPr>
      </w:pPr>
    </w:p>
    <w:tbl>
      <w:tblPr>
        <w:tblStyle w:val="TableGrid"/>
        <w:tblW w:w="7825" w:type="dxa"/>
        <w:jc w:val="center"/>
        <w:tblLook w:val="04A0" w:firstRow="1" w:lastRow="0" w:firstColumn="1" w:lastColumn="0" w:noHBand="0" w:noVBand="1"/>
      </w:tblPr>
      <w:tblGrid>
        <w:gridCol w:w="1556"/>
        <w:gridCol w:w="1530"/>
        <w:gridCol w:w="1499"/>
        <w:gridCol w:w="1956"/>
        <w:gridCol w:w="1284"/>
      </w:tblGrid>
      <w:tr w:rsidR="00521E8F" w:rsidRPr="00CB3D6C" w14:paraId="0952563C" w14:textId="77777777" w:rsidTr="00521E8F">
        <w:trPr>
          <w:jc w:val="center"/>
        </w:trPr>
        <w:tc>
          <w:tcPr>
            <w:tcW w:w="1556" w:type="dxa"/>
            <w:vAlign w:val="center"/>
          </w:tcPr>
          <w:p w14:paraId="62811691" w14:textId="77777777" w:rsidR="00521E8F" w:rsidRPr="00CB3D6C" w:rsidRDefault="00521E8F" w:rsidP="007E3F65">
            <w:pPr>
              <w:jc w:val="center"/>
              <w:rPr>
                <w:rFonts w:ascii="Times New Roman" w:hAnsi="Times New Roman" w:cs="Times New Roman"/>
                <w:sz w:val="24"/>
                <w:szCs w:val="24"/>
              </w:rPr>
            </w:pPr>
          </w:p>
        </w:tc>
        <w:tc>
          <w:tcPr>
            <w:tcW w:w="4985" w:type="dxa"/>
            <w:gridSpan w:val="3"/>
            <w:vAlign w:val="center"/>
          </w:tcPr>
          <w:p w14:paraId="0F2730E2" w14:textId="3589A913"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Sample # 1, Average Hardness Calculation</w:t>
            </w:r>
          </w:p>
        </w:tc>
        <w:tc>
          <w:tcPr>
            <w:tcW w:w="1284" w:type="dxa"/>
            <w:vAlign w:val="center"/>
          </w:tcPr>
          <w:p w14:paraId="6D8B052C" w14:textId="77777777" w:rsidR="00521E8F" w:rsidRPr="00CB3D6C" w:rsidRDefault="00521E8F" w:rsidP="007E3F65">
            <w:pPr>
              <w:jc w:val="center"/>
              <w:rPr>
                <w:rFonts w:ascii="Times New Roman" w:hAnsi="Times New Roman" w:cs="Times New Roman"/>
                <w:sz w:val="24"/>
                <w:szCs w:val="24"/>
              </w:rPr>
            </w:pPr>
          </w:p>
        </w:tc>
      </w:tr>
      <w:tr w:rsidR="00521E8F" w:rsidRPr="00CB3D6C" w14:paraId="4BDA366E" w14:textId="77777777" w:rsidTr="00521E8F">
        <w:trPr>
          <w:jc w:val="center"/>
        </w:trPr>
        <w:tc>
          <w:tcPr>
            <w:tcW w:w="1556" w:type="dxa"/>
            <w:vMerge w:val="restart"/>
            <w:vAlign w:val="center"/>
          </w:tcPr>
          <w:p w14:paraId="36C2E8FB" w14:textId="71C036A1"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Sample # 1</w:t>
            </w:r>
          </w:p>
        </w:tc>
        <w:tc>
          <w:tcPr>
            <w:tcW w:w="1530" w:type="dxa"/>
            <w:vAlign w:val="center"/>
          </w:tcPr>
          <w:p w14:paraId="6E70ACF6" w14:textId="4BE02291"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Avg. Side A</w:t>
            </w:r>
          </w:p>
        </w:tc>
        <w:tc>
          <w:tcPr>
            <w:tcW w:w="1499" w:type="dxa"/>
            <w:vAlign w:val="center"/>
          </w:tcPr>
          <w:p w14:paraId="73A85A04" w14:textId="77561C9B"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36.37</w:t>
            </w:r>
          </w:p>
        </w:tc>
        <w:tc>
          <w:tcPr>
            <w:tcW w:w="1956" w:type="dxa"/>
            <w:vAlign w:val="center"/>
          </w:tcPr>
          <w:p w14:paraId="1C924703" w14:textId="59C29AA8" w:rsidR="00521E8F" w:rsidRPr="00CB3D6C" w:rsidRDefault="00521E8F" w:rsidP="00521E8F">
            <w:pPr>
              <w:jc w:val="center"/>
              <w:rPr>
                <w:rFonts w:ascii="Times New Roman" w:hAnsi="Times New Roman" w:cs="Times New Roman"/>
                <w:sz w:val="24"/>
                <w:szCs w:val="24"/>
              </w:rPr>
            </w:pPr>
            <w:r w:rsidRPr="00CB3D6C">
              <w:rPr>
                <w:rFonts w:ascii="Times New Roman" w:hAnsi="Times New Roman" w:cs="Times New Roman"/>
                <w:sz w:val="24"/>
                <w:szCs w:val="24"/>
              </w:rPr>
              <w:t>Std. Dev, Side A</w:t>
            </w:r>
          </w:p>
        </w:tc>
        <w:tc>
          <w:tcPr>
            <w:tcW w:w="1284" w:type="dxa"/>
            <w:vAlign w:val="center"/>
          </w:tcPr>
          <w:p w14:paraId="32BB05CC" w14:textId="3F4D4D2F"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2.62</w:t>
            </w:r>
          </w:p>
        </w:tc>
      </w:tr>
      <w:tr w:rsidR="00521E8F" w:rsidRPr="00CB3D6C" w14:paraId="5FDA1E9D" w14:textId="77777777" w:rsidTr="00521E8F">
        <w:trPr>
          <w:jc w:val="center"/>
        </w:trPr>
        <w:tc>
          <w:tcPr>
            <w:tcW w:w="1556" w:type="dxa"/>
            <w:vMerge/>
            <w:vAlign w:val="center"/>
          </w:tcPr>
          <w:p w14:paraId="0D66F334" w14:textId="77777777" w:rsidR="00521E8F" w:rsidRPr="00CB3D6C" w:rsidRDefault="00521E8F" w:rsidP="007E3F65">
            <w:pPr>
              <w:jc w:val="center"/>
              <w:rPr>
                <w:rFonts w:ascii="Times New Roman" w:hAnsi="Times New Roman" w:cs="Times New Roman"/>
                <w:sz w:val="24"/>
                <w:szCs w:val="24"/>
              </w:rPr>
            </w:pPr>
          </w:p>
        </w:tc>
        <w:tc>
          <w:tcPr>
            <w:tcW w:w="1530" w:type="dxa"/>
            <w:vAlign w:val="center"/>
          </w:tcPr>
          <w:p w14:paraId="418CD22E" w14:textId="02A34476"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Avg. Side B</w:t>
            </w:r>
          </w:p>
        </w:tc>
        <w:tc>
          <w:tcPr>
            <w:tcW w:w="1499" w:type="dxa"/>
            <w:vAlign w:val="center"/>
          </w:tcPr>
          <w:p w14:paraId="526802B4" w14:textId="6632EBED"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29.95</w:t>
            </w:r>
          </w:p>
        </w:tc>
        <w:tc>
          <w:tcPr>
            <w:tcW w:w="1956" w:type="dxa"/>
            <w:vAlign w:val="center"/>
          </w:tcPr>
          <w:p w14:paraId="7B3CA4FB" w14:textId="0676AFE6"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Std. Dev, Side B</w:t>
            </w:r>
          </w:p>
        </w:tc>
        <w:tc>
          <w:tcPr>
            <w:tcW w:w="1284" w:type="dxa"/>
            <w:vAlign w:val="center"/>
          </w:tcPr>
          <w:p w14:paraId="6092191C" w14:textId="39D384DC"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1.69</w:t>
            </w:r>
          </w:p>
        </w:tc>
      </w:tr>
      <w:tr w:rsidR="00521E8F" w:rsidRPr="00CB3D6C" w14:paraId="6AE9AC98" w14:textId="77777777" w:rsidTr="00521E8F">
        <w:trPr>
          <w:jc w:val="center"/>
        </w:trPr>
        <w:tc>
          <w:tcPr>
            <w:tcW w:w="1556" w:type="dxa"/>
            <w:vAlign w:val="center"/>
          </w:tcPr>
          <w:p w14:paraId="4DD545E6" w14:textId="30D6D2DC" w:rsidR="00521E8F" w:rsidRPr="00CB3D6C" w:rsidRDefault="00521E8F" w:rsidP="007E3F65">
            <w:pPr>
              <w:jc w:val="center"/>
              <w:rPr>
                <w:rFonts w:ascii="Times New Roman" w:hAnsi="Times New Roman" w:cs="Times New Roman"/>
                <w:sz w:val="24"/>
                <w:szCs w:val="24"/>
              </w:rPr>
            </w:pPr>
          </w:p>
        </w:tc>
        <w:tc>
          <w:tcPr>
            <w:tcW w:w="1530" w:type="dxa"/>
            <w:vAlign w:val="center"/>
          </w:tcPr>
          <w:p w14:paraId="09E772BB" w14:textId="017CEE83" w:rsidR="00521E8F" w:rsidRPr="00CB3D6C" w:rsidRDefault="000C7E05" w:rsidP="007E3F65">
            <w:pPr>
              <w:jc w:val="center"/>
              <w:rPr>
                <w:rFonts w:ascii="Times New Roman" w:hAnsi="Times New Roman" w:cs="Times New Roman"/>
                <w:sz w:val="24"/>
                <w:szCs w:val="24"/>
              </w:rPr>
            </w:pPr>
            <w:r w:rsidRPr="00CB3D6C">
              <w:rPr>
                <w:rFonts w:ascii="Times New Roman" w:hAnsi="Times New Roman" w:cs="Times New Roman"/>
                <w:sz w:val="24"/>
                <w:szCs w:val="24"/>
              </w:rPr>
              <w:t>Net Average</w:t>
            </w:r>
          </w:p>
        </w:tc>
        <w:tc>
          <w:tcPr>
            <w:tcW w:w="1499" w:type="dxa"/>
            <w:vAlign w:val="center"/>
          </w:tcPr>
          <w:p w14:paraId="0F29322C" w14:textId="35EEBECC"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29.55</w:t>
            </w:r>
          </w:p>
        </w:tc>
        <w:tc>
          <w:tcPr>
            <w:tcW w:w="1956" w:type="dxa"/>
            <w:vAlign w:val="center"/>
          </w:tcPr>
          <w:p w14:paraId="3A768B57" w14:textId="7FB892B8" w:rsidR="00521E8F" w:rsidRPr="00CB3D6C" w:rsidRDefault="000C7E05" w:rsidP="007E3F65">
            <w:pPr>
              <w:jc w:val="center"/>
              <w:rPr>
                <w:rFonts w:ascii="Times New Roman" w:hAnsi="Times New Roman" w:cs="Times New Roman"/>
                <w:sz w:val="24"/>
                <w:szCs w:val="24"/>
              </w:rPr>
            </w:pPr>
            <w:r w:rsidRPr="00CB3D6C">
              <w:rPr>
                <w:rFonts w:ascii="Times New Roman" w:hAnsi="Times New Roman" w:cs="Times New Roman"/>
                <w:sz w:val="24"/>
                <w:szCs w:val="24"/>
              </w:rPr>
              <w:t>Net Std Dev</w:t>
            </w:r>
          </w:p>
        </w:tc>
        <w:tc>
          <w:tcPr>
            <w:tcW w:w="1284" w:type="dxa"/>
            <w:vAlign w:val="center"/>
          </w:tcPr>
          <w:p w14:paraId="70CC5BC6" w14:textId="2ED8C87B" w:rsidR="00521E8F" w:rsidRPr="00CB3D6C" w:rsidRDefault="00521E8F" w:rsidP="007E3F65">
            <w:pPr>
              <w:jc w:val="center"/>
              <w:rPr>
                <w:rFonts w:ascii="Times New Roman" w:hAnsi="Times New Roman" w:cs="Times New Roman"/>
                <w:sz w:val="24"/>
                <w:szCs w:val="24"/>
              </w:rPr>
            </w:pPr>
            <w:r w:rsidRPr="00CB3D6C">
              <w:rPr>
                <w:rFonts w:ascii="Times New Roman" w:hAnsi="Times New Roman" w:cs="Times New Roman"/>
                <w:sz w:val="24"/>
                <w:szCs w:val="24"/>
              </w:rPr>
              <w:t>2.16</w:t>
            </w:r>
          </w:p>
        </w:tc>
      </w:tr>
    </w:tbl>
    <w:p w14:paraId="46E0AFCC" w14:textId="34C4F150" w:rsidR="005E1A23" w:rsidRPr="00CB3D6C" w:rsidRDefault="005E1A23" w:rsidP="007E3F65">
      <w:pPr>
        <w:jc w:val="center"/>
        <w:rPr>
          <w:rFonts w:ascii="Times New Roman" w:hAnsi="Times New Roman" w:cs="Times New Roman"/>
          <w:sz w:val="24"/>
          <w:szCs w:val="24"/>
        </w:rPr>
      </w:pPr>
    </w:p>
    <w:p w14:paraId="40AC81CF" w14:textId="3C1CF20D" w:rsidR="00275EAB" w:rsidRPr="00CB3D6C" w:rsidRDefault="00275EAB" w:rsidP="00275EAB">
      <w:pPr>
        <w:jc w:val="both"/>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5</w:t>
      </w:r>
      <w:r w:rsidR="00B553BC">
        <w:rPr>
          <w:rFonts w:ascii="Times New Roman" w:hAnsi="Times New Roman" w:cs="Times New Roman"/>
          <w:sz w:val="24"/>
          <w:szCs w:val="24"/>
        </w:rPr>
        <w:t xml:space="preserve"> </w:t>
      </w:r>
      <w:r w:rsidRPr="00CB3D6C">
        <w:rPr>
          <w:rFonts w:ascii="Times New Roman" w:hAnsi="Times New Roman" w:cs="Times New Roman"/>
          <w:sz w:val="24"/>
          <w:szCs w:val="24"/>
        </w:rPr>
        <w:t xml:space="preserve">shows the Sample # 2 at both sides (Side A and Side B). The measurement points, where the hardness were measured, are shown in ink dot. Table # 5 </w:t>
      </w:r>
      <w:r w:rsidR="00D653BE" w:rsidRPr="00CB3D6C">
        <w:rPr>
          <w:rFonts w:ascii="Times New Roman" w:hAnsi="Times New Roman" w:cs="Times New Roman"/>
          <w:sz w:val="24"/>
          <w:szCs w:val="24"/>
        </w:rPr>
        <w:t xml:space="preserve">and Table # 6 </w:t>
      </w:r>
      <w:r w:rsidRPr="00CB3D6C">
        <w:rPr>
          <w:rFonts w:ascii="Times New Roman" w:hAnsi="Times New Roman" w:cs="Times New Roman"/>
          <w:sz w:val="24"/>
          <w:szCs w:val="24"/>
        </w:rPr>
        <w:t xml:space="preserve">are showing the hardness values of Sample # </w:t>
      </w:r>
      <w:r w:rsidR="00D653BE" w:rsidRPr="00CB3D6C">
        <w:rPr>
          <w:rFonts w:ascii="Times New Roman" w:hAnsi="Times New Roman" w:cs="Times New Roman"/>
          <w:sz w:val="24"/>
          <w:szCs w:val="24"/>
        </w:rPr>
        <w:t>2</w:t>
      </w:r>
      <w:r w:rsidRPr="00CB3D6C">
        <w:rPr>
          <w:rFonts w:ascii="Times New Roman" w:hAnsi="Times New Roman" w:cs="Times New Roman"/>
          <w:sz w:val="24"/>
          <w:szCs w:val="24"/>
        </w:rPr>
        <w:t xml:space="preserve"> at Side A and Side B, respectively. </w:t>
      </w:r>
      <w:r w:rsidR="00D653BE" w:rsidRPr="00CB3D6C">
        <w:rPr>
          <w:rFonts w:ascii="Times New Roman" w:hAnsi="Times New Roman" w:cs="Times New Roman"/>
          <w:sz w:val="24"/>
          <w:szCs w:val="24"/>
        </w:rPr>
        <w:t xml:space="preserve">Table # 7 shows the average hardness calculation. </w:t>
      </w:r>
    </w:p>
    <w:p w14:paraId="34FCC0E9" w14:textId="1F446BE6" w:rsidR="00275EAB" w:rsidRPr="00CB3D6C" w:rsidRDefault="00CB3D6C" w:rsidP="00275EAB">
      <w:pPr>
        <w:pStyle w:val="NoSpacing"/>
        <w:jc w:val="center"/>
        <w:rPr>
          <w:rFonts w:ascii="Times New Roman" w:hAnsi="Times New Roman" w:cs="Times New Roman"/>
          <w:sz w:val="24"/>
          <w:szCs w:val="24"/>
        </w:rPr>
      </w:pPr>
      <w:r w:rsidRPr="00CB3D6C">
        <w:rPr>
          <w:rFonts w:ascii="Times New Roman" w:hAnsi="Times New Roman" w:cs="Times New Roman"/>
          <w:noProof/>
          <w:sz w:val="24"/>
          <w:szCs w:val="24"/>
        </w:rPr>
        <w:lastRenderedPageBreak/>
        <w:drawing>
          <wp:inline distT="0" distB="0" distL="0" distR="0" wp14:anchorId="6AA3D041" wp14:editId="63338EA0">
            <wp:extent cx="2032506" cy="1539544"/>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2000"/>
                              </a14:imgEffect>
                            </a14:imgLayer>
                          </a14:imgProps>
                        </a:ext>
                        <a:ext uri="{28A0092B-C50C-407E-A947-70E740481C1C}">
                          <a14:useLocalDpi xmlns:a14="http://schemas.microsoft.com/office/drawing/2010/main" val="0"/>
                        </a:ext>
                      </a:extLst>
                    </a:blip>
                    <a:srcRect/>
                    <a:stretch>
                      <a:fillRect/>
                    </a:stretch>
                  </pic:blipFill>
                  <pic:spPr bwMode="auto">
                    <a:xfrm flipH="1">
                      <a:off x="0" y="0"/>
                      <a:ext cx="2064178" cy="1563534"/>
                    </a:xfrm>
                    <a:prstGeom prst="rect">
                      <a:avLst/>
                    </a:prstGeom>
                    <a:noFill/>
                    <a:ln>
                      <a:noFill/>
                    </a:ln>
                  </pic:spPr>
                </pic:pic>
              </a:graphicData>
            </a:graphic>
          </wp:inline>
        </w:drawing>
      </w:r>
      <w:r w:rsidRPr="00CB3D6C">
        <w:rPr>
          <w:rFonts w:ascii="Times New Roman" w:hAnsi="Times New Roman" w:cs="Times New Roman"/>
          <w:noProof/>
          <w:sz w:val="24"/>
          <w:szCs w:val="24"/>
        </w:rPr>
        <w:drawing>
          <wp:inline distT="0" distB="0" distL="0" distR="0" wp14:anchorId="2B169081" wp14:editId="61C6CBA0">
            <wp:extent cx="2054860" cy="1540403"/>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2098189" cy="1572884"/>
                    </a:xfrm>
                    <a:prstGeom prst="rect">
                      <a:avLst/>
                    </a:prstGeom>
                    <a:noFill/>
                    <a:ln>
                      <a:noFill/>
                    </a:ln>
                  </pic:spPr>
                </pic:pic>
              </a:graphicData>
            </a:graphic>
          </wp:inline>
        </w:drawing>
      </w:r>
    </w:p>
    <w:p w14:paraId="5F8174E6" w14:textId="77777777" w:rsidR="00275EAB" w:rsidRPr="00CB3D6C" w:rsidRDefault="00275EAB" w:rsidP="00275EAB">
      <w:pPr>
        <w:pStyle w:val="NoSpacing"/>
        <w:jc w:val="center"/>
        <w:rPr>
          <w:rFonts w:ascii="Times New Roman" w:hAnsi="Times New Roman" w:cs="Times New Roman"/>
          <w:sz w:val="24"/>
          <w:szCs w:val="24"/>
        </w:rPr>
      </w:pPr>
    </w:p>
    <w:p w14:paraId="046E759F" w14:textId="2F6C8974" w:rsidR="00275EAB" w:rsidRPr="00CB3D6C" w:rsidRDefault="00275EAB" w:rsidP="00275EAB">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5</w:t>
      </w:r>
      <w:r w:rsidRPr="00CB3D6C">
        <w:rPr>
          <w:rFonts w:ascii="Times New Roman" w:hAnsi="Times New Roman" w:cs="Times New Roman"/>
          <w:sz w:val="24"/>
          <w:szCs w:val="24"/>
        </w:rPr>
        <w:t>. Sample # 2, showing both sides. Measurement points are shown with an ink dot.</w:t>
      </w:r>
    </w:p>
    <w:p w14:paraId="51F329C3" w14:textId="77777777" w:rsidR="00521C7F" w:rsidRPr="00CB3D6C" w:rsidRDefault="00521C7F" w:rsidP="00343042">
      <w:pPr>
        <w:rPr>
          <w:rFonts w:ascii="Times New Roman" w:hAnsi="Times New Roman" w:cs="Times New Roman"/>
          <w:sz w:val="24"/>
          <w:szCs w:val="24"/>
        </w:rPr>
      </w:pPr>
    </w:p>
    <w:p w14:paraId="36D877DB" w14:textId="16098EAE" w:rsidR="00FC3B5D" w:rsidRPr="00CB3D6C" w:rsidRDefault="00FC3B5D" w:rsidP="00FC3B5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5. Hardness values of Sample # 2, Side A.</w:t>
      </w:r>
    </w:p>
    <w:p w14:paraId="297AE93F" w14:textId="77777777" w:rsidR="00FC3B5D" w:rsidRPr="00CB3D6C" w:rsidRDefault="00FC3B5D" w:rsidP="00FC3B5D">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6"/>
        <w:gridCol w:w="1470"/>
        <w:gridCol w:w="1470"/>
        <w:gridCol w:w="1470"/>
        <w:gridCol w:w="16"/>
        <w:gridCol w:w="1133"/>
        <w:gridCol w:w="16"/>
      </w:tblGrid>
      <w:tr w:rsidR="00FC3B5D" w:rsidRPr="00CB3D6C" w14:paraId="7C0049DC" w14:textId="77777777" w:rsidTr="00FE5186">
        <w:trPr>
          <w:jc w:val="center"/>
        </w:trPr>
        <w:tc>
          <w:tcPr>
            <w:tcW w:w="1416" w:type="dxa"/>
            <w:vAlign w:val="center"/>
          </w:tcPr>
          <w:p w14:paraId="6B52E3CF" w14:textId="07D4F3A8" w:rsidR="00FC3B5D" w:rsidRPr="00CB3D6C" w:rsidRDefault="00FC3B5D" w:rsidP="00FC3B5D">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 2</w:t>
            </w:r>
          </w:p>
        </w:tc>
        <w:tc>
          <w:tcPr>
            <w:tcW w:w="4426" w:type="dxa"/>
            <w:gridSpan w:val="4"/>
            <w:vAlign w:val="center"/>
          </w:tcPr>
          <w:p w14:paraId="65FA78CE"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Hardness Values (HRB)</w:t>
            </w:r>
          </w:p>
        </w:tc>
        <w:tc>
          <w:tcPr>
            <w:tcW w:w="1149" w:type="dxa"/>
            <w:gridSpan w:val="2"/>
            <w:vAlign w:val="center"/>
          </w:tcPr>
          <w:p w14:paraId="54F9535F"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FC3B5D" w:rsidRPr="00CB3D6C" w14:paraId="629E5759" w14:textId="77777777" w:rsidTr="00FE5186">
        <w:trPr>
          <w:gridAfter w:val="1"/>
          <w:wAfter w:w="16" w:type="dxa"/>
          <w:jc w:val="center"/>
        </w:trPr>
        <w:tc>
          <w:tcPr>
            <w:tcW w:w="1416" w:type="dxa"/>
            <w:vAlign w:val="center"/>
          </w:tcPr>
          <w:p w14:paraId="321E81C5" w14:textId="77777777" w:rsidR="00FC3B5D" w:rsidRPr="00CB3D6C" w:rsidRDefault="00FC3B5D" w:rsidP="00FE5186">
            <w:pPr>
              <w:pStyle w:val="NoSpacing"/>
              <w:jc w:val="center"/>
              <w:rPr>
                <w:rFonts w:ascii="Times New Roman" w:hAnsi="Times New Roman" w:cs="Times New Roman"/>
                <w:sz w:val="24"/>
                <w:szCs w:val="24"/>
              </w:rPr>
            </w:pPr>
          </w:p>
        </w:tc>
        <w:tc>
          <w:tcPr>
            <w:tcW w:w="1470" w:type="dxa"/>
            <w:vAlign w:val="center"/>
          </w:tcPr>
          <w:p w14:paraId="57653E5A"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1</w:t>
            </w:r>
          </w:p>
        </w:tc>
        <w:tc>
          <w:tcPr>
            <w:tcW w:w="1470" w:type="dxa"/>
            <w:vAlign w:val="center"/>
          </w:tcPr>
          <w:p w14:paraId="6215F017"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2</w:t>
            </w:r>
          </w:p>
        </w:tc>
        <w:tc>
          <w:tcPr>
            <w:tcW w:w="1470" w:type="dxa"/>
            <w:vAlign w:val="center"/>
          </w:tcPr>
          <w:p w14:paraId="7EA883AF"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3</w:t>
            </w:r>
          </w:p>
        </w:tc>
        <w:tc>
          <w:tcPr>
            <w:tcW w:w="1149" w:type="dxa"/>
            <w:gridSpan w:val="2"/>
            <w:vAlign w:val="center"/>
          </w:tcPr>
          <w:p w14:paraId="21D0CEE8" w14:textId="77777777" w:rsidR="00FC3B5D" w:rsidRPr="00CB3D6C" w:rsidRDefault="00FC3B5D" w:rsidP="00FE5186">
            <w:pPr>
              <w:pStyle w:val="NoSpacing"/>
              <w:jc w:val="center"/>
              <w:rPr>
                <w:rFonts w:ascii="Times New Roman" w:hAnsi="Times New Roman" w:cs="Times New Roman"/>
                <w:sz w:val="24"/>
                <w:szCs w:val="24"/>
              </w:rPr>
            </w:pPr>
          </w:p>
        </w:tc>
      </w:tr>
      <w:tr w:rsidR="00FC3B5D" w:rsidRPr="00CB3D6C" w14:paraId="77ECA43C" w14:textId="77777777" w:rsidTr="00FE5186">
        <w:trPr>
          <w:gridAfter w:val="1"/>
          <w:wAfter w:w="16" w:type="dxa"/>
          <w:jc w:val="center"/>
        </w:trPr>
        <w:tc>
          <w:tcPr>
            <w:tcW w:w="1416" w:type="dxa"/>
            <w:vMerge w:val="restart"/>
            <w:vAlign w:val="center"/>
          </w:tcPr>
          <w:p w14:paraId="6F89CC98"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Side A</w:t>
            </w:r>
          </w:p>
        </w:tc>
        <w:tc>
          <w:tcPr>
            <w:tcW w:w="1470" w:type="dxa"/>
            <w:vAlign w:val="center"/>
          </w:tcPr>
          <w:p w14:paraId="147AC634" w14:textId="70F8266C"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14</w:t>
            </w:r>
          </w:p>
        </w:tc>
        <w:tc>
          <w:tcPr>
            <w:tcW w:w="1470" w:type="dxa"/>
            <w:vAlign w:val="center"/>
          </w:tcPr>
          <w:p w14:paraId="45126A6B" w14:textId="672705CE"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23.5</w:t>
            </w:r>
          </w:p>
        </w:tc>
        <w:tc>
          <w:tcPr>
            <w:tcW w:w="1470" w:type="dxa"/>
            <w:vAlign w:val="center"/>
          </w:tcPr>
          <w:p w14:paraId="6E89672E" w14:textId="219EED1E"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35</w:t>
            </w:r>
          </w:p>
        </w:tc>
        <w:tc>
          <w:tcPr>
            <w:tcW w:w="1149" w:type="dxa"/>
            <w:gridSpan w:val="2"/>
            <w:vMerge w:val="restart"/>
            <w:vAlign w:val="center"/>
          </w:tcPr>
          <w:p w14:paraId="28484786" w14:textId="0BD2DB02"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29.5</w:t>
            </w:r>
          </w:p>
        </w:tc>
      </w:tr>
      <w:tr w:rsidR="00FC3B5D" w:rsidRPr="00CB3D6C" w14:paraId="758F8CE2" w14:textId="77777777" w:rsidTr="00FE5186">
        <w:trPr>
          <w:gridAfter w:val="1"/>
          <w:wAfter w:w="16" w:type="dxa"/>
          <w:jc w:val="center"/>
        </w:trPr>
        <w:tc>
          <w:tcPr>
            <w:tcW w:w="1416" w:type="dxa"/>
            <w:vMerge/>
            <w:vAlign w:val="center"/>
          </w:tcPr>
          <w:p w14:paraId="4C6599B7" w14:textId="77777777" w:rsidR="00FC3B5D" w:rsidRPr="00CB3D6C" w:rsidRDefault="00FC3B5D" w:rsidP="00FE5186">
            <w:pPr>
              <w:pStyle w:val="NoSpacing"/>
              <w:jc w:val="center"/>
              <w:rPr>
                <w:rFonts w:ascii="Times New Roman" w:hAnsi="Times New Roman" w:cs="Times New Roman"/>
                <w:sz w:val="24"/>
                <w:szCs w:val="24"/>
              </w:rPr>
            </w:pPr>
          </w:p>
        </w:tc>
        <w:tc>
          <w:tcPr>
            <w:tcW w:w="1470" w:type="dxa"/>
            <w:vAlign w:val="center"/>
          </w:tcPr>
          <w:p w14:paraId="70C6EE80" w14:textId="07A0157A"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23</w:t>
            </w:r>
          </w:p>
        </w:tc>
        <w:tc>
          <w:tcPr>
            <w:tcW w:w="1470" w:type="dxa"/>
            <w:vAlign w:val="center"/>
          </w:tcPr>
          <w:p w14:paraId="1AB8895B" w14:textId="127AAD38"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21.5</w:t>
            </w:r>
          </w:p>
        </w:tc>
        <w:tc>
          <w:tcPr>
            <w:tcW w:w="1470" w:type="dxa"/>
            <w:vAlign w:val="center"/>
          </w:tcPr>
          <w:p w14:paraId="347A2E6B" w14:textId="0ECECDC9"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36</w:t>
            </w:r>
          </w:p>
        </w:tc>
        <w:tc>
          <w:tcPr>
            <w:tcW w:w="1149" w:type="dxa"/>
            <w:gridSpan w:val="2"/>
            <w:vMerge/>
            <w:vAlign w:val="center"/>
          </w:tcPr>
          <w:p w14:paraId="4E5387DA" w14:textId="77777777" w:rsidR="00FC3B5D" w:rsidRPr="00CB3D6C" w:rsidRDefault="00FC3B5D" w:rsidP="00FE5186">
            <w:pPr>
              <w:pStyle w:val="NoSpacing"/>
              <w:jc w:val="center"/>
              <w:rPr>
                <w:rFonts w:ascii="Times New Roman" w:hAnsi="Times New Roman" w:cs="Times New Roman"/>
                <w:sz w:val="24"/>
                <w:szCs w:val="24"/>
              </w:rPr>
            </w:pPr>
          </w:p>
        </w:tc>
      </w:tr>
      <w:tr w:rsidR="00FC3B5D" w:rsidRPr="00CB3D6C" w14:paraId="1B24E2A4" w14:textId="77777777" w:rsidTr="00FE5186">
        <w:trPr>
          <w:gridAfter w:val="1"/>
          <w:wAfter w:w="16" w:type="dxa"/>
          <w:jc w:val="center"/>
        </w:trPr>
        <w:tc>
          <w:tcPr>
            <w:tcW w:w="1416" w:type="dxa"/>
            <w:vMerge/>
            <w:vAlign w:val="center"/>
          </w:tcPr>
          <w:p w14:paraId="1F1CC060" w14:textId="77777777" w:rsidR="00FC3B5D" w:rsidRPr="00CB3D6C" w:rsidRDefault="00FC3B5D" w:rsidP="00FE5186">
            <w:pPr>
              <w:pStyle w:val="NoSpacing"/>
              <w:jc w:val="center"/>
              <w:rPr>
                <w:rFonts w:ascii="Times New Roman" w:hAnsi="Times New Roman" w:cs="Times New Roman"/>
                <w:sz w:val="24"/>
                <w:szCs w:val="24"/>
              </w:rPr>
            </w:pPr>
          </w:p>
        </w:tc>
        <w:tc>
          <w:tcPr>
            <w:tcW w:w="1470" w:type="dxa"/>
            <w:vAlign w:val="center"/>
          </w:tcPr>
          <w:p w14:paraId="2D0CE989" w14:textId="6819362C"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34</w:t>
            </w:r>
          </w:p>
        </w:tc>
        <w:tc>
          <w:tcPr>
            <w:tcW w:w="1470" w:type="dxa"/>
            <w:vAlign w:val="center"/>
          </w:tcPr>
          <w:p w14:paraId="6367EB42" w14:textId="3A3C1A9C"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37</w:t>
            </w:r>
          </w:p>
        </w:tc>
        <w:tc>
          <w:tcPr>
            <w:tcW w:w="1470" w:type="dxa"/>
            <w:vAlign w:val="center"/>
          </w:tcPr>
          <w:p w14:paraId="24B92F8D" w14:textId="24626C0F" w:rsidR="00FC3B5D" w:rsidRPr="00CB3D6C" w:rsidRDefault="00FC3B5D" w:rsidP="00FE5186">
            <w:pPr>
              <w:pStyle w:val="NoSpacing"/>
              <w:jc w:val="center"/>
              <w:rPr>
                <w:rFonts w:ascii="Times New Roman" w:hAnsi="Times New Roman" w:cs="Times New Roman"/>
                <w:sz w:val="24"/>
                <w:szCs w:val="24"/>
              </w:rPr>
            </w:pPr>
          </w:p>
        </w:tc>
        <w:tc>
          <w:tcPr>
            <w:tcW w:w="1149" w:type="dxa"/>
            <w:gridSpan w:val="2"/>
            <w:vMerge/>
            <w:vAlign w:val="center"/>
          </w:tcPr>
          <w:p w14:paraId="6F61EF43" w14:textId="77777777" w:rsidR="00FC3B5D" w:rsidRPr="00CB3D6C" w:rsidRDefault="00FC3B5D" w:rsidP="00FE5186">
            <w:pPr>
              <w:pStyle w:val="NoSpacing"/>
              <w:jc w:val="center"/>
              <w:rPr>
                <w:rFonts w:ascii="Times New Roman" w:hAnsi="Times New Roman" w:cs="Times New Roman"/>
                <w:sz w:val="24"/>
                <w:szCs w:val="24"/>
              </w:rPr>
            </w:pPr>
          </w:p>
        </w:tc>
      </w:tr>
      <w:tr w:rsidR="00FC3B5D" w:rsidRPr="00CB3D6C" w14:paraId="242688A3" w14:textId="77777777" w:rsidTr="00FE5186">
        <w:trPr>
          <w:gridAfter w:val="1"/>
          <w:wAfter w:w="16" w:type="dxa"/>
          <w:jc w:val="center"/>
        </w:trPr>
        <w:tc>
          <w:tcPr>
            <w:tcW w:w="1416" w:type="dxa"/>
            <w:vMerge/>
            <w:vAlign w:val="center"/>
          </w:tcPr>
          <w:p w14:paraId="71176672" w14:textId="77777777" w:rsidR="00FC3B5D" w:rsidRPr="00CB3D6C" w:rsidRDefault="00FC3B5D" w:rsidP="00FE5186">
            <w:pPr>
              <w:pStyle w:val="NoSpacing"/>
              <w:jc w:val="center"/>
              <w:rPr>
                <w:rFonts w:ascii="Times New Roman" w:hAnsi="Times New Roman" w:cs="Times New Roman"/>
                <w:sz w:val="24"/>
                <w:szCs w:val="24"/>
              </w:rPr>
            </w:pPr>
          </w:p>
        </w:tc>
        <w:tc>
          <w:tcPr>
            <w:tcW w:w="1470" w:type="dxa"/>
            <w:vAlign w:val="center"/>
          </w:tcPr>
          <w:p w14:paraId="29C21E73" w14:textId="7ACDB3BB"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28</w:t>
            </w:r>
          </w:p>
        </w:tc>
        <w:tc>
          <w:tcPr>
            <w:tcW w:w="1470" w:type="dxa"/>
            <w:vAlign w:val="center"/>
          </w:tcPr>
          <w:p w14:paraId="1716DF25" w14:textId="538D6EB0"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43</w:t>
            </w:r>
          </w:p>
        </w:tc>
        <w:tc>
          <w:tcPr>
            <w:tcW w:w="1470" w:type="dxa"/>
            <w:vAlign w:val="center"/>
          </w:tcPr>
          <w:p w14:paraId="637B5F36" w14:textId="6ED83BE3" w:rsidR="00FC3B5D" w:rsidRPr="00CB3D6C" w:rsidRDefault="00FC3B5D" w:rsidP="00FE5186">
            <w:pPr>
              <w:pStyle w:val="NoSpacing"/>
              <w:jc w:val="center"/>
              <w:rPr>
                <w:rFonts w:ascii="Times New Roman" w:hAnsi="Times New Roman" w:cs="Times New Roman"/>
                <w:sz w:val="24"/>
                <w:szCs w:val="24"/>
              </w:rPr>
            </w:pPr>
          </w:p>
        </w:tc>
        <w:tc>
          <w:tcPr>
            <w:tcW w:w="1149" w:type="dxa"/>
            <w:gridSpan w:val="2"/>
            <w:vMerge/>
            <w:vAlign w:val="center"/>
          </w:tcPr>
          <w:p w14:paraId="0F00937B" w14:textId="77777777" w:rsidR="00FC3B5D" w:rsidRPr="00CB3D6C" w:rsidRDefault="00FC3B5D" w:rsidP="00FE5186">
            <w:pPr>
              <w:pStyle w:val="NoSpacing"/>
              <w:jc w:val="center"/>
              <w:rPr>
                <w:rFonts w:ascii="Times New Roman" w:hAnsi="Times New Roman" w:cs="Times New Roman"/>
                <w:sz w:val="24"/>
                <w:szCs w:val="24"/>
              </w:rPr>
            </w:pPr>
          </w:p>
        </w:tc>
      </w:tr>
      <w:tr w:rsidR="00FC3B5D" w:rsidRPr="00CB3D6C" w14:paraId="0839A455" w14:textId="77777777" w:rsidTr="00FE5186">
        <w:trPr>
          <w:gridAfter w:val="1"/>
          <w:wAfter w:w="16" w:type="dxa"/>
          <w:jc w:val="center"/>
        </w:trPr>
        <w:tc>
          <w:tcPr>
            <w:tcW w:w="1416" w:type="dxa"/>
            <w:vAlign w:val="center"/>
          </w:tcPr>
          <w:p w14:paraId="75549C78" w14:textId="77777777" w:rsidR="00FC3B5D" w:rsidRPr="00CB3D6C" w:rsidRDefault="00FC3B5D" w:rsidP="00FE5186">
            <w:pPr>
              <w:pStyle w:val="NoSpacing"/>
              <w:jc w:val="center"/>
              <w:rPr>
                <w:rFonts w:ascii="Times New Roman" w:hAnsi="Times New Roman" w:cs="Times New Roman"/>
                <w:sz w:val="24"/>
                <w:szCs w:val="24"/>
              </w:rPr>
            </w:pPr>
          </w:p>
        </w:tc>
        <w:tc>
          <w:tcPr>
            <w:tcW w:w="4410" w:type="dxa"/>
            <w:gridSpan w:val="3"/>
            <w:vAlign w:val="center"/>
          </w:tcPr>
          <w:p w14:paraId="4A039DD5" w14:textId="77777777"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149" w:type="dxa"/>
            <w:gridSpan w:val="2"/>
            <w:vAlign w:val="center"/>
          </w:tcPr>
          <w:p w14:paraId="07CAC023" w14:textId="515DFB9F" w:rsidR="00FC3B5D" w:rsidRPr="00CB3D6C" w:rsidRDefault="00FC3B5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8.46</w:t>
            </w:r>
          </w:p>
        </w:tc>
      </w:tr>
    </w:tbl>
    <w:p w14:paraId="26620B66" w14:textId="77777777" w:rsidR="00FC3B5D" w:rsidRPr="00CB3D6C" w:rsidRDefault="00FC3B5D" w:rsidP="00FC3B5D">
      <w:pPr>
        <w:pStyle w:val="NoSpacing"/>
        <w:jc w:val="center"/>
        <w:rPr>
          <w:rFonts w:ascii="Times New Roman" w:hAnsi="Times New Roman" w:cs="Times New Roman"/>
          <w:sz w:val="24"/>
          <w:szCs w:val="24"/>
        </w:rPr>
      </w:pPr>
    </w:p>
    <w:p w14:paraId="3651A5E1" w14:textId="32F26D0D" w:rsidR="00DE2D1F" w:rsidRPr="00CB3D6C" w:rsidRDefault="00DE2D1F" w:rsidP="00DE2D1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6. Hardness values of Sample # 2, Side B.</w:t>
      </w:r>
    </w:p>
    <w:p w14:paraId="75556DBF" w14:textId="77777777" w:rsidR="00DE2D1F" w:rsidRPr="00CB3D6C" w:rsidRDefault="00DE2D1F" w:rsidP="00DE2D1F">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6"/>
        <w:gridCol w:w="1470"/>
        <w:gridCol w:w="1470"/>
        <w:gridCol w:w="1470"/>
        <w:gridCol w:w="16"/>
        <w:gridCol w:w="1133"/>
        <w:gridCol w:w="16"/>
      </w:tblGrid>
      <w:tr w:rsidR="00DE2D1F" w:rsidRPr="00CB3D6C" w14:paraId="1C8394F3" w14:textId="77777777" w:rsidTr="00FE5186">
        <w:trPr>
          <w:jc w:val="center"/>
        </w:trPr>
        <w:tc>
          <w:tcPr>
            <w:tcW w:w="1416" w:type="dxa"/>
            <w:vAlign w:val="center"/>
          </w:tcPr>
          <w:p w14:paraId="69601D63"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 2</w:t>
            </w:r>
          </w:p>
        </w:tc>
        <w:tc>
          <w:tcPr>
            <w:tcW w:w="4426" w:type="dxa"/>
            <w:gridSpan w:val="4"/>
            <w:vAlign w:val="center"/>
          </w:tcPr>
          <w:p w14:paraId="27545979"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Hardness Values (HRB)</w:t>
            </w:r>
          </w:p>
        </w:tc>
        <w:tc>
          <w:tcPr>
            <w:tcW w:w="1149" w:type="dxa"/>
            <w:gridSpan w:val="2"/>
            <w:vAlign w:val="center"/>
          </w:tcPr>
          <w:p w14:paraId="69F9501F"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DE2D1F" w:rsidRPr="00CB3D6C" w14:paraId="6D11FE08" w14:textId="77777777" w:rsidTr="00FE5186">
        <w:trPr>
          <w:gridAfter w:val="1"/>
          <w:wAfter w:w="16" w:type="dxa"/>
          <w:jc w:val="center"/>
        </w:trPr>
        <w:tc>
          <w:tcPr>
            <w:tcW w:w="1416" w:type="dxa"/>
            <w:vAlign w:val="center"/>
          </w:tcPr>
          <w:p w14:paraId="7EF5E007" w14:textId="77777777" w:rsidR="00DE2D1F" w:rsidRPr="00CB3D6C" w:rsidRDefault="00DE2D1F" w:rsidP="00FE5186">
            <w:pPr>
              <w:pStyle w:val="NoSpacing"/>
              <w:jc w:val="center"/>
              <w:rPr>
                <w:rFonts w:ascii="Times New Roman" w:hAnsi="Times New Roman" w:cs="Times New Roman"/>
                <w:sz w:val="24"/>
                <w:szCs w:val="24"/>
              </w:rPr>
            </w:pPr>
          </w:p>
        </w:tc>
        <w:tc>
          <w:tcPr>
            <w:tcW w:w="1470" w:type="dxa"/>
            <w:vAlign w:val="center"/>
          </w:tcPr>
          <w:p w14:paraId="39A05DC3"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1</w:t>
            </w:r>
          </w:p>
        </w:tc>
        <w:tc>
          <w:tcPr>
            <w:tcW w:w="1470" w:type="dxa"/>
            <w:vAlign w:val="center"/>
          </w:tcPr>
          <w:p w14:paraId="5839C6FF"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2</w:t>
            </w:r>
          </w:p>
        </w:tc>
        <w:tc>
          <w:tcPr>
            <w:tcW w:w="1470" w:type="dxa"/>
            <w:vAlign w:val="center"/>
          </w:tcPr>
          <w:p w14:paraId="3B941794"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3</w:t>
            </w:r>
          </w:p>
        </w:tc>
        <w:tc>
          <w:tcPr>
            <w:tcW w:w="1149" w:type="dxa"/>
            <w:gridSpan w:val="2"/>
            <w:vAlign w:val="center"/>
          </w:tcPr>
          <w:p w14:paraId="3B5954AB" w14:textId="77777777" w:rsidR="00DE2D1F" w:rsidRPr="00CB3D6C" w:rsidRDefault="00DE2D1F" w:rsidP="00FE5186">
            <w:pPr>
              <w:pStyle w:val="NoSpacing"/>
              <w:jc w:val="center"/>
              <w:rPr>
                <w:rFonts w:ascii="Times New Roman" w:hAnsi="Times New Roman" w:cs="Times New Roman"/>
                <w:sz w:val="24"/>
                <w:szCs w:val="24"/>
              </w:rPr>
            </w:pPr>
          </w:p>
        </w:tc>
      </w:tr>
      <w:tr w:rsidR="00DE2D1F" w:rsidRPr="00CB3D6C" w14:paraId="47FD2093" w14:textId="77777777" w:rsidTr="00FE5186">
        <w:trPr>
          <w:gridAfter w:val="1"/>
          <w:wAfter w:w="16" w:type="dxa"/>
          <w:jc w:val="center"/>
        </w:trPr>
        <w:tc>
          <w:tcPr>
            <w:tcW w:w="1416" w:type="dxa"/>
            <w:vMerge w:val="restart"/>
            <w:vAlign w:val="center"/>
          </w:tcPr>
          <w:p w14:paraId="664B77E8"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Side A</w:t>
            </w:r>
          </w:p>
        </w:tc>
        <w:tc>
          <w:tcPr>
            <w:tcW w:w="1470" w:type="dxa"/>
            <w:vAlign w:val="center"/>
          </w:tcPr>
          <w:p w14:paraId="7843FAFC" w14:textId="1C0C8993"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44</w:t>
            </w:r>
          </w:p>
        </w:tc>
        <w:tc>
          <w:tcPr>
            <w:tcW w:w="1470" w:type="dxa"/>
            <w:vAlign w:val="center"/>
          </w:tcPr>
          <w:p w14:paraId="6300917A" w14:textId="71D877A6"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25.5</w:t>
            </w:r>
          </w:p>
        </w:tc>
        <w:tc>
          <w:tcPr>
            <w:tcW w:w="1470" w:type="dxa"/>
            <w:vAlign w:val="center"/>
          </w:tcPr>
          <w:p w14:paraId="27D9DFF2" w14:textId="30F1E7E6" w:rsidR="00DE2D1F" w:rsidRPr="00CB3D6C" w:rsidRDefault="00DE2D1F" w:rsidP="00FE5186">
            <w:pPr>
              <w:pStyle w:val="NoSpacing"/>
              <w:jc w:val="center"/>
              <w:rPr>
                <w:rFonts w:ascii="Times New Roman" w:hAnsi="Times New Roman" w:cs="Times New Roman"/>
                <w:sz w:val="24"/>
                <w:szCs w:val="24"/>
              </w:rPr>
            </w:pPr>
          </w:p>
        </w:tc>
        <w:tc>
          <w:tcPr>
            <w:tcW w:w="1149" w:type="dxa"/>
            <w:gridSpan w:val="2"/>
            <w:vMerge w:val="restart"/>
            <w:vAlign w:val="center"/>
          </w:tcPr>
          <w:p w14:paraId="6C710C98" w14:textId="2B0235AA"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31.64</w:t>
            </w:r>
          </w:p>
        </w:tc>
      </w:tr>
      <w:tr w:rsidR="00DE2D1F" w:rsidRPr="00CB3D6C" w14:paraId="5AC0FAD4" w14:textId="77777777" w:rsidTr="00FE5186">
        <w:trPr>
          <w:gridAfter w:val="1"/>
          <w:wAfter w:w="16" w:type="dxa"/>
          <w:jc w:val="center"/>
        </w:trPr>
        <w:tc>
          <w:tcPr>
            <w:tcW w:w="1416" w:type="dxa"/>
            <w:vMerge/>
            <w:vAlign w:val="center"/>
          </w:tcPr>
          <w:p w14:paraId="54D77CE5" w14:textId="77777777" w:rsidR="00DE2D1F" w:rsidRPr="00CB3D6C" w:rsidRDefault="00DE2D1F" w:rsidP="00FE5186">
            <w:pPr>
              <w:pStyle w:val="NoSpacing"/>
              <w:jc w:val="center"/>
              <w:rPr>
                <w:rFonts w:ascii="Times New Roman" w:hAnsi="Times New Roman" w:cs="Times New Roman"/>
                <w:sz w:val="24"/>
                <w:szCs w:val="24"/>
              </w:rPr>
            </w:pPr>
          </w:p>
        </w:tc>
        <w:tc>
          <w:tcPr>
            <w:tcW w:w="1470" w:type="dxa"/>
            <w:vAlign w:val="center"/>
          </w:tcPr>
          <w:p w14:paraId="69DF40B2" w14:textId="1F476B2D"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31</w:t>
            </w:r>
          </w:p>
        </w:tc>
        <w:tc>
          <w:tcPr>
            <w:tcW w:w="1470" w:type="dxa"/>
            <w:vAlign w:val="center"/>
          </w:tcPr>
          <w:p w14:paraId="34C1CEE5" w14:textId="2D4FAE8B"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28.5</w:t>
            </w:r>
          </w:p>
        </w:tc>
        <w:tc>
          <w:tcPr>
            <w:tcW w:w="1470" w:type="dxa"/>
            <w:vAlign w:val="center"/>
          </w:tcPr>
          <w:p w14:paraId="0A2B060E" w14:textId="3C26E76A"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33</w:t>
            </w:r>
          </w:p>
        </w:tc>
        <w:tc>
          <w:tcPr>
            <w:tcW w:w="1149" w:type="dxa"/>
            <w:gridSpan w:val="2"/>
            <w:vMerge/>
            <w:vAlign w:val="center"/>
          </w:tcPr>
          <w:p w14:paraId="2F93F8EA" w14:textId="77777777" w:rsidR="00DE2D1F" w:rsidRPr="00CB3D6C" w:rsidRDefault="00DE2D1F" w:rsidP="00FE5186">
            <w:pPr>
              <w:pStyle w:val="NoSpacing"/>
              <w:jc w:val="center"/>
              <w:rPr>
                <w:rFonts w:ascii="Times New Roman" w:hAnsi="Times New Roman" w:cs="Times New Roman"/>
                <w:sz w:val="24"/>
                <w:szCs w:val="24"/>
              </w:rPr>
            </w:pPr>
          </w:p>
        </w:tc>
      </w:tr>
      <w:tr w:rsidR="00DE2D1F" w:rsidRPr="00CB3D6C" w14:paraId="500D4EE9" w14:textId="77777777" w:rsidTr="00FE5186">
        <w:trPr>
          <w:gridAfter w:val="1"/>
          <w:wAfter w:w="16" w:type="dxa"/>
          <w:jc w:val="center"/>
        </w:trPr>
        <w:tc>
          <w:tcPr>
            <w:tcW w:w="1416" w:type="dxa"/>
            <w:vMerge/>
            <w:vAlign w:val="center"/>
          </w:tcPr>
          <w:p w14:paraId="38637E58" w14:textId="77777777" w:rsidR="00DE2D1F" w:rsidRPr="00CB3D6C" w:rsidRDefault="00DE2D1F" w:rsidP="00FE5186">
            <w:pPr>
              <w:pStyle w:val="NoSpacing"/>
              <w:jc w:val="center"/>
              <w:rPr>
                <w:rFonts w:ascii="Times New Roman" w:hAnsi="Times New Roman" w:cs="Times New Roman"/>
                <w:sz w:val="24"/>
                <w:szCs w:val="24"/>
              </w:rPr>
            </w:pPr>
          </w:p>
        </w:tc>
        <w:tc>
          <w:tcPr>
            <w:tcW w:w="1470" w:type="dxa"/>
            <w:vAlign w:val="center"/>
          </w:tcPr>
          <w:p w14:paraId="5BF2BBF3" w14:textId="2606EBAE" w:rsidR="00DE2D1F" w:rsidRPr="00CB3D6C" w:rsidRDefault="00DE2D1F" w:rsidP="00FE5186">
            <w:pPr>
              <w:pStyle w:val="NoSpacing"/>
              <w:jc w:val="center"/>
              <w:rPr>
                <w:rFonts w:ascii="Times New Roman" w:hAnsi="Times New Roman" w:cs="Times New Roman"/>
                <w:sz w:val="24"/>
                <w:szCs w:val="24"/>
              </w:rPr>
            </w:pPr>
          </w:p>
        </w:tc>
        <w:tc>
          <w:tcPr>
            <w:tcW w:w="1470" w:type="dxa"/>
            <w:vAlign w:val="center"/>
          </w:tcPr>
          <w:p w14:paraId="0A214C25" w14:textId="223BE074"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32.5</w:t>
            </w:r>
          </w:p>
        </w:tc>
        <w:tc>
          <w:tcPr>
            <w:tcW w:w="1470" w:type="dxa"/>
            <w:vAlign w:val="center"/>
          </w:tcPr>
          <w:p w14:paraId="3A72EC60" w14:textId="77777777" w:rsidR="00DE2D1F" w:rsidRPr="00CB3D6C" w:rsidRDefault="00DE2D1F" w:rsidP="00FE5186">
            <w:pPr>
              <w:pStyle w:val="NoSpacing"/>
              <w:jc w:val="center"/>
              <w:rPr>
                <w:rFonts w:ascii="Times New Roman" w:hAnsi="Times New Roman" w:cs="Times New Roman"/>
                <w:sz w:val="24"/>
                <w:szCs w:val="24"/>
              </w:rPr>
            </w:pPr>
          </w:p>
        </w:tc>
        <w:tc>
          <w:tcPr>
            <w:tcW w:w="1149" w:type="dxa"/>
            <w:gridSpan w:val="2"/>
            <w:vMerge/>
            <w:vAlign w:val="center"/>
          </w:tcPr>
          <w:p w14:paraId="65E2FCE8" w14:textId="77777777" w:rsidR="00DE2D1F" w:rsidRPr="00CB3D6C" w:rsidRDefault="00DE2D1F" w:rsidP="00FE5186">
            <w:pPr>
              <w:pStyle w:val="NoSpacing"/>
              <w:jc w:val="center"/>
              <w:rPr>
                <w:rFonts w:ascii="Times New Roman" w:hAnsi="Times New Roman" w:cs="Times New Roman"/>
                <w:sz w:val="24"/>
                <w:szCs w:val="24"/>
              </w:rPr>
            </w:pPr>
          </w:p>
        </w:tc>
      </w:tr>
      <w:tr w:rsidR="00DE2D1F" w:rsidRPr="00CB3D6C" w14:paraId="44834B01" w14:textId="77777777" w:rsidTr="00FE5186">
        <w:trPr>
          <w:gridAfter w:val="1"/>
          <w:wAfter w:w="16" w:type="dxa"/>
          <w:jc w:val="center"/>
        </w:trPr>
        <w:tc>
          <w:tcPr>
            <w:tcW w:w="1416" w:type="dxa"/>
            <w:vMerge/>
            <w:vAlign w:val="center"/>
          </w:tcPr>
          <w:p w14:paraId="29991970" w14:textId="77777777" w:rsidR="00DE2D1F" w:rsidRPr="00CB3D6C" w:rsidRDefault="00DE2D1F" w:rsidP="00FE5186">
            <w:pPr>
              <w:pStyle w:val="NoSpacing"/>
              <w:jc w:val="center"/>
              <w:rPr>
                <w:rFonts w:ascii="Times New Roman" w:hAnsi="Times New Roman" w:cs="Times New Roman"/>
                <w:sz w:val="24"/>
                <w:szCs w:val="24"/>
              </w:rPr>
            </w:pPr>
          </w:p>
        </w:tc>
        <w:tc>
          <w:tcPr>
            <w:tcW w:w="1470" w:type="dxa"/>
            <w:vAlign w:val="center"/>
          </w:tcPr>
          <w:p w14:paraId="71719A87" w14:textId="728C417B" w:rsidR="00DE2D1F" w:rsidRPr="00CB3D6C" w:rsidRDefault="00DE2D1F" w:rsidP="00FE5186">
            <w:pPr>
              <w:pStyle w:val="NoSpacing"/>
              <w:jc w:val="center"/>
              <w:rPr>
                <w:rFonts w:ascii="Times New Roman" w:hAnsi="Times New Roman" w:cs="Times New Roman"/>
                <w:sz w:val="24"/>
                <w:szCs w:val="24"/>
              </w:rPr>
            </w:pPr>
          </w:p>
        </w:tc>
        <w:tc>
          <w:tcPr>
            <w:tcW w:w="1470" w:type="dxa"/>
            <w:vAlign w:val="center"/>
          </w:tcPr>
          <w:p w14:paraId="2E4219C4" w14:textId="2305CF64"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27</w:t>
            </w:r>
          </w:p>
        </w:tc>
        <w:tc>
          <w:tcPr>
            <w:tcW w:w="1470" w:type="dxa"/>
            <w:vAlign w:val="center"/>
          </w:tcPr>
          <w:p w14:paraId="38E33D42" w14:textId="77777777" w:rsidR="00DE2D1F" w:rsidRPr="00CB3D6C" w:rsidRDefault="00DE2D1F" w:rsidP="00FE5186">
            <w:pPr>
              <w:pStyle w:val="NoSpacing"/>
              <w:jc w:val="center"/>
              <w:rPr>
                <w:rFonts w:ascii="Times New Roman" w:hAnsi="Times New Roman" w:cs="Times New Roman"/>
                <w:sz w:val="24"/>
                <w:szCs w:val="24"/>
              </w:rPr>
            </w:pPr>
          </w:p>
        </w:tc>
        <w:tc>
          <w:tcPr>
            <w:tcW w:w="1149" w:type="dxa"/>
            <w:gridSpan w:val="2"/>
            <w:vMerge/>
            <w:vAlign w:val="center"/>
          </w:tcPr>
          <w:p w14:paraId="00B1EAA4" w14:textId="77777777" w:rsidR="00DE2D1F" w:rsidRPr="00CB3D6C" w:rsidRDefault="00DE2D1F" w:rsidP="00FE5186">
            <w:pPr>
              <w:pStyle w:val="NoSpacing"/>
              <w:jc w:val="center"/>
              <w:rPr>
                <w:rFonts w:ascii="Times New Roman" w:hAnsi="Times New Roman" w:cs="Times New Roman"/>
                <w:sz w:val="24"/>
                <w:szCs w:val="24"/>
              </w:rPr>
            </w:pPr>
          </w:p>
        </w:tc>
      </w:tr>
      <w:tr w:rsidR="00DE2D1F" w:rsidRPr="00CB3D6C" w14:paraId="6F12BDFE" w14:textId="77777777" w:rsidTr="00FE5186">
        <w:trPr>
          <w:gridAfter w:val="1"/>
          <w:wAfter w:w="16" w:type="dxa"/>
          <w:jc w:val="center"/>
        </w:trPr>
        <w:tc>
          <w:tcPr>
            <w:tcW w:w="1416" w:type="dxa"/>
            <w:vAlign w:val="center"/>
          </w:tcPr>
          <w:p w14:paraId="7BE12C65" w14:textId="77777777" w:rsidR="00DE2D1F" w:rsidRPr="00CB3D6C" w:rsidRDefault="00DE2D1F" w:rsidP="00FE5186">
            <w:pPr>
              <w:pStyle w:val="NoSpacing"/>
              <w:jc w:val="center"/>
              <w:rPr>
                <w:rFonts w:ascii="Times New Roman" w:hAnsi="Times New Roman" w:cs="Times New Roman"/>
                <w:sz w:val="24"/>
                <w:szCs w:val="24"/>
              </w:rPr>
            </w:pPr>
          </w:p>
        </w:tc>
        <w:tc>
          <w:tcPr>
            <w:tcW w:w="4410" w:type="dxa"/>
            <w:gridSpan w:val="3"/>
            <w:vAlign w:val="center"/>
          </w:tcPr>
          <w:p w14:paraId="08710B7E" w14:textId="77777777" w:rsidR="00DE2D1F" w:rsidRPr="00CB3D6C" w:rsidRDefault="00DE2D1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149" w:type="dxa"/>
            <w:gridSpan w:val="2"/>
            <w:vAlign w:val="center"/>
          </w:tcPr>
          <w:p w14:paraId="73D28A5B" w14:textId="4B9E5083" w:rsidR="00DE2D1F" w:rsidRPr="00CB3D6C" w:rsidRDefault="00E21FED"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5.66</w:t>
            </w:r>
          </w:p>
        </w:tc>
      </w:tr>
    </w:tbl>
    <w:p w14:paraId="3D0F99B5" w14:textId="77777777" w:rsidR="00DE2D1F" w:rsidRPr="00CB3D6C" w:rsidRDefault="00DE2D1F" w:rsidP="00DE2D1F">
      <w:pPr>
        <w:pStyle w:val="NoSpacing"/>
        <w:jc w:val="center"/>
        <w:rPr>
          <w:rFonts w:ascii="Times New Roman" w:hAnsi="Times New Roman" w:cs="Times New Roman"/>
          <w:sz w:val="24"/>
          <w:szCs w:val="24"/>
        </w:rPr>
      </w:pPr>
    </w:p>
    <w:p w14:paraId="5AD7A3EE" w14:textId="02F03618" w:rsidR="00C73570" w:rsidRPr="00CB3D6C" w:rsidRDefault="00C73570" w:rsidP="00C73570">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7. Average hardness values of Sample # 2, Side A and Side B.</w:t>
      </w:r>
    </w:p>
    <w:p w14:paraId="1DB8B768" w14:textId="77777777" w:rsidR="00C73570" w:rsidRPr="00CB3D6C" w:rsidRDefault="00C73570" w:rsidP="00C73570">
      <w:pPr>
        <w:pStyle w:val="NoSpacing"/>
        <w:jc w:val="center"/>
        <w:rPr>
          <w:rFonts w:ascii="Times New Roman" w:hAnsi="Times New Roman" w:cs="Times New Roman"/>
          <w:sz w:val="24"/>
          <w:szCs w:val="24"/>
        </w:rPr>
      </w:pPr>
    </w:p>
    <w:tbl>
      <w:tblPr>
        <w:tblStyle w:val="TableGrid"/>
        <w:tblW w:w="7825" w:type="dxa"/>
        <w:jc w:val="center"/>
        <w:tblLook w:val="04A0" w:firstRow="1" w:lastRow="0" w:firstColumn="1" w:lastColumn="0" w:noHBand="0" w:noVBand="1"/>
      </w:tblPr>
      <w:tblGrid>
        <w:gridCol w:w="1556"/>
        <w:gridCol w:w="1530"/>
        <w:gridCol w:w="1499"/>
        <w:gridCol w:w="1956"/>
        <w:gridCol w:w="1284"/>
      </w:tblGrid>
      <w:tr w:rsidR="00C73570" w:rsidRPr="00CB3D6C" w14:paraId="26F57460" w14:textId="77777777" w:rsidTr="00FE5186">
        <w:trPr>
          <w:jc w:val="center"/>
        </w:trPr>
        <w:tc>
          <w:tcPr>
            <w:tcW w:w="1556" w:type="dxa"/>
            <w:vAlign w:val="center"/>
          </w:tcPr>
          <w:p w14:paraId="5260D15E" w14:textId="77777777" w:rsidR="00C73570" w:rsidRPr="00CB3D6C" w:rsidRDefault="00C73570" w:rsidP="00FE5186">
            <w:pPr>
              <w:jc w:val="center"/>
              <w:rPr>
                <w:rFonts w:ascii="Times New Roman" w:hAnsi="Times New Roman" w:cs="Times New Roman"/>
                <w:sz w:val="24"/>
                <w:szCs w:val="24"/>
              </w:rPr>
            </w:pPr>
          </w:p>
        </w:tc>
        <w:tc>
          <w:tcPr>
            <w:tcW w:w="4985" w:type="dxa"/>
            <w:gridSpan w:val="3"/>
            <w:vAlign w:val="center"/>
          </w:tcPr>
          <w:p w14:paraId="674CF304" w14:textId="77777777"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Sample # 1, Average Hardness Calculation</w:t>
            </w:r>
          </w:p>
        </w:tc>
        <w:tc>
          <w:tcPr>
            <w:tcW w:w="1284" w:type="dxa"/>
            <w:vAlign w:val="center"/>
          </w:tcPr>
          <w:p w14:paraId="0E13C190" w14:textId="77777777" w:rsidR="00C73570" w:rsidRPr="00CB3D6C" w:rsidRDefault="00C73570" w:rsidP="00FE5186">
            <w:pPr>
              <w:jc w:val="center"/>
              <w:rPr>
                <w:rFonts w:ascii="Times New Roman" w:hAnsi="Times New Roman" w:cs="Times New Roman"/>
                <w:sz w:val="24"/>
                <w:szCs w:val="24"/>
              </w:rPr>
            </w:pPr>
          </w:p>
        </w:tc>
      </w:tr>
      <w:tr w:rsidR="00C73570" w:rsidRPr="00CB3D6C" w14:paraId="317C2040" w14:textId="77777777" w:rsidTr="00FE5186">
        <w:trPr>
          <w:jc w:val="center"/>
        </w:trPr>
        <w:tc>
          <w:tcPr>
            <w:tcW w:w="1556" w:type="dxa"/>
            <w:vMerge w:val="restart"/>
            <w:vAlign w:val="center"/>
          </w:tcPr>
          <w:p w14:paraId="317E5028" w14:textId="4AE5DBAB" w:rsidR="00C73570" w:rsidRPr="00CB3D6C" w:rsidRDefault="00C73570" w:rsidP="00C73570">
            <w:pPr>
              <w:jc w:val="center"/>
              <w:rPr>
                <w:rFonts w:ascii="Times New Roman" w:hAnsi="Times New Roman" w:cs="Times New Roman"/>
                <w:sz w:val="24"/>
                <w:szCs w:val="24"/>
              </w:rPr>
            </w:pPr>
            <w:r w:rsidRPr="00CB3D6C">
              <w:rPr>
                <w:rFonts w:ascii="Times New Roman" w:hAnsi="Times New Roman" w:cs="Times New Roman"/>
                <w:sz w:val="24"/>
                <w:szCs w:val="24"/>
              </w:rPr>
              <w:t>Sample # 2</w:t>
            </w:r>
          </w:p>
        </w:tc>
        <w:tc>
          <w:tcPr>
            <w:tcW w:w="1530" w:type="dxa"/>
            <w:vAlign w:val="center"/>
          </w:tcPr>
          <w:p w14:paraId="55D5DABB" w14:textId="77777777"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Avg. Side A</w:t>
            </w:r>
          </w:p>
        </w:tc>
        <w:tc>
          <w:tcPr>
            <w:tcW w:w="1499" w:type="dxa"/>
            <w:vAlign w:val="center"/>
          </w:tcPr>
          <w:p w14:paraId="08352DB9" w14:textId="31AB2B90"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29.5</w:t>
            </w:r>
          </w:p>
        </w:tc>
        <w:tc>
          <w:tcPr>
            <w:tcW w:w="1956" w:type="dxa"/>
            <w:vAlign w:val="center"/>
          </w:tcPr>
          <w:p w14:paraId="7B27DA5C" w14:textId="77777777"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Std. Dev, Side A</w:t>
            </w:r>
          </w:p>
        </w:tc>
        <w:tc>
          <w:tcPr>
            <w:tcW w:w="1284" w:type="dxa"/>
            <w:vAlign w:val="center"/>
          </w:tcPr>
          <w:p w14:paraId="42F0F88D" w14:textId="2A7A0566"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8.64</w:t>
            </w:r>
          </w:p>
        </w:tc>
      </w:tr>
      <w:tr w:rsidR="00C73570" w:rsidRPr="00CB3D6C" w14:paraId="5478BC3E" w14:textId="77777777" w:rsidTr="00FE5186">
        <w:trPr>
          <w:jc w:val="center"/>
        </w:trPr>
        <w:tc>
          <w:tcPr>
            <w:tcW w:w="1556" w:type="dxa"/>
            <w:vMerge/>
            <w:vAlign w:val="center"/>
          </w:tcPr>
          <w:p w14:paraId="01EE07BA" w14:textId="77777777" w:rsidR="00C73570" w:rsidRPr="00CB3D6C" w:rsidRDefault="00C73570" w:rsidP="00FE5186">
            <w:pPr>
              <w:jc w:val="center"/>
              <w:rPr>
                <w:rFonts w:ascii="Times New Roman" w:hAnsi="Times New Roman" w:cs="Times New Roman"/>
                <w:sz w:val="24"/>
                <w:szCs w:val="24"/>
              </w:rPr>
            </w:pPr>
          </w:p>
        </w:tc>
        <w:tc>
          <w:tcPr>
            <w:tcW w:w="1530" w:type="dxa"/>
            <w:vAlign w:val="center"/>
          </w:tcPr>
          <w:p w14:paraId="23AB2132" w14:textId="77777777"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Avg. Side B</w:t>
            </w:r>
          </w:p>
        </w:tc>
        <w:tc>
          <w:tcPr>
            <w:tcW w:w="1499" w:type="dxa"/>
            <w:vAlign w:val="center"/>
          </w:tcPr>
          <w:p w14:paraId="77253E99" w14:textId="39ED37C1"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31.64</w:t>
            </w:r>
          </w:p>
        </w:tc>
        <w:tc>
          <w:tcPr>
            <w:tcW w:w="1956" w:type="dxa"/>
            <w:vAlign w:val="center"/>
          </w:tcPr>
          <w:p w14:paraId="6ADF76B4" w14:textId="77777777"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Std. Dev, Side B</w:t>
            </w:r>
          </w:p>
        </w:tc>
        <w:tc>
          <w:tcPr>
            <w:tcW w:w="1284" w:type="dxa"/>
            <w:vAlign w:val="center"/>
          </w:tcPr>
          <w:p w14:paraId="19D9D2CD" w14:textId="518A9AE2"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5.66</w:t>
            </w:r>
          </w:p>
        </w:tc>
      </w:tr>
      <w:tr w:rsidR="00C73570" w:rsidRPr="00CB3D6C" w14:paraId="0D8049F4" w14:textId="77777777" w:rsidTr="00FE5186">
        <w:trPr>
          <w:jc w:val="center"/>
        </w:trPr>
        <w:tc>
          <w:tcPr>
            <w:tcW w:w="1556" w:type="dxa"/>
            <w:vAlign w:val="center"/>
          </w:tcPr>
          <w:p w14:paraId="36DA7216" w14:textId="592187EE" w:rsidR="00C73570" w:rsidRPr="00CB3D6C" w:rsidRDefault="00C73570" w:rsidP="00FE5186">
            <w:pPr>
              <w:jc w:val="center"/>
              <w:rPr>
                <w:rFonts w:ascii="Times New Roman" w:hAnsi="Times New Roman" w:cs="Times New Roman"/>
                <w:sz w:val="24"/>
                <w:szCs w:val="24"/>
              </w:rPr>
            </w:pPr>
          </w:p>
        </w:tc>
        <w:tc>
          <w:tcPr>
            <w:tcW w:w="1530" w:type="dxa"/>
            <w:vAlign w:val="center"/>
          </w:tcPr>
          <w:p w14:paraId="75578E7B" w14:textId="1240C064" w:rsidR="00C73570" w:rsidRPr="00CB3D6C" w:rsidRDefault="000C7E05" w:rsidP="00FE5186">
            <w:pPr>
              <w:jc w:val="center"/>
              <w:rPr>
                <w:rFonts w:ascii="Times New Roman" w:hAnsi="Times New Roman" w:cs="Times New Roman"/>
                <w:sz w:val="24"/>
                <w:szCs w:val="24"/>
              </w:rPr>
            </w:pPr>
            <w:r w:rsidRPr="00CB3D6C">
              <w:rPr>
                <w:rFonts w:ascii="Times New Roman" w:hAnsi="Times New Roman" w:cs="Times New Roman"/>
                <w:sz w:val="24"/>
                <w:szCs w:val="24"/>
              </w:rPr>
              <w:t>Net Average</w:t>
            </w:r>
          </w:p>
        </w:tc>
        <w:tc>
          <w:tcPr>
            <w:tcW w:w="1499" w:type="dxa"/>
            <w:vAlign w:val="center"/>
          </w:tcPr>
          <w:p w14:paraId="3B01F261" w14:textId="4B6A0BD1"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30.57</w:t>
            </w:r>
          </w:p>
        </w:tc>
        <w:tc>
          <w:tcPr>
            <w:tcW w:w="1956" w:type="dxa"/>
            <w:vAlign w:val="center"/>
          </w:tcPr>
          <w:p w14:paraId="54BC4A14" w14:textId="5FFAB094" w:rsidR="00C73570" w:rsidRPr="00CB3D6C" w:rsidRDefault="000C7E05" w:rsidP="00FE5186">
            <w:pPr>
              <w:jc w:val="center"/>
              <w:rPr>
                <w:rFonts w:ascii="Times New Roman" w:hAnsi="Times New Roman" w:cs="Times New Roman"/>
                <w:sz w:val="24"/>
                <w:szCs w:val="24"/>
              </w:rPr>
            </w:pPr>
            <w:r w:rsidRPr="00CB3D6C">
              <w:rPr>
                <w:rFonts w:ascii="Times New Roman" w:hAnsi="Times New Roman" w:cs="Times New Roman"/>
                <w:sz w:val="24"/>
                <w:szCs w:val="24"/>
              </w:rPr>
              <w:t>Net Std. Dev</w:t>
            </w:r>
          </w:p>
        </w:tc>
        <w:tc>
          <w:tcPr>
            <w:tcW w:w="1284" w:type="dxa"/>
            <w:vAlign w:val="center"/>
          </w:tcPr>
          <w:p w14:paraId="5672CF1C" w14:textId="12DBC301" w:rsidR="00C73570" w:rsidRPr="00CB3D6C" w:rsidRDefault="00C73570" w:rsidP="00FE5186">
            <w:pPr>
              <w:jc w:val="center"/>
              <w:rPr>
                <w:rFonts w:ascii="Times New Roman" w:hAnsi="Times New Roman" w:cs="Times New Roman"/>
                <w:sz w:val="24"/>
                <w:szCs w:val="24"/>
              </w:rPr>
            </w:pPr>
            <w:r w:rsidRPr="00CB3D6C">
              <w:rPr>
                <w:rFonts w:ascii="Times New Roman" w:hAnsi="Times New Roman" w:cs="Times New Roman"/>
                <w:sz w:val="24"/>
                <w:szCs w:val="24"/>
              </w:rPr>
              <w:t>7.15</w:t>
            </w:r>
          </w:p>
        </w:tc>
      </w:tr>
    </w:tbl>
    <w:p w14:paraId="0DA1D4E2" w14:textId="77777777" w:rsidR="00C73570" w:rsidRPr="00CB3D6C" w:rsidRDefault="00C73570" w:rsidP="00C73570">
      <w:pPr>
        <w:jc w:val="center"/>
        <w:rPr>
          <w:rFonts w:ascii="Times New Roman" w:hAnsi="Times New Roman" w:cs="Times New Roman"/>
          <w:sz w:val="24"/>
          <w:szCs w:val="24"/>
        </w:rPr>
      </w:pPr>
    </w:p>
    <w:p w14:paraId="73E8F404" w14:textId="4179409F" w:rsidR="00D7675A" w:rsidRPr="00CB3D6C" w:rsidRDefault="00D7675A" w:rsidP="00D7675A">
      <w:pPr>
        <w:jc w:val="both"/>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6</w:t>
      </w:r>
      <w:r w:rsidRPr="00CB3D6C">
        <w:rPr>
          <w:rFonts w:ascii="Times New Roman" w:hAnsi="Times New Roman" w:cs="Times New Roman"/>
          <w:sz w:val="24"/>
          <w:szCs w:val="24"/>
        </w:rPr>
        <w:t xml:space="preserve"> shows the Sample # 3 at both sides (Side A and Side B). The measurement points, where the hardness were measured, are shown in ink dot. Table # 8 and Table # 9 are showing the hardness values of Sample # 3 at Side A and Side B, respectively. Table # 10 shows the average hardness calculation. </w:t>
      </w:r>
    </w:p>
    <w:p w14:paraId="4AE62C0C" w14:textId="5EFFC420" w:rsidR="00D7675A" w:rsidRPr="00CB3D6C" w:rsidRDefault="00D7675A" w:rsidP="00D7675A">
      <w:pPr>
        <w:pStyle w:val="NoSpacing"/>
        <w:jc w:val="center"/>
        <w:rPr>
          <w:rFonts w:ascii="Times New Roman" w:hAnsi="Times New Roman" w:cs="Times New Roman"/>
          <w:sz w:val="24"/>
          <w:szCs w:val="24"/>
        </w:rPr>
      </w:pPr>
      <w:r w:rsidRPr="00CB3D6C">
        <w:rPr>
          <w:rFonts w:ascii="Times New Roman" w:hAnsi="Times New Roman" w:cs="Times New Roman"/>
          <w:noProof/>
          <w:sz w:val="24"/>
          <w:szCs w:val="24"/>
        </w:rPr>
        <w:lastRenderedPageBreak/>
        <w:drawing>
          <wp:inline distT="0" distB="0" distL="0" distR="0" wp14:anchorId="1513EB73" wp14:editId="4979A9D2">
            <wp:extent cx="3038607" cy="1844040"/>
            <wp:effectExtent l="0" t="0" r="9525" b="381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3043945" cy="1847280"/>
                    </a:xfrm>
                    <a:prstGeom prst="rect">
                      <a:avLst/>
                    </a:prstGeom>
                  </pic:spPr>
                </pic:pic>
              </a:graphicData>
            </a:graphic>
          </wp:inline>
        </w:drawing>
      </w:r>
    </w:p>
    <w:p w14:paraId="7B34A617" w14:textId="77777777" w:rsidR="00D7675A" w:rsidRPr="00CB3D6C" w:rsidRDefault="00D7675A" w:rsidP="00D7675A">
      <w:pPr>
        <w:pStyle w:val="NoSpacing"/>
        <w:jc w:val="center"/>
        <w:rPr>
          <w:rFonts w:ascii="Times New Roman" w:hAnsi="Times New Roman" w:cs="Times New Roman"/>
          <w:sz w:val="24"/>
          <w:szCs w:val="24"/>
        </w:rPr>
      </w:pPr>
    </w:p>
    <w:p w14:paraId="2DD4C97A" w14:textId="722042B9" w:rsidR="00D7675A" w:rsidRPr="00CB3D6C" w:rsidRDefault="00892996" w:rsidP="00D7675A">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Figure 6</w:t>
      </w:r>
      <w:r w:rsidR="00D7675A" w:rsidRPr="00CB3D6C">
        <w:rPr>
          <w:rFonts w:ascii="Times New Roman" w:hAnsi="Times New Roman" w:cs="Times New Roman"/>
          <w:sz w:val="24"/>
          <w:szCs w:val="24"/>
        </w:rPr>
        <w:t>. Sample # 3, showing both sides. Measurement points are shown with an ink dot.</w:t>
      </w:r>
    </w:p>
    <w:p w14:paraId="246D0C86" w14:textId="430BD34C" w:rsidR="00D91B81" w:rsidRPr="00CB3D6C" w:rsidRDefault="00D91B81" w:rsidP="00B243C0">
      <w:pPr>
        <w:ind w:left="2880" w:firstLine="720"/>
        <w:jc w:val="center"/>
        <w:rPr>
          <w:rFonts w:ascii="Times New Roman" w:hAnsi="Times New Roman" w:cs="Times New Roman"/>
          <w:sz w:val="24"/>
          <w:szCs w:val="24"/>
        </w:rPr>
      </w:pPr>
    </w:p>
    <w:p w14:paraId="66EBB813" w14:textId="6D0B8E7F" w:rsidR="00192B6F" w:rsidRPr="00CB3D6C" w:rsidRDefault="00192B6F" w:rsidP="00192B6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8. Hardness values of Sample # 3, Side A.</w:t>
      </w:r>
    </w:p>
    <w:p w14:paraId="7C019AD9" w14:textId="77777777" w:rsidR="00192B6F" w:rsidRPr="00CB3D6C" w:rsidRDefault="00192B6F" w:rsidP="00192B6F">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6"/>
        <w:gridCol w:w="1470"/>
        <w:gridCol w:w="1470"/>
        <w:gridCol w:w="1470"/>
        <w:gridCol w:w="16"/>
        <w:gridCol w:w="1133"/>
        <w:gridCol w:w="16"/>
      </w:tblGrid>
      <w:tr w:rsidR="00192B6F" w:rsidRPr="00CB3D6C" w14:paraId="0284500B" w14:textId="77777777" w:rsidTr="00FE5186">
        <w:trPr>
          <w:jc w:val="center"/>
        </w:trPr>
        <w:tc>
          <w:tcPr>
            <w:tcW w:w="1416" w:type="dxa"/>
            <w:vAlign w:val="center"/>
          </w:tcPr>
          <w:p w14:paraId="649E70E3" w14:textId="77777777" w:rsidR="00192B6F" w:rsidRPr="00CB3D6C" w:rsidRDefault="00192B6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 2</w:t>
            </w:r>
          </w:p>
        </w:tc>
        <w:tc>
          <w:tcPr>
            <w:tcW w:w="4426" w:type="dxa"/>
            <w:gridSpan w:val="4"/>
            <w:vAlign w:val="center"/>
          </w:tcPr>
          <w:p w14:paraId="2D5DB09F" w14:textId="77777777" w:rsidR="00192B6F" w:rsidRPr="00CB3D6C" w:rsidRDefault="00192B6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Hardness Values (HRB)</w:t>
            </w:r>
          </w:p>
        </w:tc>
        <w:tc>
          <w:tcPr>
            <w:tcW w:w="1149" w:type="dxa"/>
            <w:gridSpan w:val="2"/>
            <w:vAlign w:val="center"/>
          </w:tcPr>
          <w:p w14:paraId="7E4D9CC6" w14:textId="77777777" w:rsidR="00192B6F" w:rsidRPr="00CB3D6C" w:rsidRDefault="00192B6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192B6F" w:rsidRPr="00CB3D6C" w14:paraId="242EA431" w14:textId="77777777" w:rsidTr="00FE5186">
        <w:trPr>
          <w:gridAfter w:val="1"/>
          <w:wAfter w:w="16" w:type="dxa"/>
          <w:jc w:val="center"/>
        </w:trPr>
        <w:tc>
          <w:tcPr>
            <w:tcW w:w="1416" w:type="dxa"/>
            <w:vAlign w:val="center"/>
          </w:tcPr>
          <w:p w14:paraId="28FF7011" w14:textId="77777777" w:rsidR="00192B6F" w:rsidRPr="00CB3D6C" w:rsidRDefault="00192B6F" w:rsidP="00FE5186">
            <w:pPr>
              <w:pStyle w:val="NoSpacing"/>
              <w:jc w:val="center"/>
              <w:rPr>
                <w:rFonts w:ascii="Times New Roman" w:hAnsi="Times New Roman" w:cs="Times New Roman"/>
                <w:sz w:val="24"/>
                <w:szCs w:val="24"/>
              </w:rPr>
            </w:pPr>
          </w:p>
        </w:tc>
        <w:tc>
          <w:tcPr>
            <w:tcW w:w="1470" w:type="dxa"/>
            <w:vAlign w:val="center"/>
          </w:tcPr>
          <w:p w14:paraId="6A7B0D40" w14:textId="77777777" w:rsidR="00192B6F" w:rsidRPr="00CB3D6C" w:rsidRDefault="00192B6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1</w:t>
            </w:r>
          </w:p>
        </w:tc>
        <w:tc>
          <w:tcPr>
            <w:tcW w:w="1470" w:type="dxa"/>
            <w:vAlign w:val="center"/>
          </w:tcPr>
          <w:p w14:paraId="0DB82F43" w14:textId="77777777" w:rsidR="00192B6F" w:rsidRPr="00CB3D6C" w:rsidRDefault="00192B6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2</w:t>
            </w:r>
          </w:p>
        </w:tc>
        <w:tc>
          <w:tcPr>
            <w:tcW w:w="1470" w:type="dxa"/>
            <w:vAlign w:val="center"/>
          </w:tcPr>
          <w:p w14:paraId="6DF9DD1A" w14:textId="77777777" w:rsidR="00192B6F" w:rsidRPr="00CB3D6C" w:rsidRDefault="00192B6F"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3</w:t>
            </w:r>
          </w:p>
        </w:tc>
        <w:tc>
          <w:tcPr>
            <w:tcW w:w="1149" w:type="dxa"/>
            <w:gridSpan w:val="2"/>
            <w:vAlign w:val="center"/>
          </w:tcPr>
          <w:p w14:paraId="25A41E64" w14:textId="77777777" w:rsidR="00192B6F" w:rsidRPr="00CB3D6C" w:rsidRDefault="00192B6F" w:rsidP="00FE5186">
            <w:pPr>
              <w:pStyle w:val="NoSpacing"/>
              <w:jc w:val="center"/>
              <w:rPr>
                <w:rFonts w:ascii="Times New Roman" w:hAnsi="Times New Roman" w:cs="Times New Roman"/>
                <w:sz w:val="24"/>
                <w:szCs w:val="24"/>
              </w:rPr>
            </w:pPr>
          </w:p>
        </w:tc>
      </w:tr>
      <w:tr w:rsidR="00192B6F" w:rsidRPr="00CB3D6C" w14:paraId="59AD2704" w14:textId="77777777" w:rsidTr="00073EEF">
        <w:trPr>
          <w:gridAfter w:val="1"/>
          <w:wAfter w:w="16" w:type="dxa"/>
          <w:jc w:val="center"/>
        </w:trPr>
        <w:tc>
          <w:tcPr>
            <w:tcW w:w="1416" w:type="dxa"/>
            <w:vMerge w:val="restart"/>
            <w:vAlign w:val="center"/>
          </w:tcPr>
          <w:p w14:paraId="2C5DB8AE" w14:textId="77777777" w:rsidR="00192B6F" w:rsidRPr="00CB3D6C" w:rsidRDefault="00192B6F" w:rsidP="00192B6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Side A</w:t>
            </w:r>
          </w:p>
        </w:tc>
        <w:tc>
          <w:tcPr>
            <w:tcW w:w="1470" w:type="dxa"/>
            <w:vAlign w:val="bottom"/>
          </w:tcPr>
          <w:p w14:paraId="2282ACA0" w14:textId="0C512368"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32</w:t>
            </w:r>
          </w:p>
        </w:tc>
        <w:tc>
          <w:tcPr>
            <w:tcW w:w="1470" w:type="dxa"/>
            <w:vAlign w:val="bottom"/>
          </w:tcPr>
          <w:p w14:paraId="0A253F8F" w14:textId="6DBD8C2D"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29.5</w:t>
            </w:r>
          </w:p>
        </w:tc>
        <w:tc>
          <w:tcPr>
            <w:tcW w:w="1470" w:type="dxa"/>
            <w:vAlign w:val="bottom"/>
          </w:tcPr>
          <w:p w14:paraId="520404B9" w14:textId="0B6FF34F"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24</w:t>
            </w:r>
          </w:p>
        </w:tc>
        <w:tc>
          <w:tcPr>
            <w:tcW w:w="1149" w:type="dxa"/>
            <w:gridSpan w:val="2"/>
            <w:vMerge w:val="restart"/>
            <w:vAlign w:val="center"/>
          </w:tcPr>
          <w:p w14:paraId="1A388A9A" w14:textId="77777777" w:rsidR="00192B6F" w:rsidRPr="00CB3D6C" w:rsidRDefault="00E95965" w:rsidP="00192B6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34.47</w:t>
            </w:r>
          </w:p>
          <w:p w14:paraId="7F361AC0" w14:textId="702A1A1C" w:rsidR="00E95965" w:rsidRPr="00CB3D6C" w:rsidRDefault="00E95965" w:rsidP="00192B6F">
            <w:pPr>
              <w:pStyle w:val="NoSpacing"/>
              <w:jc w:val="center"/>
              <w:rPr>
                <w:rFonts w:ascii="Times New Roman" w:hAnsi="Times New Roman" w:cs="Times New Roman"/>
                <w:sz w:val="24"/>
                <w:szCs w:val="24"/>
              </w:rPr>
            </w:pPr>
          </w:p>
        </w:tc>
      </w:tr>
      <w:tr w:rsidR="00192B6F" w:rsidRPr="00CB3D6C" w14:paraId="4D121ED0" w14:textId="77777777" w:rsidTr="00073EEF">
        <w:trPr>
          <w:gridAfter w:val="1"/>
          <w:wAfter w:w="16" w:type="dxa"/>
          <w:jc w:val="center"/>
        </w:trPr>
        <w:tc>
          <w:tcPr>
            <w:tcW w:w="1416" w:type="dxa"/>
            <w:vMerge/>
            <w:vAlign w:val="center"/>
          </w:tcPr>
          <w:p w14:paraId="62BEBA9D" w14:textId="77777777" w:rsidR="00192B6F" w:rsidRPr="00CB3D6C" w:rsidRDefault="00192B6F" w:rsidP="00192B6F">
            <w:pPr>
              <w:pStyle w:val="NoSpacing"/>
              <w:jc w:val="center"/>
              <w:rPr>
                <w:rFonts w:ascii="Times New Roman" w:hAnsi="Times New Roman" w:cs="Times New Roman"/>
                <w:sz w:val="24"/>
                <w:szCs w:val="24"/>
              </w:rPr>
            </w:pPr>
          </w:p>
        </w:tc>
        <w:tc>
          <w:tcPr>
            <w:tcW w:w="1470" w:type="dxa"/>
            <w:vAlign w:val="bottom"/>
          </w:tcPr>
          <w:p w14:paraId="4A0A0408" w14:textId="1FC802F5"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37</w:t>
            </w:r>
          </w:p>
        </w:tc>
        <w:tc>
          <w:tcPr>
            <w:tcW w:w="1470" w:type="dxa"/>
            <w:vAlign w:val="bottom"/>
          </w:tcPr>
          <w:p w14:paraId="7D498F6E" w14:textId="69F0D029"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30</w:t>
            </w:r>
          </w:p>
        </w:tc>
        <w:tc>
          <w:tcPr>
            <w:tcW w:w="1470" w:type="dxa"/>
            <w:vAlign w:val="bottom"/>
          </w:tcPr>
          <w:p w14:paraId="0A1057B7" w14:textId="03F1F21B"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45</w:t>
            </w:r>
          </w:p>
        </w:tc>
        <w:tc>
          <w:tcPr>
            <w:tcW w:w="1149" w:type="dxa"/>
            <w:gridSpan w:val="2"/>
            <w:vMerge/>
            <w:vAlign w:val="center"/>
          </w:tcPr>
          <w:p w14:paraId="3001B88F" w14:textId="77777777" w:rsidR="00192B6F" w:rsidRPr="00CB3D6C" w:rsidRDefault="00192B6F" w:rsidP="00192B6F">
            <w:pPr>
              <w:pStyle w:val="NoSpacing"/>
              <w:jc w:val="center"/>
              <w:rPr>
                <w:rFonts w:ascii="Times New Roman" w:hAnsi="Times New Roman" w:cs="Times New Roman"/>
                <w:sz w:val="24"/>
                <w:szCs w:val="24"/>
              </w:rPr>
            </w:pPr>
          </w:p>
        </w:tc>
      </w:tr>
      <w:tr w:rsidR="00192B6F" w:rsidRPr="00CB3D6C" w14:paraId="28508C6E" w14:textId="77777777" w:rsidTr="00073EEF">
        <w:trPr>
          <w:gridAfter w:val="1"/>
          <w:wAfter w:w="16" w:type="dxa"/>
          <w:jc w:val="center"/>
        </w:trPr>
        <w:tc>
          <w:tcPr>
            <w:tcW w:w="1416" w:type="dxa"/>
            <w:vMerge/>
            <w:vAlign w:val="center"/>
          </w:tcPr>
          <w:p w14:paraId="4B34FBBC" w14:textId="77777777" w:rsidR="00192B6F" w:rsidRPr="00CB3D6C" w:rsidRDefault="00192B6F" w:rsidP="00192B6F">
            <w:pPr>
              <w:pStyle w:val="NoSpacing"/>
              <w:jc w:val="center"/>
              <w:rPr>
                <w:rFonts w:ascii="Times New Roman" w:hAnsi="Times New Roman" w:cs="Times New Roman"/>
                <w:sz w:val="24"/>
                <w:szCs w:val="24"/>
              </w:rPr>
            </w:pPr>
          </w:p>
        </w:tc>
        <w:tc>
          <w:tcPr>
            <w:tcW w:w="1470" w:type="dxa"/>
            <w:vAlign w:val="bottom"/>
          </w:tcPr>
          <w:p w14:paraId="4AAA43E5" w14:textId="572630FE"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39</w:t>
            </w:r>
          </w:p>
        </w:tc>
        <w:tc>
          <w:tcPr>
            <w:tcW w:w="1470" w:type="dxa"/>
            <w:vAlign w:val="bottom"/>
          </w:tcPr>
          <w:p w14:paraId="00FB97EA" w14:textId="706E2E85"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33</w:t>
            </w:r>
          </w:p>
        </w:tc>
        <w:tc>
          <w:tcPr>
            <w:tcW w:w="1470" w:type="dxa"/>
            <w:vAlign w:val="bottom"/>
          </w:tcPr>
          <w:p w14:paraId="4EFF98D0" w14:textId="73E19606"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29</w:t>
            </w:r>
          </w:p>
        </w:tc>
        <w:tc>
          <w:tcPr>
            <w:tcW w:w="1149" w:type="dxa"/>
            <w:gridSpan w:val="2"/>
            <w:vMerge/>
            <w:vAlign w:val="center"/>
          </w:tcPr>
          <w:p w14:paraId="3E96553B" w14:textId="77777777" w:rsidR="00192B6F" w:rsidRPr="00CB3D6C" w:rsidRDefault="00192B6F" w:rsidP="00192B6F">
            <w:pPr>
              <w:pStyle w:val="NoSpacing"/>
              <w:jc w:val="center"/>
              <w:rPr>
                <w:rFonts w:ascii="Times New Roman" w:hAnsi="Times New Roman" w:cs="Times New Roman"/>
                <w:sz w:val="24"/>
                <w:szCs w:val="24"/>
              </w:rPr>
            </w:pPr>
          </w:p>
        </w:tc>
      </w:tr>
      <w:tr w:rsidR="00192B6F" w:rsidRPr="00CB3D6C" w14:paraId="5895A508" w14:textId="77777777" w:rsidTr="00073EEF">
        <w:trPr>
          <w:gridAfter w:val="1"/>
          <w:wAfter w:w="16" w:type="dxa"/>
          <w:jc w:val="center"/>
        </w:trPr>
        <w:tc>
          <w:tcPr>
            <w:tcW w:w="1416" w:type="dxa"/>
            <w:vMerge/>
            <w:vAlign w:val="center"/>
          </w:tcPr>
          <w:p w14:paraId="35282331" w14:textId="77777777" w:rsidR="00192B6F" w:rsidRPr="00CB3D6C" w:rsidRDefault="00192B6F" w:rsidP="00192B6F">
            <w:pPr>
              <w:pStyle w:val="NoSpacing"/>
              <w:jc w:val="center"/>
              <w:rPr>
                <w:rFonts w:ascii="Times New Roman" w:hAnsi="Times New Roman" w:cs="Times New Roman"/>
                <w:sz w:val="24"/>
                <w:szCs w:val="24"/>
              </w:rPr>
            </w:pPr>
          </w:p>
        </w:tc>
        <w:tc>
          <w:tcPr>
            <w:tcW w:w="1470" w:type="dxa"/>
            <w:vAlign w:val="bottom"/>
          </w:tcPr>
          <w:p w14:paraId="5FDAD05D" w14:textId="6F325EC1"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36.5</w:t>
            </w:r>
          </w:p>
        </w:tc>
        <w:tc>
          <w:tcPr>
            <w:tcW w:w="1470" w:type="dxa"/>
            <w:vAlign w:val="bottom"/>
          </w:tcPr>
          <w:p w14:paraId="68785726" w14:textId="45E1224F"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39</w:t>
            </w:r>
          </w:p>
        </w:tc>
        <w:tc>
          <w:tcPr>
            <w:tcW w:w="1470" w:type="dxa"/>
            <w:vAlign w:val="bottom"/>
          </w:tcPr>
          <w:p w14:paraId="6BB44510" w14:textId="3045686E"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32</w:t>
            </w:r>
          </w:p>
        </w:tc>
        <w:tc>
          <w:tcPr>
            <w:tcW w:w="1149" w:type="dxa"/>
            <w:gridSpan w:val="2"/>
            <w:vMerge/>
            <w:vAlign w:val="center"/>
          </w:tcPr>
          <w:p w14:paraId="7DCA651A" w14:textId="77777777" w:rsidR="00192B6F" w:rsidRPr="00CB3D6C" w:rsidRDefault="00192B6F" w:rsidP="00192B6F">
            <w:pPr>
              <w:pStyle w:val="NoSpacing"/>
              <w:jc w:val="center"/>
              <w:rPr>
                <w:rFonts w:ascii="Times New Roman" w:hAnsi="Times New Roman" w:cs="Times New Roman"/>
                <w:sz w:val="24"/>
                <w:szCs w:val="24"/>
              </w:rPr>
            </w:pPr>
          </w:p>
        </w:tc>
      </w:tr>
      <w:tr w:rsidR="00192B6F" w:rsidRPr="00CB3D6C" w14:paraId="46E902E0" w14:textId="77777777" w:rsidTr="00073EEF">
        <w:trPr>
          <w:gridAfter w:val="1"/>
          <w:wAfter w:w="16" w:type="dxa"/>
          <w:jc w:val="center"/>
        </w:trPr>
        <w:tc>
          <w:tcPr>
            <w:tcW w:w="1416" w:type="dxa"/>
            <w:vMerge/>
            <w:vAlign w:val="center"/>
          </w:tcPr>
          <w:p w14:paraId="1F3354BD" w14:textId="77777777" w:rsidR="00192B6F" w:rsidRPr="00CB3D6C" w:rsidRDefault="00192B6F" w:rsidP="00192B6F">
            <w:pPr>
              <w:pStyle w:val="NoSpacing"/>
              <w:jc w:val="center"/>
              <w:rPr>
                <w:rFonts w:ascii="Times New Roman" w:hAnsi="Times New Roman" w:cs="Times New Roman"/>
                <w:sz w:val="24"/>
                <w:szCs w:val="24"/>
              </w:rPr>
            </w:pPr>
          </w:p>
        </w:tc>
        <w:tc>
          <w:tcPr>
            <w:tcW w:w="1470" w:type="dxa"/>
            <w:vAlign w:val="bottom"/>
          </w:tcPr>
          <w:p w14:paraId="0F46A1D1" w14:textId="7A6A1430"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40</w:t>
            </w:r>
          </w:p>
        </w:tc>
        <w:tc>
          <w:tcPr>
            <w:tcW w:w="1470" w:type="dxa"/>
            <w:vAlign w:val="bottom"/>
          </w:tcPr>
          <w:p w14:paraId="23BA8986" w14:textId="68EDFF12"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39</w:t>
            </w:r>
          </w:p>
        </w:tc>
        <w:tc>
          <w:tcPr>
            <w:tcW w:w="1470" w:type="dxa"/>
            <w:vAlign w:val="bottom"/>
          </w:tcPr>
          <w:p w14:paraId="463A8ECE" w14:textId="71C40E5D" w:rsidR="00192B6F" w:rsidRPr="00CB3D6C" w:rsidRDefault="00192B6F" w:rsidP="00192B6F">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32</w:t>
            </w:r>
          </w:p>
        </w:tc>
        <w:tc>
          <w:tcPr>
            <w:tcW w:w="1149" w:type="dxa"/>
            <w:gridSpan w:val="2"/>
            <w:vMerge/>
            <w:vAlign w:val="center"/>
          </w:tcPr>
          <w:p w14:paraId="4F85465B" w14:textId="77777777" w:rsidR="00192B6F" w:rsidRPr="00CB3D6C" w:rsidRDefault="00192B6F" w:rsidP="00192B6F">
            <w:pPr>
              <w:pStyle w:val="NoSpacing"/>
              <w:jc w:val="center"/>
              <w:rPr>
                <w:rFonts w:ascii="Times New Roman" w:hAnsi="Times New Roman" w:cs="Times New Roman"/>
                <w:sz w:val="24"/>
                <w:szCs w:val="24"/>
              </w:rPr>
            </w:pPr>
          </w:p>
        </w:tc>
      </w:tr>
      <w:tr w:rsidR="00192B6F" w:rsidRPr="00CB3D6C" w14:paraId="55C4AD03" w14:textId="77777777" w:rsidTr="00FE5186">
        <w:trPr>
          <w:gridAfter w:val="1"/>
          <w:wAfter w:w="16" w:type="dxa"/>
          <w:jc w:val="center"/>
        </w:trPr>
        <w:tc>
          <w:tcPr>
            <w:tcW w:w="1416" w:type="dxa"/>
            <w:vAlign w:val="center"/>
          </w:tcPr>
          <w:p w14:paraId="7FE91738" w14:textId="77777777" w:rsidR="00192B6F" w:rsidRPr="00CB3D6C" w:rsidRDefault="00192B6F" w:rsidP="00192B6F">
            <w:pPr>
              <w:pStyle w:val="NoSpacing"/>
              <w:jc w:val="center"/>
              <w:rPr>
                <w:rFonts w:ascii="Times New Roman" w:hAnsi="Times New Roman" w:cs="Times New Roman"/>
                <w:sz w:val="24"/>
                <w:szCs w:val="24"/>
              </w:rPr>
            </w:pPr>
          </w:p>
        </w:tc>
        <w:tc>
          <w:tcPr>
            <w:tcW w:w="4410" w:type="dxa"/>
            <w:gridSpan w:val="3"/>
            <w:vAlign w:val="center"/>
          </w:tcPr>
          <w:p w14:paraId="2C2CAE17" w14:textId="77777777" w:rsidR="00192B6F" w:rsidRPr="00CB3D6C" w:rsidRDefault="00192B6F" w:rsidP="00192B6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149" w:type="dxa"/>
            <w:gridSpan w:val="2"/>
            <w:vAlign w:val="center"/>
          </w:tcPr>
          <w:p w14:paraId="491F6DD0" w14:textId="29E00A58" w:rsidR="00192B6F" w:rsidRPr="00CB3D6C" w:rsidRDefault="00E95965" w:rsidP="00192B6F">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5.42</w:t>
            </w:r>
          </w:p>
        </w:tc>
      </w:tr>
    </w:tbl>
    <w:p w14:paraId="752E2DDE" w14:textId="77777777" w:rsidR="00192B6F" w:rsidRPr="00CB3D6C" w:rsidRDefault="00192B6F" w:rsidP="00192B6F">
      <w:pPr>
        <w:pStyle w:val="NoSpacing"/>
        <w:jc w:val="center"/>
        <w:rPr>
          <w:rFonts w:ascii="Times New Roman" w:hAnsi="Times New Roman" w:cs="Times New Roman"/>
          <w:sz w:val="24"/>
          <w:szCs w:val="24"/>
        </w:rPr>
      </w:pPr>
    </w:p>
    <w:p w14:paraId="028F3B04" w14:textId="262A5288" w:rsidR="00F54558" w:rsidRPr="00CB3D6C" w:rsidRDefault="00F54558" w:rsidP="00F54558">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Table </w:t>
      </w:r>
      <w:r w:rsidR="00453DE2" w:rsidRPr="00CB3D6C">
        <w:rPr>
          <w:rFonts w:ascii="Times New Roman" w:hAnsi="Times New Roman" w:cs="Times New Roman"/>
          <w:sz w:val="24"/>
          <w:szCs w:val="24"/>
        </w:rPr>
        <w:t>9</w:t>
      </w:r>
      <w:r w:rsidRPr="00CB3D6C">
        <w:rPr>
          <w:rFonts w:ascii="Times New Roman" w:hAnsi="Times New Roman" w:cs="Times New Roman"/>
          <w:sz w:val="24"/>
          <w:szCs w:val="24"/>
        </w:rPr>
        <w:t>. Hardness values of Sample # 3, Side B.</w:t>
      </w:r>
    </w:p>
    <w:p w14:paraId="4BD7BA0E" w14:textId="77777777" w:rsidR="00F54558" w:rsidRPr="00CB3D6C" w:rsidRDefault="00F54558" w:rsidP="00F54558">
      <w:pPr>
        <w:pStyle w:val="NoSpacing"/>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6"/>
        <w:gridCol w:w="1470"/>
        <w:gridCol w:w="1470"/>
        <w:gridCol w:w="1470"/>
        <w:gridCol w:w="16"/>
        <w:gridCol w:w="1133"/>
        <w:gridCol w:w="16"/>
      </w:tblGrid>
      <w:tr w:rsidR="00F54558" w:rsidRPr="00CB3D6C" w14:paraId="358D7236" w14:textId="77777777" w:rsidTr="00FE5186">
        <w:trPr>
          <w:jc w:val="center"/>
        </w:trPr>
        <w:tc>
          <w:tcPr>
            <w:tcW w:w="1416" w:type="dxa"/>
            <w:vAlign w:val="center"/>
          </w:tcPr>
          <w:p w14:paraId="2E098E5F"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Sample # 2</w:t>
            </w:r>
          </w:p>
        </w:tc>
        <w:tc>
          <w:tcPr>
            <w:tcW w:w="4426" w:type="dxa"/>
            <w:gridSpan w:val="4"/>
            <w:vAlign w:val="center"/>
          </w:tcPr>
          <w:p w14:paraId="3FA7907A"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Hardness Values (HRB)</w:t>
            </w:r>
          </w:p>
        </w:tc>
        <w:tc>
          <w:tcPr>
            <w:tcW w:w="1149" w:type="dxa"/>
            <w:gridSpan w:val="2"/>
            <w:vAlign w:val="center"/>
          </w:tcPr>
          <w:p w14:paraId="1A5E7A7B"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Average</w:t>
            </w:r>
          </w:p>
        </w:tc>
      </w:tr>
      <w:tr w:rsidR="00F54558" w:rsidRPr="00CB3D6C" w14:paraId="5A362C3B" w14:textId="77777777" w:rsidTr="00FE5186">
        <w:trPr>
          <w:gridAfter w:val="1"/>
          <w:wAfter w:w="16" w:type="dxa"/>
          <w:jc w:val="center"/>
        </w:trPr>
        <w:tc>
          <w:tcPr>
            <w:tcW w:w="1416" w:type="dxa"/>
            <w:vAlign w:val="center"/>
          </w:tcPr>
          <w:p w14:paraId="0E635DEF" w14:textId="77777777" w:rsidR="00F54558" w:rsidRPr="00CB3D6C" w:rsidRDefault="00F54558" w:rsidP="00FE5186">
            <w:pPr>
              <w:pStyle w:val="NoSpacing"/>
              <w:jc w:val="center"/>
              <w:rPr>
                <w:rFonts w:ascii="Times New Roman" w:hAnsi="Times New Roman" w:cs="Times New Roman"/>
                <w:sz w:val="24"/>
                <w:szCs w:val="24"/>
              </w:rPr>
            </w:pPr>
          </w:p>
        </w:tc>
        <w:tc>
          <w:tcPr>
            <w:tcW w:w="1470" w:type="dxa"/>
            <w:vAlign w:val="center"/>
          </w:tcPr>
          <w:p w14:paraId="151744E9"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1</w:t>
            </w:r>
          </w:p>
        </w:tc>
        <w:tc>
          <w:tcPr>
            <w:tcW w:w="1470" w:type="dxa"/>
            <w:vAlign w:val="center"/>
          </w:tcPr>
          <w:p w14:paraId="38BB6321"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2</w:t>
            </w:r>
          </w:p>
        </w:tc>
        <w:tc>
          <w:tcPr>
            <w:tcW w:w="1470" w:type="dxa"/>
            <w:vAlign w:val="center"/>
          </w:tcPr>
          <w:p w14:paraId="07D6C395"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Column # 3</w:t>
            </w:r>
          </w:p>
        </w:tc>
        <w:tc>
          <w:tcPr>
            <w:tcW w:w="1149" w:type="dxa"/>
            <w:gridSpan w:val="2"/>
            <w:vAlign w:val="center"/>
          </w:tcPr>
          <w:p w14:paraId="5519CF65" w14:textId="77777777" w:rsidR="00F54558" w:rsidRPr="00CB3D6C" w:rsidRDefault="00F54558" w:rsidP="00FE5186">
            <w:pPr>
              <w:pStyle w:val="NoSpacing"/>
              <w:jc w:val="center"/>
              <w:rPr>
                <w:rFonts w:ascii="Times New Roman" w:hAnsi="Times New Roman" w:cs="Times New Roman"/>
                <w:sz w:val="24"/>
                <w:szCs w:val="24"/>
              </w:rPr>
            </w:pPr>
          </w:p>
        </w:tc>
      </w:tr>
      <w:tr w:rsidR="00F54558" w:rsidRPr="00CB3D6C" w14:paraId="24FC2A77" w14:textId="77777777" w:rsidTr="00FE5186">
        <w:trPr>
          <w:gridAfter w:val="1"/>
          <w:wAfter w:w="16" w:type="dxa"/>
          <w:jc w:val="center"/>
        </w:trPr>
        <w:tc>
          <w:tcPr>
            <w:tcW w:w="1416" w:type="dxa"/>
            <w:vMerge w:val="restart"/>
            <w:vAlign w:val="center"/>
          </w:tcPr>
          <w:p w14:paraId="6B4BCBC4" w14:textId="77777777" w:rsidR="00F54558" w:rsidRPr="00CB3D6C" w:rsidRDefault="00F54558" w:rsidP="00F54558">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Side A</w:t>
            </w:r>
          </w:p>
        </w:tc>
        <w:tc>
          <w:tcPr>
            <w:tcW w:w="1470" w:type="dxa"/>
            <w:vAlign w:val="bottom"/>
          </w:tcPr>
          <w:p w14:paraId="55D51377" w14:textId="1525167A"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28</w:t>
            </w:r>
          </w:p>
        </w:tc>
        <w:tc>
          <w:tcPr>
            <w:tcW w:w="1470" w:type="dxa"/>
            <w:vAlign w:val="bottom"/>
          </w:tcPr>
          <w:p w14:paraId="6A58A068" w14:textId="1642D7CD"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23</w:t>
            </w:r>
          </w:p>
        </w:tc>
        <w:tc>
          <w:tcPr>
            <w:tcW w:w="1470" w:type="dxa"/>
            <w:vAlign w:val="bottom"/>
          </w:tcPr>
          <w:p w14:paraId="650EB05D" w14:textId="7F60D95C"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28</w:t>
            </w:r>
          </w:p>
        </w:tc>
        <w:tc>
          <w:tcPr>
            <w:tcW w:w="1149" w:type="dxa"/>
            <w:gridSpan w:val="2"/>
            <w:vMerge w:val="restart"/>
            <w:vAlign w:val="center"/>
          </w:tcPr>
          <w:p w14:paraId="7F90BFEA" w14:textId="13EDB525" w:rsidR="00F54558" w:rsidRPr="00CB3D6C" w:rsidRDefault="00F54558" w:rsidP="00F54558">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30.73</w:t>
            </w:r>
          </w:p>
          <w:p w14:paraId="6F1F75EE" w14:textId="77777777" w:rsidR="00F54558" w:rsidRPr="00CB3D6C" w:rsidRDefault="00F54558" w:rsidP="00F54558">
            <w:pPr>
              <w:pStyle w:val="NoSpacing"/>
              <w:jc w:val="center"/>
              <w:rPr>
                <w:rFonts w:ascii="Times New Roman" w:hAnsi="Times New Roman" w:cs="Times New Roman"/>
                <w:sz w:val="24"/>
                <w:szCs w:val="24"/>
              </w:rPr>
            </w:pPr>
          </w:p>
        </w:tc>
      </w:tr>
      <w:tr w:rsidR="00F54558" w:rsidRPr="00CB3D6C" w14:paraId="70F24CAF" w14:textId="77777777" w:rsidTr="00FE5186">
        <w:trPr>
          <w:gridAfter w:val="1"/>
          <w:wAfter w:w="16" w:type="dxa"/>
          <w:jc w:val="center"/>
        </w:trPr>
        <w:tc>
          <w:tcPr>
            <w:tcW w:w="1416" w:type="dxa"/>
            <w:vMerge/>
            <w:vAlign w:val="center"/>
          </w:tcPr>
          <w:p w14:paraId="78F5EC92" w14:textId="77777777" w:rsidR="00F54558" w:rsidRPr="00CB3D6C" w:rsidRDefault="00F54558" w:rsidP="00F54558">
            <w:pPr>
              <w:pStyle w:val="NoSpacing"/>
              <w:jc w:val="center"/>
              <w:rPr>
                <w:rFonts w:ascii="Times New Roman" w:hAnsi="Times New Roman" w:cs="Times New Roman"/>
                <w:sz w:val="24"/>
                <w:szCs w:val="24"/>
              </w:rPr>
            </w:pPr>
          </w:p>
        </w:tc>
        <w:tc>
          <w:tcPr>
            <w:tcW w:w="1470" w:type="dxa"/>
            <w:vAlign w:val="bottom"/>
          </w:tcPr>
          <w:p w14:paraId="0D8198F9" w14:textId="784C47C3"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34</w:t>
            </w:r>
          </w:p>
        </w:tc>
        <w:tc>
          <w:tcPr>
            <w:tcW w:w="1470" w:type="dxa"/>
            <w:vAlign w:val="bottom"/>
          </w:tcPr>
          <w:p w14:paraId="3FD64CB8" w14:textId="2BA9A070"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28</w:t>
            </w:r>
          </w:p>
        </w:tc>
        <w:tc>
          <w:tcPr>
            <w:tcW w:w="1470" w:type="dxa"/>
            <w:vAlign w:val="bottom"/>
          </w:tcPr>
          <w:p w14:paraId="1B49F488" w14:textId="57B034F9"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30</w:t>
            </w:r>
          </w:p>
        </w:tc>
        <w:tc>
          <w:tcPr>
            <w:tcW w:w="1149" w:type="dxa"/>
            <w:gridSpan w:val="2"/>
            <w:vMerge/>
            <w:vAlign w:val="center"/>
          </w:tcPr>
          <w:p w14:paraId="7F36B608" w14:textId="77777777" w:rsidR="00F54558" w:rsidRPr="00CB3D6C" w:rsidRDefault="00F54558" w:rsidP="00F54558">
            <w:pPr>
              <w:pStyle w:val="NoSpacing"/>
              <w:jc w:val="center"/>
              <w:rPr>
                <w:rFonts w:ascii="Times New Roman" w:hAnsi="Times New Roman" w:cs="Times New Roman"/>
                <w:sz w:val="24"/>
                <w:szCs w:val="24"/>
              </w:rPr>
            </w:pPr>
          </w:p>
        </w:tc>
      </w:tr>
      <w:tr w:rsidR="00F54558" w:rsidRPr="00CB3D6C" w14:paraId="31C8423D" w14:textId="77777777" w:rsidTr="00FE5186">
        <w:trPr>
          <w:gridAfter w:val="1"/>
          <w:wAfter w:w="16" w:type="dxa"/>
          <w:jc w:val="center"/>
        </w:trPr>
        <w:tc>
          <w:tcPr>
            <w:tcW w:w="1416" w:type="dxa"/>
            <w:vMerge/>
            <w:vAlign w:val="center"/>
          </w:tcPr>
          <w:p w14:paraId="1A74D87A" w14:textId="77777777" w:rsidR="00F54558" w:rsidRPr="00CB3D6C" w:rsidRDefault="00F54558" w:rsidP="00F54558">
            <w:pPr>
              <w:pStyle w:val="NoSpacing"/>
              <w:jc w:val="center"/>
              <w:rPr>
                <w:rFonts w:ascii="Times New Roman" w:hAnsi="Times New Roman" w:cs="Times New Roman"/>
                <w:sz w:val="24"/>
                <w:szCs w:val="24"/>
              </w:rPr>
            </w:pPr>
          </w:p>
        </w:tc>
        <w:tc>
          <w:tcPr>
            <w:tcW w:w="1470" w:type="dxa"/>
            <w:vAlign w:val="bottom"/>
          </w:tcPr>
          <w:p w14:paraId="0FA18063" w14:textId="7CBF396E"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28</w:t>
            </w:r>
          </w:p>
        </w:tc>
        <w:tc>
          <w:tcPr>
            <w:tcW w:w="1470" w:type="dxa"/>
            <w:vAlign w:val="bottom"/>
          </w:tcPr>
          <w:p w14:paraId="41C7150E" w14:textId="3B68476F"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30.5</w:t>
            </w:r>
          </w:p>
        </w:tc>
        <w:tc>
          <w:tcPr>
            <w:tcW w:w="1470" w:type="dxa"/>
            <w:vAlign w:val="bottom"/>
          </w:tcPr>
          <w:p w14:paraId="0D7F91AE" w14:textId="2E9739C0"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31</w:t>
            </w:r>
          </w:p>
        </w:tc>
        <w:tc>
          <w:tcPr>
            <w:tcW w:w="1149" w:type="dxa"/>
            <w:gridSpan w:val="2"/>
            <w:vMerge/>
            <w:vAlign w:val="center"/>
          </w:tcPr>
          <w:p w14:paraId="720480A6" w14:textId="77777777" w:rsidR="00F54558" w:rsidRPr="00CB3D6C" w:rsidRDefault="00F54558" w:rsidP="00F54558">
            <w:pPr>
              <w:pStyle w:val="NoSpacing"/>
              <w:jc w:val="center"/>
              <w:rPr>
                <w:rFonts w:ascii="Times New Roman" w:hAnsi="Times New Roman" w:cs="Times New Roman"/>
                <w:sz w:val="24"/>
                <w:szCs w:val="24"/>
              </w:rPr>
            </w:pPr>
          </w:p>
        </w:tc>
      </w:tr>
      <w:tr w:rsidR="00F54558" w:rsidRPr="00CB3D6C" w14:paraId="1DFF1986" w14:textId="77777777" w:rsidTr="00FE5186">
        <w:trPr>
          <w:gridAfter w:val="1"/>
          <w:wAfter w:w="16" w:type="dxa"/>
          <w:jc w:val="center"/>
        </w:trPr>
        <w:tc>
          <w:tcPr>
            <w:tcW w:w="1416" w:type="dxa"/>
            <w:vMerge/>
            <w:vAlign w:val="center"/>
          </w:tcPr>
          <w:p w14:paraId="6AA1E138" w14:textId="77777777" w:rsidR="00F54558" w:rsidRPr="00CB3D6C" w:rsidRDefault="00F54558" w:rsidP="00F54558">
            <w:pPr>
              <w:pStyle w:val="NoSpacing"/>
              <w:jc w:val="center"/>
              <w:rPr>
                <w:rFonts w:ascii="Times New Roman" w:hAnsi="Times New Roman" w:cs="Times New Roman"/>
                <w:sz w:val="24"/>
                <w:szCs w:val="24"/>
              </w:rPr>
            </w:pPr>
          </w:p>
        </w:tc>
        <w:tc>
          <w:tcPr>
            <w:tcW w:w="1470" w:type="dxa"/>
            <w:vAlign w:val="bottom"/>
          </w:tcPr>
          <w:p w14:paraId="5F4A10FC" w14:textId="7A81148D"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28</w:t>
            </w:r>
          </w:p>
        </w:tc>
        <w:tc>
          <w:tcPr>
            <w:tcW w:w="1470" w:type="dxa"/>
            <w:vAlign w:val="bottom"/>
          </w:tcPr>
          <w:p w14:paraId="377A861D" w14:textId="70703CEF"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34</w:t>
            </w:r>
          </w:p>
        </w:tc>
        <w:tc>
          <w:tcPr>
            <w:tcW w:w="1470" w:type="dxa"/>
            <w:vAlign w:val="bottom"/>
          </w:tcPr>
          <w:p w14:paraId="7277D5F5" w14:textId="66C9E0BE"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36</w:t>
            </w:r>
          </w:p>
        </w:tc>
        <w:tc>
          <w:tcPr>
            <w:tcW w:w="1149" w:type="dxa"/>
            <w:gridSpan w:val="2"/>
            <w:vMerge/>
            <w:vAlign w:val="center"/>
          </w:tcPr>
          <w:p w14:paraId="7A580685" w14:textId="77777777" w:rsidR="00F54558" w:rsidRPr="00CB3D6C" w:rsidRDefault="00F54558" w:rsidP="00F54558">
            <w:pPr>
              <w:pStyle w:val="NoSpacing"/>
              <w:jc w:val="center"/>
              <w:rPr>
                <w:rFonts w:ascii="Times New Roman" w:hAnsi="Times New Roman" w:cs="Times New Roman"/>
                <w:sz w:val="24"/>
                <w:szCs w:val="24"/>
              </w:rPr>
            </w:pPr>
          </w:p>
        </w:tc>
      </w:tr>
      <w:tr w:rsidR="00F54558" w:rsidRPr="00CB3D6C" w14:paraId="3B2A1DF6" w14:textId="77777777" w:rsidTr="00FE5186">
        <w:trPr>
          <w:gridAfter w:val="1"/>
          <w:wAfter w:w="16" w:type="dxa"/>
          <w:jc w:val="center"/>
        </w:trPr>
        <w:tc>
          <w:tcPr>
            <w:tcW w:w="1416" w:type="dxa"/>
            <w:vMerge/>
            <w:vAlign w:val="center"/>
          </w:tcPr>
          <w:p w14:paraId="5E82F13C" w14:textId="77777777" w:rsidR="00F54558" w:rsidRPr="00CB3D6C" w:rsidRDefault="00F54558" w:rsidP="00F54558">
            <w:pPr>
              <w:pStyle w:val="NoSpacing"/>
              <w:jc w:val="center"/>
              <w:rPr>
                <w:rFonts w:ascii="Times New Roman" w:hAnsi="Times New Roman" w:cs="Times New Roman"/>
                <w:sz w:val="24"/>
                <w:szCs w:val="24"/>
              </w:rPr>
            </w:pPr>
          </w:p>
        </w:tc>
        <w:tc>
          <w:tcPr>
            <w:tcW w:w="1470" w:type="dxa"/>
            <w:vAlign w:val="bottom"/>
          </w:tcPr>
          <w:p w14:paraId="606D768B" w14:textId="6ED374ED"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32</w:t>
            </w:r>
          </w:p>
        </w:tc>
        <w:tc>
          <w:tcPr>
            <w:tcW w:w="1470" w:type="dxa"/>
            <w:vAlign w:val="bottom"/>
          </w:tcPr>
          <w:p w14:paraId="626993FA" w14:textId="226910CF"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34</w:t>
            </w:r>
          </w:p>
        </w:tc>
        <w:tc>
          <w:tcPr>
            <w:tcW w:w="1470" w:type="dxa"/>
            <w:vAlign w:val="bottom"/>
          </w:tcPr>
          <w:p w14:paraId="075EC3BA" w14:textId="7CFAFA66" w:rsidR="00F54558" w:rsidRPr="00CB3D6C" w:rsidRDefault="00F54558" w:rsidP="00F54558">
            <w:pPr>
              <w:pStyle w:val="NoSpacing"/>
              <w:jc w:val="center"/>
              <w:rPr>
                <w:rFonts w:ascii="Times New Roman" w:hAnsi="Times New Roman" w:cs="Times New Roman"/>
                <w:sz w:val="24"/>
                <w:szCs w:val="24"/>
              </w:rPr>
            </w:pPr>
            <w:r w:rsidRPr="00CB3D6C">
              <w:rPr>
                <w:rFonts w:ascii="Times New Roman" w:eastAsia="Times New Roman" w:hAnsi="Times New Roman" w:cs="Times New Roman"/>
                <w:color w:val="000000"/>
                <w:sz w:val="24"/>
                <w:szCs w:val="24"/>
              </w:rPr>
              <w:t>36.5</w:t>
            </w:r>
          </w:p>
        </w:tc>
        <w:tc>
          <w:tcPr>
            <w:tcW w:w="1149" w:type="dxa"/>
            <w:gridSpan w:val="2"/>
            <w:vMerge/>
            <w:vAlign w:val="center"/>
          </w:tcPr>
          <w:p w14:paraId="59876B3E" w14:textId="77777777" w:rsidR="00F54558" w:rsidRPr="00CB3D6C" w:rsidRDefault="00F54558" w:rsidP="00F54558">
            <w:pPr>
              <w:pStyle w:val="NoSpacing"/>
              <w:jc w:val="center"/>
              <w:rPr>
                <w:rFonts w:ascii="Times New Roman" w:hAnsi="Times New Roman" w:cs="Times New Roman"/>
                <w:sz w:val="24"/>
                <w:szCs w:val="24"/>
              </w:rPr>
            </w:pPr>
          </w:p>
        </w:tc>
      </w:tr>
      <w:tr w:rsidR="00F54558" w:rsidRPr="00CB3D6C" w14:paraId="5826209E" w14:textId="77777777" w:rsidTr="00FE5186">
        <w:trPr>
          <w:gridAfter w:val="1"/>
          <w:wAfter w:w="16" w:type="dxa"/>
          <w:jc w:val="center"/>
        </w:trPr>
        <w:tc>
          <w:tcPr>
            <w:tcW w:w="1416" w:type="dxa"/>
            <w:vAlign w:val="center"/>
          </w:tcPr>
          <w:p w14:paraId="59CC4A8C" w14:textId="77777777" w:rsidR="00F54558" w:rsidRPr="00CB3D6C" w:rsidRDefault="00F54558" w:rsidP="00FE5186">
            <w:pPr>
              <w:pStyle w:val="NoSpacing"/>
              <w:jc w:val="center"/>
              <w:rPr>
                <w:rFonts w:ascii="Times New Roman" w:hAnsi="Times New Roman" w:cs="Times New Roman"/>
                <w:sz w:val="24"/>
                <w:szCs w:val="24"/>
              </w:rPr>
            </w:pPr>
          </w:p>
        </w:tc>
        <w:tc>
          <w:tcPr>
            <w:tcW w:w="4410" w:type="dxa"/>
            <w:gridSpan w:val="3"/>
            <w:vAlign w:val="center"/>
          </w:tcPr>
          <w:p w14:paraId="0D54B115" w14:textId="77777777" w:rsidR="00F54558" w:rsidRPr="00CB3D6C" w:rsidRDefault="00F54558" w:rsidP="00FE5186">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Standard Deviation</w:t>
            </w:r>
          </w:p>
        </w:tc>
        <w:tc>
          <w:tcPr>
            <w:tcW w:w="1149" w:type="dxa"/>
            <w:gridSpan w:val="2"/>
            <w:vAlign w:val="center"/>
          </w:tcPr>
          <w:p w14:paraId="051A2C67" w14:textId="4B7EBC87" w:rsidR="00F54558" w:rsidRPr="00CB3D6C" w:rsidRDefault="00F54558" w:rsidP="00F54558">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3.34</w:t>
            </w:r>
          </w:p>
        </w:tc>
      </w:tr>
    </w:tbl>
    <w:p w14:paraId="49BE25E3" w14:textId="77777777" w:rsidR="00F54558" w:rsidRPr="00CB3D6C" w:rsidRDefault="00F54558" w:rsidP="00F54558">
      <w:pPr>
        <w:pStyle w:val="NoSpacing"/>
        <w:jc w:val="center"/>
        <w:rPr>
          <w:rFonts w:ascii="Times New Roman" w:hAnsi="Times New Roman" w:cs="Times New Roman"/>
          <w:sz w:val="24"/>
          <w:szCs w:val="24"/>
        </w:rPr>
      </w:pPr>
    </w:p>
    <w:p w14:paraId="3E3E22B6" w14:textId="1D35FFB3" w:rsidR="00453DE2" w:rsidRPr="00CB3D6C" w:rsidRDefault="00453DE2" w:rsidP="00453DE2">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Table 10. Average hardness values of Sample # 3, Side A and Side B.</w:t>
      </w:r>
    </w:p>
    <w:p w14:paraId="70C673F6" w14:textId="77777777" w:rsidR="00453DE2" w:rsidRPr="00CB3D6C" w:rsidRDefault="00453DE2" w:rsidP="00453DE2">
      <w:pPr>
        <w:pStyle w:val="NoSpacing"/>
        <w:jc w:val="center"/>
        <w:rPr>
          <w:rFonts w:ascii="Times New Roman" w:hAnsi="Times New Roman" w:cs="Times New Roman"/>
          <w:sz w:val="24"/>
          <w:szCs w:val="24"/>
        </w:rPr>
      </w:pPr>
    </w:p>
    <w:tbl>
      <w:tblPr>
        <w:tblStyle w:val="TableGrid"/>
        <w:tblW w:w="7825" w:type="dxa"/>
        <w:jc w:val="center"/>
        <w:tblLook w:val="04A0" w:firstRow="1" w:lastRow="0" w:firstColumn="1" w:lastColumn="0" w:noHBand="0" w:noVBand="1"/>
      </w:tblPr>
      <w:tblGrid>
        <w:gridCol w:w="1556"/>
        <w:gridCol w:w="1530"/>
        <w:gridCol w:w="1499"/>
        <w:gridCol w:w="1956"/>
        <w:gridCol w:w="1284"/>
      </w:tblGrid>
      <w:tr w:rsidR="00453DE2" w:rsidRPr="00CB3D6C" w14:paraId="08D8F8FC" w14:textId="77777777" w:rsidTr="00FE5186">
        <w:trPr>
          <w:jc w:val="center"/>
        </w:trPr>
        <w:tc>
          <w:tcPr>
            <w:tcW w:w="1556" w:type="dxa"/>
            <w:vAlign w:val="center"/>
          </w:tcPr>
          <w:p w14:paraId="085B8807" w14:textId="77777777" w:rsidR="00453DE2" w:rsidRPr="00CB3D6C" w:rsidRDefault="00453DE2" w:rsidP="00FE5186">
            <w:pPr>
              <w:jc w:val="center"/>
              <w:rPr>
                <w:rFonts w:ascii="Times New Roman" w:hAnsi="Times New Roman" w:cs="Times New Roman"/>
                <w:sz w:val="24"/>
                <w:szCs w:val="24"/>
              </w:rPr>
            </w:pPr>
          </w:p>
        </w:tc>
        <w:tc>
          <w:tcPr>
            <w:tcW w:w="4985" w:type="dxa"/>
            <w:gridSpan w:val="3"/>
            <w:vAlign w:val="center"/>
          </w:tcPr>
          <w:p w14:paraId="3A7E1822" w14:textId="77777777"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Sample # 1, Average Hardness Calculation</w:t>
            </w:r>
          </w:p>
        </w:tc>
        <w:tc>
          <w:tcPr>
            <w:tcW w:w="1284" w:type="dxa"/>
            <w:vAlign w:val="center"/>
          </w:tcPr>
          <w:p w14:paraId="1270B4E9" w14:textId="77777777" w:rsidR="00453DE2" w:rsidRPr="00CB3D6C" w:rsidRDefault="00453DE2" w:rsidP="00FE5186">
            <w:pPr>
              <w:jc w:val="center"/>
              <w:rPr>
                <w:rFonts w:ascii="Times New Roman" w:hAnsi="Times New Roman" w:cs="Times New Roman"/>
                <w:sz w:val="24"/>
                <w:szCs w:val="24"/>
              </w:rPr>
            </w:pPr>
          </w:p>
        </w:tc>
      </w:tr>
      <w:tr w:rsidR="00453DE2" w:rsidRPr="00CB3D6C" w14:paraId="00F4DA6F" w14:textId="77777777" w:rsidTr="00FE5186">
        <w:trPr>
          <w:jc w:val="center"/>
        </w:trPr>
        <w:tc>
          <w:tcPr>
            <w:tcW w:w="1556" w:type="dxa"/>
            <w:vMerge w:val="restart"/>
            <w:vAlign w:val="center"/>
          </w:tcPr>
          <w:p w14:paraId="06D480B7" w14:textId="77777777"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Sample # 2</w:t>
            </w:r>
          </w:p>
        </w:tc>
        <w:tc>
          <w:tcPr>
            <w:tcW w:w="1530" w:type="dxa"/>
            <w:vAlign w:val="center"/>
          </w:tcPr>
          <w:p w14:paraId="215AA38E" w14:textId="77777777"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Avg. Side A</w:t>
            </w:r>
          </w:p>
        </w:tc>
        <w:tc>
          <w:tcPr>
            <w:tcW w:w="1499" w:type="dxa"/>
            <w:vAlign w:val="center"/>
          </w:tcPr>
          <w:p w14:paraId="2D414578" w14:textId="6064F278"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34.47</w:t>
            </w:r>
          </w:p>
        </w:tc>
        <w:tc>
          <w:tcPr>
            <w:tcW w:w="1956" w:type="dxa"/>
            <w:vAlign w:val="center"/>
          </w:tcPr>
          <w:p w14:paraId="3C12DFFD" w14:textId="77777777"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Std. Dev, Side A</w:t>
            </w:r>
          </w:p>
        </w:tc>
        <w:tc>
          <w:tcPr>
            <w:tcW w:w="1284" w:type="dxa"/>
            <w:vAlign w:val="center"/>
          </w:tcPr>
          <w:p w14:paraId="3B27CD1E" w14:textId="298F47F6"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5.42</w:t>
            </w:r>
          </w:p>
        </w:tc>
      </w:tr>
      <w:tr w:rsidR="00453DE2" w:rsidRPr="00CB3D6C" w14:paraId="6D9F7E88" w14:textId="77777777" w:rsidTr="00FE5186">
        <w:trPr>
          <w:jc w:val="center"/>
        </w:trPr>
        <w:tc>
          <w:tcPr>
            <w:tcW w:w="1556" w:type="dxa"/>
            <w:vMerge/>
            <w:vAlign w:val="center"/>
          </w:tcPr>
          <w:p w14:paraId="4C6C8254" w14:textId="77777777" w:rsidR="00453DE2" w:rsidRPr="00CB3D6C" w:rsidRDefault="00453DE2" w:rsidP="00FE5186">
            <w:pPr>
              <w:jc w:val="center"/>
              <w:rPr>
                <w:rFonts w:ascii="Times New Roman" w:hAnsi="Times New Roman" w:cs="Times New Roman"/>
                <w:sz w:val="24"/>
                <w:szCs w:val="24"/>
              </w:rPr>
            </w:pPr>
          </w:p>
        </w:tc>
        <w:tc>
          <w:tcPr>
            <w:tcW w:w="1530" w:type="dxa"/>
            <w:vAlign w:val="center"/>
          </w:tcPr>
          <w:p w14:paraId="79D0BE95" w14:textId="77777777"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Avg. Side B</w:t>
            </w:r>
          </w:p>
        </w:tc>
        <w:tc>
          <w:tcPr>
            <w:tcW w:w="1499" w:type="dxa"/>
            <w:vAlign w:val="center"/>
          </w:tcPr>
          <w:p w14:paraId="582C5F46" w14:textId="143B73BE"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30.73</w:t>
            </w:r>
          </w:p>
        </w:tc>
        <w:tc>
          <w:tcPr>
            <w:tcW w:w="1956" w:type="dxa"/>
            <w:vAlign w:val="center"/>
          </w:tcPr>
          <w:p w14:paraId="394FF817" w14:textId="77777777"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Std. Dev, Side B</w:t>
            </w:r>
          </w:p>
        </w:tc>
        <w:tc>
          <w:tcPr>
            <w:tcW w:w="1284" w:type="dxa"/>
            <w:vAlign w:val="center"/>
          </w:tcPr>
          <w:p w14:paraId="4BED6744" w14:textId="108E272B"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3.34</w:t>
            </w:r>
          </w:p>
        </w:tc>
      </w:tr>
      <w:tr w:rsidR="00453DE2" w:rsidRPr="00CB3D6C" w14:paraId="041C13F8" w14:textId="77777777" w:rsidTr="00FE5186">
        <w:trPr>
          <w:jc w:val="center"/>
        </w:trPr>
        <w:tc>
          <w:tcPr>
            <w:tcW w:w="1556" w:type="dxa"/>
            <w:vAlign w:val="center"/>
          </w:tcPr>
          <w:p w14:paraId="1AC617A7" w14:textId="5E276F49" w:rsidR="00453DE2" w:rsidRPr="00CB3D6C" w:rsidRDefault="00453DE2" w:rsidP="00FE5186">
            <w:pPr>
              <w:jc w:val="center"/>
              <w:rPr>
                <w:rFonts w:ascii="Times New Roman" w:hAnsi="Times New Roman" w:cs="Times New Roman"/>
                <w:sz w:val="24"/>
                <w:szCs w:val="24"/>
              </w:rPr>
            </w:pPr>
          </w:p>
        </w:tc>
        <w:tc>
          <w:tcPr>
            <w:tcW w:w="1530" w:type="dxa"/>
            <w:vAlign w:val="center"/>
          </w:tcPr>
          <w:p w14:paraId="3C86190A" w14:textId="442538E5" w:rsidR="00453DE2" w:rsidRPr="00CB3D6C" w:rsidRDefault="000C7E05" w:rsidP="00FE5186">
            <w:pPr>
              <w:jc w:val="center"/>
              <w:rPr>
                <w:rFonts w:ascii="Times New Roman" w:hAnsi="Times New Roman" w:cs="Times New Roman"/>
                <w:sz w:val="24"/>
                <w:szCs w:val="24"/>
              </w:rPr>
            </w:pPr>
            <w:r w:rsidRPr="00CB3D6C">
              <w:rPr>
                <w:rFonts w:ascii="Times New Roman" w:hAnsi="Times New Roman" w:cs="Times New Roman"/>
                <w:sz w:val="24"/>
                <w:szCs w:val="24"/>
              </w:rPr>
              <w:t>Net Average</w:t>
            </w:r>
          </w:p>
        </w:tc>
        <w:tc>
          <w:tcPr>
            <w:tcW w:w="1499" w:type="dxa"/>
            <w:vAlign w:val="center"/>
          </w:tcPr>
          <w:p w14:paraId="7F7B7762" w14:textId="52196A12"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32.60</w:t>
            </w:r>
          </w:p>
        </w:tc>
        <w:tc>
          <w:tcPr>
            <w:tcW w:w="1956" w:type="dxa"/>
            <w:vAlign w:val="center"/>
          </w:tcPr>
          <w:p w14:paraId="3E9FFA3D" w14:textId="7E7EBAB4" w:rsidR="00453DE2" w:rsidRPr="00CB3D6C" w:rsidRDefault="000C7E05" w:rsidP="00FE5186">
            <w:pPr>
              <w:jc w:val="center"/>
              <w:rPr>
                <w:rFonts w:ascii="Times New Roman" w:hAnsi="Times New Roman" w:cs="Times New Roman"/>
                <w:sz w:val="24"/>
                <w:szCs w:val="24"/>
              </w:rPr>
            </w:pPr>
            <w:r w:rsidRPr="00CB3D6C">
              <w:rPr>
                <w:rFonts w:ascii="Times New Roman" w:hAnsi="Times New Roman" w:cs="Times New Roman"/>
                <w:sz w:val="24"/>
                <w:szCs w:val="24"/>
              </w:rPr>
              <w:t>Net Std. Dev</w:t>
            </w:r>
          </w:p>
        </w:tc>
        <w:tc>
          <w:tcPr>
            <w:tcW w:w="1284" w:type="dxa"/>
            <w:vAlign w:val="center"/>
          </w:tcPr>
          <w:p w14:paraId="1A4FD7F2" w14:textId="5911A043" w:rsidR="00453DE2" w:rsidRPr="00CB3D6C" w:rsidRDefault="00453DE2" w:rsidP="00FE5186">
            <w:pPr>
              <w:jc w:val="center"/>
              <w:rPr>
                <w:rFonts w:ascii="Times New Roman" w:hAnsi="Times New Roman" w:cs="Times New Roman"/>
                <w:sz w:val="24"/>
                <w:szCs w:val="24"/>
              </w:rPr>
            </w:pPr>
            <w:r w:rsidRPr="00CB3D6C">
              <w:rPr>
                <w:rFonts w:ascii="Times New Roman" w:hAnsi="Times New Roman" w:cs="Times New Roman"/>
                <w:sz w:val="24"/>
                <w:szCs w:val="24"/>
              </w:rPr>
              <w:t>4.38</w:t>
            </w:r>
          </w:p>
        </w:tc>
      </w:tr>
    </w:tbl>
    <w:p w14:paraId="6BA89A8E" w14:textId="77777777" w:rsidR="00453DE2" w:rsidRPr="00CB3D6C" w:rsidRDefault="00453DE2" w:rsidP="00343042">
      <w:pPr>
        <w:jc w:val="both"/>
        <w:rPr>
          <w:rFonts w:ascii="Times New Roman" w:hAnsi="Times New Roman" w:cs="Times New Roman"/>
          <w:sz w:val="24"/>
          <w:szCs w:val="24"/>
        </w:rPr>
      </w:pPr>
    </w:p>
    <w:p w14:paraId="51E314E8" w14:textId="77777777" w:rsidR="00CB3D6C" w:rsidRDefault="00CB3D6C" w:rsidP="006A1A4F">
      <w:pPr>
        <w:pStyle w:val="NoSpacing"/>
        <w:jc w:val="both"/>
        <w:rPr>
          <w:rFonts w:ascii="Times New Roman" w:hAnsi="Times New Roman" w:cs="Times New Roman"/>
          <w:b/>
          <w:sz w:val="24"/>
          <w:szCs w:val="24"/>
        </w:rPr>
      </w:pPr>
    </w:p>
    <w:p w14:paraId="6C75B330" w14:textId="77777777" w:rsidR="00CB3D6C" w:rsidRDefault="00CB3D6C" w:rsidP="006A1A4F">
      <w:pPr>
        <w:pStyle w:val="NoSpacing"/>
        <w:jc w:val="both"/>
        <w:rPr>
          <w:rFonts w:ascii="Times New Roman" w:hAnsi="Times New Roman" w:cs="Times New Roman"/>
          <w:b/>
          <w:sz w:val="24"/>
          <w:szCs w:val="24"/>
        </w:rPr>
      </w:pPr>
    </w:p>
    <w:p w14:paraId="02AA285C" w14:textId="0FA5F35B" w:rsidR="008D4618" w:rsidRPr="00CB3D6C" w:rsidRDefault="006A1A4F" w:rsidP="006A1A4F">
      <w:pPr>
        <w:pStyle w:val="NoSpacing"/>
        <w:jc w:val="both"/>
        <w:rPr>
          <w:rFonts w:ascii="Times New Roman" w:hAnsi="Times New Roman" w:cs="Times New Roman"/>
          <w:b/>
          <w:sz w:val="24"/>
          <w:szCs w:val="24"/>
        </w:rPr>
      </w:pPr>
      <w:r w:rsidRPr="00CB3D6C">
        <w:rPr>
          <w:rFonts w:ascii="Times New Roman" w:hAnsi="Times New Roman" w:cs="Times New Roman"/>
          <w:b/>
          <w:sz w:val="24"/>
          <w:szCs w:val="24"/>
        </w:rPr>
        <w:lastRenderedPageBreak/>
        <w:t>Discussion</w:t>
      </w:r>
    </w:p>
    <w:p w14:paraId="1725FDE1" w14:textId="77777777" w:rsidR="006A1A4F" w:rsidRPr="00CB3D6C" w:rsidRDefault="006A1A4F" w:rsidP="006A1A4F">
      <w:pPr>
        <w:pStyle w:val="NoSpacing"/>
        <w:jc w:val="both"/>
        <w:rPr>
          <w:rFonts w:ascii="Times New Roman" w:hAnsi="Times New Roman" w:cs="Times New Roman"/>
          <w:sz w:val="24"/>
          <w:szCs w:val="24"/>
        </w:rPr>
      </w:pPr>
    </w:p>
    <w:p w14:paraId="611A0204" w14:textId="5FD2CD8D" w:rsidR="003A4B94" w:rsidRPr="00CB3D6C" w:rsidRDefault="00747A2C" w:rsidP="006A1A4F">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It is clear from the data </w:t>
      </w:r>
      <w:r w:rsidR="00973506" w:rsidRPr="00CB3D6C">
        <w:rPr>
          <w:rFonts w:ascii="Times New Roman" w:hAnsi="Times New Roman" w:cs="Times New Roman"/>
          <w:sz w:val="24"/>
          <w:szCs w:val="24"/>
        </w:rPr>
        <w:t xml:space="preserve">obtained </w:t>
      </w:r>
      <w:r w:rsidRPr="00CB3D6C">
        <w:rPr>
          <w:rFonts w:ascii="Times New Roman" w:hAnsi="Times New Roman" w:cs="Times New Roman"/>
          <w:sz w:val="24"/>
          <w:szCs w:val="24"/>
        </w:rPr>
        <w:t xml:space="preserve">that there is a wide variation in the hardness values obtained in all three samples. This variation is between the two faces of the sample, as well as within each side. </w:t>
      </w:r>
      <w:r w:rsidR="003A4B94" w:rsidRPr="00CB3D6C">
        <w:rPr>
          <w:rFonts w:ascii="Times New Roman" w:hAnsi="Times New Roman" w:cs="Times New Roman"/>
          <w:sz w:val="24"/>
          <w:szCs w:val="24"/>
        </w:rPr>
        <w:t xml:space="preserve">For better visualization, we demonstrated the hardness values of three samples graphically in Figures </w:t>
      </w:r>
      <w:r w:rsidR="007551BB" w:rsidRPr="00CB3D6C">
        <w:rPr>
          <w:rFonts w:ascii="Times New Roman" w:hAnsi="Times New Roman" w:cs="Times New Roman"/>
          <w:sz w:val="24"/>
          <w:szCs w:val="24"/>
        </w:rPr>
        <w:t xml:space="preserve"># </w:t>
      </w:r>
      <w:r w:rsidR="00892996" w:rsidRPr="00CB3D6C">
        <w:rPr>
          <w:rFonts w:ascii="Times New Roman" w:hAnsi="Times New Roman" w:cs="Times New Roman"/>
          <w:sz w:val="24"/>
          <w:szCs w:val="24"/>
        </w:rPr>
        <w:t>7</w:t>
      </w:r>
      <w:r w:rsidR="007551BB" w:rsidRPr="00CB3D6C">
        <w:rPr>
          <w:rFonts w:ascii="Times New Roman" w:hAnsi="Times New Roman" w:cs="Times New Roman"/>
          <w:sz w:val="24"/>
          <w:szCs w:val="24"/>
        </w:rPr>
        <w:t xml:space="preserve"> to </w:t>
      </w:r>
      <w:r w:rsidR="00892996" w:rsidRPr="00CB3D6C">
        <w:rPr>
          <w:rFonts w:ascii="Times New Roman" w:hAnsi="Times New Roman" w:cs="Times New Roman"/>
          <w:sz w:val="24"/>
          <w:szCs w:val="24"/>
        </w:rPr>
        <w:t>9</w:t>
      </w:r>
      <w:r w:rsidR="007551BB" w:rsidRPr="00CB3D6C">
        <w:rPr>
          <w:rFonts w:ascii="Times New Roman" w:hAnsi="Times New Roman" w:cs="Times New Roman"/>
          <w:sz w:val="24"/>
          <w:szCs w:val="24"/>
        </w:rPr>
        <w:t>.</w:t>
      </w:r>
    </w:p>
    <w:p w14:paraId="5DEC7CAA" w14:textId="77777777" w:rsidR="003A4B94" w:rsidRPr="00CB3D6C" w:rsidRDefault="003A4B94" w:rsidP="006A1A4F">
      <w:pPr>
        <w:pStyle w:val="NoSpacing"/>
        <w:jc w:val="both"/>
        <w:rPr>
          <w:rFonts w:ascii="Times New Roman" w:hAnsi="Times New Roman" w:cs="Times New Roman"/>
          <w:sz w:val="24"/>
          <w:szCs w:val="24"/>
        </w:rPr>
      </w:pPr>
    </w:p>
    <w:p w14:paraId="54DAFB61" w14:textId="3DCC33D0" w:rsidR="008D4618" w:rsidRPr="00CB3D6C" w:rsidRDefault="00747A2C" w:rsidP="006A1A4F">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Values as high as </w:t>
      </w:r>
      <w:r w:rsidR="005C52E6" w:rsidRPr="00CB3D6C">
        <w:rPr>
          <w:rFonts w:ascii="Times New Roman" w:hAnsi="Times New Roman" w:cs="Times New Roman"/>
          <w:b/>
          <w:sz w:val="24"/>
          <w:szCs w:val="24"/>
        </w:rPr>
        <w:t>152%</w:t>
      </w:r>
      <w:r w:rsidRPr="00CB3D6C">
        <w:rPr>
          <w:rFonts w:ascii="Times New Roman" w:hAnsi="Times New Roman" w:cs="Times New Roman"/>
          <w:sz w:val="24"/>
          <w:szCs w:val="24"/>
        </w:rPr>
        <w:t xml:space="preserve"> and as low </w:t>
      </w:r>
      <w:r w:rsidR="005C52E6" w:rsidRPr="00CB3D6C">
        <w:rPr>
          <w:rFonts w:ascii="Times New Roman" w:hAnsi="Times New Roman" w:cs="Times New Roman"/>
          <w:sz w:val="24"/>
          <w:szCs w:val="24"/>
        </w:rPr>
        <w:t xml:space="preserve">as </w:t>
      </w:r>
      <w:r w:rsidR="00C63846" w:rsidRPr="00CB3D6C">
        <w:rPr>
          <w:rFonts w:ascii="Times New Roman" w:hAnsi="Times New Roman" w:cs="Times New Roman"/>
          <w:b/>
          <w:sz w:val="24"/>
          <w:szCs w:val="24"/>
        </w:rPr>
        <w:t>47%</w:t>
      </w:r>
      <w:r w:rsidR="00C63846" w:rsidRPr="00CB3D6C">
        <w:rPr>
          <w:rFonts w:ascii="Times New Roman" w:hAnsi="Times New Roman" w:cs="Times New Roman"/>
          <w:sz w:val="24"/>
          <w:szCs w:val="24"/>
        </w:rPr>
        <w:t xml:space="preserve"> of the average</w:t>
      </w:r>
      <w:r w:rsidRPr="00CB3D6C">
        <w:rPr>
          <w:rFonts w:ascii="Times New Roman" w:hAnsi="Times New Roman" w:cs="Times New Roman"/>
          <w:sz w:val="24"/>
          <w:szCs w:val="24"/>
        </w:rPr>
        <w:t xml:space="preserve"> was observed in one case on </w:t>
      </w:r>
      <w:r w:rsidR="006A1A4F" w:rsidRPr="00CB3D6C">
        <w:rPr>
          <w:rFonts w:ascii="Times New Roman" w:hAnsi="Times New Roman" w:cs="Times New Roman"/>
          <w:sz w:val="24"/>
          <w:szCs w:val="24"/>
        </w:rPr>
        <w:t>“S</w:t>
      </w:r>
      <w:r w:rsidR="00BE5A76" w:rsidRPr="00CB3D6C">
        <w:rPr>
          <w:rFonts w:ascii="Times New Roman" w:hAnsi="Times New Roman" w:cs="Times New Roman"/>
          <w:sz w:val="24"/>
          <w:szCs w:val="24"/>
        </w:rPr>
        <w:t>ide A</w:t>
      </w:r>
      <w:r w:rsidR="006A1A4F" w:rsidRPr="00CB3D6C">
        <w:rPr>
          <w:rFonts w:ascii="Times New Roman" w:hAnsi="Times New Roman" w:cs="Times New Roman"/>
          <w:sz w:val="24"/>
          <w:szCs w:val="24"/>
        </w:rPr>
        <w:t>”</w:t>
      </w:r>
      <w:r w:rsidRPr="00CB3D6C">
        <w:rPr>
          <w:rFonts w:ascii="Times New Roman" w:hAnsi="Times New Roman" w:cs="Times New Roman"/>
          <w:sz w:val="24"/>
          <w:szCs w:val="24"/>
        </w:rPr>
        <w:t xml:space="preserve"> of </w:t>
      </w:r>
      <w:r w:rsidR="006A1A4F" w:rsidRPr="00CB3D6C">
        <w:rPr>
          <w:rFonts w:ascii="Times New Roman" w:hAnsi="Times New Roman" w:cs="Times New Roman"/>
          <w:sz w:val="24"/>
          <w:szCs w:val="24"/>
        </w:rPr>
        <w:t xml:space="preserve">Sample # </w:t>
      </w:r>
      <w:r w:rsidRPr="00CB3D6C">
        <w:rPr>
          <w:rFonts w:ascii="Times New Roman" w:hAnsi="Times New Roman" w:cs="Times New Roman"/>
          <w:sz w:val="24"/>
          <w:szCs w:val="24"/>
        </w:rPr>
        <w:t>2. This variation is reflected in the higher values of the standard deviation obtained. When looking at the distrib</w:t>
      </w:r>
      <w:r w:rsidR="006A1A4F" w:rsidRPr="00CB3D6C">
        <w:rPr>
          <w:rFonts w:ascii="Times New Roman" w:hAnsi="Times New Roman" w:cs="Times New Roman"/>
          <w:sz w:val="24"/>
          <w:szCs w:val="24"/>
        </w:rPr>
        <w:t>ution of the values, data from S</w:t>
      </w:r>
      <w:r w:rsidRPr="00CB3D6C">
        <w:rPr>
          <w:rFonts w:ascii="Times New Roman" w:hAnsi="Times New Roman" w:cs="Times New Roman"/>
          <w:sz w:val="24"/>
          <w:szCs w:val="24"/>
        </w:rPr>
        <w:t xml:space="preserve">amples </w:t>
      </w:r>
      <w:r w:rsidR="006A1A4F"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1 and </w:t>
      </w:r>
      <w:r w:rsidR="006A1A4F"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3 show that points closer to the center of the piece tend to have more consistent values. </w:t>
      </w:r>
      <w:r w:rsidR="00CA26A4" w:rsidRPr="00CB3D6C">
        <w:rPr>
          <w:rFonts w:ascii="Times New Roman" w:hAnsi="Times New Roman" w:cs="Times New Roman"/>
          <w:sz w:val="24"/>
          <w:szCs w:val="24"/>
        </w:rPr>
        <w:t>The data is shown in the tables to reflect the pattern on each piece. The reader can match the values to the appropriate location</w:t>
      </w:r>
      <w:r w:rsidR="00973506" w:rsidRPr="00CB3D6C">
        <w:rPr>
          <w:rFonts w:ascii="Times New Roman" w:hAnsi="Times New Roman" w:cs="Times New Roman"/>
          <w:sz w:val="24"/>
          <w:szCs w:val="24"/>
        </w:rPr>
        <w:t xml:space="preserve">s. Note that the surface finishes of some of the samples have been altered in subsequent research, but the hardness measurements were all done prior to any alteration to surface finish. </w:t>
      </w:r>
    </w:p>
    <w:p w14:paraId="5A035891" w14:textId="73C6B072" w:rsidR="006A1A4F" w:rsidRPr="00CB3D6C" w:rsidRDefault="006A1A4F" w:rsidP="006A1A4F">
      <w:pPr>
        <w:pStyle w:val="NoSpacing"/>
        <w:jc w:val="both"/>
        <w:rPr>
          <w:rFonts w:ascii="Times New Roman" w:hAnsi="Times New Roman" w:cs="Times New Roman"/>
          <w:sz w:val="24"/>
          <w:szCs w:val="24"/>
        </w:rPr>
      </w:pPr>
    </w:p>
    <w:p w14:paraId="584505FA" w14:textId="40202471" w:rsidR="0038470D" w:rsidRPr="00CB3D6C" w:rsidRDefault="0038470D" w:rsidP="00894500">
      <w:pPr>
        <w:pStyle w:val="NoSpacing"/>
        <w:jc w:val="center"/>
      </w:pPr>
      <w:r w:rsidRPr="00CB3D6C">
        <w:rPr>
          <w:noProof/>
        </w:rPr>
        <w:drawing>
          <wp:inline distT="0" distB="0" distL="0" distR="0" wp14:anchorId="4A992574" wp14:editId="37C92F8E">
            <wp:extent cx="5073497" cy="4015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9739" cy="4044426"/>
                    </a:xfrm>
                    <a:prstGeom prst="rect">
                      <a:avLst/>
                    </a:prstGeom>
                    <a:noFill/>
                    <a:ln>
                      <a:noFill/>
                    </a:ln>
                  </pic:spPr>
                </pic:pic>
              </a:graphicData>
            </a:graphic>
          </wp:inline>
        </w:drawing>
      </w:r>
    </w:p>
    <w:p w14:paraId="7D2F55F7" w14:textId="77777777" w:rsidR="00894500" w:rsidRPr="00CB3D6C" w:rsidRDefault="00894500" w:rsidP="00894500">
      <w:pPr>
        <w:pStyle w:val="NoSpacing"/>
        <w:jc w:val="center"/>
      </w:pPr>
    </w:p>
    <w:p w14:paraId="6BA441D8" w14:textId="5762037C" w:rsidR="0038470D" w:rsidRPr="00CB3D6C" w:rsidRDefault="0038470D" w:rsidP="00894500">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7</w:t>
      </w:r>
      <w:r w:rsidRPr="00CB3D6C">
        <w:rPr>
          <w:rFonts w:ascii="Times New Roman" w:hAnsi="Times New Roman" w:cs="Times New Roman"/>
          <w:sz w:val="24"/>
          <w:szCs w:val="24"/>
        </w:rPr>
        <w:t>.</w:t>
      </w:r>
      <w:r w:rsidR="00512B0B" w:rsidRPr="00CB3D6C">
        <w:rPr>
          <w:rFonts w:ascii="Times New Roman" w:hAnsi="Times New Roman" w:cs="Times New Roman"/>
          <w:sz w:val="24"/>
          <w:szCs w:val="24"/>
        </w:rPr>
        <w:t xml:space="preserve"> Graphical </w:t>
      </w:r>
      <w:r w:rsidR="00894500" w:rsidRPr="00CB3D6C">
        <w:rPr>
          <w:rFonts w:ascii="Times New Roman" w:hAnsi="Times New Roman" w:cs="Times New Roman"/>
          <w:sz w:val="24"/>
          <w:szCs w:val="24"/>
        </w:rPr>
        <w:t>presentation of hardness values of Sample # 1.</w:t>
      </w:r>
    </w:p>
    <w:p w14:paraId="1E0BCDE6" w14:textId="28905A58" w:rsidR="0038470D" w:rsidRPr="00CB3D6C" w:rsidRDefault="0038470D" w:rsidP="006A1A4F">
      <w:pPr>
        <w:pStyle w:val="NoSpacing"/>
        <w:jc w:val="both"/>
        <w:rPr>
          <w:rFonts w:ascii="Times New Roman" w:hAnsi="Times New Roman" w:cs="Times New Roman"/>
          <w:sz w:val="24"/>
          <w:szCs w:val="24"/>
        </w:rPr>
      </w:pPr>
    </w:p>
    <w:p w14:paraId="44E698E4" w14:textId="3C3223CB" w:rsidR="003A416D" w:rsidRPr="00CB3D6C" w:rsidRDefault="003A416D" w:rsidP="006A1A4F">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It is important to note that for all samples, data suggest that one side is softer than the other. </w:t>
      </w:r>
      <w:r w:rsidR="00305E98" w:rsidRPr="00CB3D6C">
        <w:rPr>
          <w:rFonts w:ascii="Times New Roman" w:hAnsi="Times New Roman" w:cs="Times New Roman"/>
          <w:sz w:val="24"/>
          <w:szCs w:val="24"/>
        </w:rPr>
        <w:t>For all three s</w:t>
      </w:r>
      <w:r w:rsidRPr="00CB3D6C">
        <w:rPr>
          <w:rFonts w:ascii="Times New Roman" w:hAnsi="Times New Roman" w:cs="Times New Roman"/>
          <w:sz w:val="24"/>
          <w:szCs w:val="24"/>
        </w:rPr>
        <w:t>amples</w:t>
      </w:r>
      <w:r w:rsidR="00305E98" w:rsidRPr="00CB3D6C">
        <w:rPr>
          <w:rFonts w:ascii="Times New Roman" w:hAnsi="Times New Roman" w:cs="Times New Roman"/>
          <w:sz w:val="24"/>
          <w:szCs w:val="24"/>
        </w:rPr>
        <w:t>,</w:t>
      </w:r>
      <w:r w:rsidRPr="00CB3D6C">
        <w:rPr>
          <w:rFonts w:ascii="Times New Roman" w:hAnsi="Times New Roman" w:cs="Times New Roman"/>
          <w:sz w:val="24"/>
          <w:szCs w:val="24"/>
        </w:rPr>
        <w:t xml:space="preserve"> almost all locations on one side have a higher value compared to their mirror image on the other side. This leads us to believe that there might be a change in the hardness as the piece is built, the samples considered where relatively thin, and it would be </w:t>
      </w:r>
      <w:r w:rsidRPr="00CB3D6C">
        <w:rPr>
          <w:rFonts w:ascii="Times New Roman" w:hAnsi="Times New Roman" w:cs="Times New Roman"/>
          <w:sz w:val="24"/>
          <w:szCs w:val="24"/>
        </w:rPr>
        <w:lastRenderedPageBreak/>
        <w:t xml:space="preserve">interesting if thicker samples were also analyzed. Sample # </w:t>
      </w:r>
      <w:r w:rsidR="009A5932" w:rsidRPr="00CB3D6C">
        <w:rPr>
          <w:rFonts w:ascii="Times New Roman" w:hAnsi="Times New Roman" w:cs="Times New Roman"/>
          <w:sz w:val="24"/>
          <w:szCs w:val="24"/>
        </w:rPr>
        <w:t>2</w:t>
      </w:r>
      <w:r w:rsidRPr="00CB3D6C">
        <w:rPr>
          <w:rFonts w:ascii="Times New Roman" w:hAnsi="Times New Roman" w:cs="Times New Roman"/>
          <w:sz w:val="24"/>
          <w:szCs w:val="24"/>
        </w:rPr>
        <w:t xml:space="preserve"> shows a much more of a variation in these values, but still shows a difference in the averages of both sides. </w:t>
      </w:r>
    </w:p>
    <w:p w14:paraId="6A93E7FA" w14:textId="47375BBB" w:rsidR="00937E88" w:rsidRPr="00CB3D6C" w:rsidRDefault="00937E88" w:rsidP="006A1A4F">
      <w:pPr>
        <w:pStyle w:val="NoSpacing"/>
        <w:jc w:val="both"/>
        <w:rPr>
          <w:rFonts w:ascii="Times New Roman" w:hAnsi="Times New Roman" w:cs="Times New Roman"/>
          <w:sz w:val="24"/>
          <w:szCs w:val="24"/>
        </w:rPr>
      </w:pPr>
    </w:p>
    <w:p w14:paraId="350E32C5" w14:textId="2A0E89E8" w:rsidR="00937E88" w:rsidRPr="00CB3D6C" w:rsidRDefault="00937E88" w:rsidP="00937E88">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On thinner parts, extreme values where observed. In case of </w:t>
      </w:r>
      <w:r w:rsidR="00C94AB6" w:rsidRPr="00CB3D6C">
        <w:rPr>
          <w:rFonts w:ascii="Times New Roman" w:hAnsi="Times New Roman" w:cs="Times New Roman"/>
          <w:sz w:val="24"/>
          <w:szCs w:val="24"/>
        </w:rPr>
        <w:t>S</w:t>
      </w:r>
      <w:r w:rsidRPr="00CB3D6C">
        <w:rPr>
          <w:rFonts w:ascii="Times New Roman" w:hAnsi="Times New Roman" w:cs="Times New Roman"/>
          <w:sz w:val="24"/>
          <w:szCs w:val="24"/>
        </w:rPr>
        <w:t xml:space="preserve">amples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1 and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3, higher values were observed on the thinner part of the piece, while lower ones were observed towards the center. Samples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1 and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3 have identical geometries, but different compositions. The difference between the standard deviations of the data could be due to the heat dissipation of the different alloys used </w:t>
      </w:r>
      <w:r w:rsidR="00C94AB6" w:rsidRPr="00CB3D6C">
        <w:rPr>
          <w:rFonts w:ascii="Times New Roman" w:hAnsi="Times New Roman" w:cs="Times New Roman"/>
          <w:sz w:val="24"/>
          <w:szCs w:val="24"/>
        </w:rPr>
        <w:t>in those samples</w:t>
      </w:r>
      <w:r w:rsidRPr="00CB3D6C">
        <w:rPr>
          <w:rFonts w:ascii="Times New Roman" w:hAnsi="Times New Roman" w:cs="Times New Roman"/>
          <w:sz w:val="24"/>
          <w:szCs w:val="24"/>
        </w:rPr>
        <w:t xml:space="preserve">. Their rectangular shape is more uniform and less detailed than </w:t>
      </w:r>
      <w:r w:rsidR="00C94AB6" w:rsidRPr="00CB3D6C">
        <w:rPr>
          <w:rFonts w:ascii="Times New Roman" w:hAnsi="Times New Roman" w:cs="Times New Roman"/>
          <w:sz w:val="24"/>
          <w:szCs w:val="24"/>
        </w:rPr>
        <w:t>S</w:t>
      </w:r>
      <w:r w:rsidRPr="00CB3D6C">
        <w:rPr>
          <w:rFonts w:ascii="Times New Roman" w:hAnsi="Times New Roman" w:cs="Times New Roman"/>
          <w:sz w:val="24"/>
          <w:szCs w:val="24"/>
        </w:rPr>
        <w:t xml:space="preserve">ample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2</w:t>
      </w:r>
      <w:r w:rsidR="00C94AB6" w:rsidRPr="00CB3D6C">
        <w:rPr>
          <w:rFonts w:ascii="Times New Roman" w:hAnsi="Times New Roman" w:cs="Times New Roman"/>
          <w:sz w:val="24"/>
          <w:szCs w:val="24"/>
        </w:rPr>
        <w:t>,</w:t>
      </w:r>
      <w:r w:rsidRPr="00CB3D6C">
        <w:rPr>
          <w:rFonts w:ascii="Times New Roman" w:hAnsi="Times New Roman" w:cs="Times New Roman"/>
          <w:sz w:val="24"/>
          <w:szCs w:val="24"/>
        </w:rPr>
        <w:t xml:space="preserve"> which has very thin parts and a triangular shape.</w:t>
      </w:r>
      <w:r w:rsidR="00C94AB6" w:rsidRPr="00CB3D6C">
        <w:rPr>
          <w:rFonts w:ascii="Times New Roman" w:hAnsi="Times New Roman" w:cs="Times New Roman"/>
          <w:sz w:val="24"/>
          <w:szCs w:val="24"/>
        </w:rPr>
        <w:t xml:space="preserve"> The highest standard deviation was</w:t>
      </w:r>
      <w:r w:rsidRPr="00CB3D6C">
        <w:rPr>
          <w:rFonts w:ascii="Times New Roman" w:hAnsi="Times New Roman" w:cs="Times New Roman"/>
          <w:sz w:val="24"/>
          <w:szCs w:val="24"/>
        </w:rPr>
        <w:t xml:space="preserve"> </w:t>
      </w:r>
      <w:r w:rsidR="00115BBB" w:rsidRPr="00CB3D6C">
        <w:rPr>
          <w:rFonts w:ascii="Times New Roman" w:hAnsi="Times New Roman" w:cs="Times New Roman"/>
          <w:sz w:val="24"/>
          <w:szCs w:val="24"/>
        </w:rPr>
        <w:t>observed</w:t>
      </w:r>
      <w:r w:rsidRPr="00CB3D6C">
        <w:rPr>
          <w:rFonts w:ascii="Times New Roman" w:hAnsi="Times New Roman" w:cs="Times New Roman"/>
          <w:sz w:val="24"/>
          <w:szCs w:val="24"/>
        </w:rPr>
        <w:t xml:space="preserve"> for </w:t>
      </w:r>
      <w:r w:rsidR="00C94AB6" w:rsidRPr="00CB3D6C">
        <w:rPr>
          <w:rFonts w:ascii="Times New Roman" w:hAnsi="Times New Roman" w:cs="Times New Roman"/>
          <w:sz w:val="24"/>
          <w:szCs w:val="24"/>
        </w:rPr>
        <w:t>S</w:t>
      </w:r>
      <w:r w:rsidRPr="00CB3D6C">
        <w:rPr>
          <w:rFonts w:ascii="Times New Roman" w:hAnsi="Times New Roman" w:cs="Times New Roman"/>
          <w:sz w:val="24"/>
          <w:szCs w:val="24"/>
        </w:rPr>
        <w:t xml:space="preserve">ample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2, on both sides. Sample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3 had the second h</w:t>
      </w:r>
      <w:r w:rsidR="00C94AB6" w:rsidRPr="00CB3D6C">
        <w:rPr>
          <w:rFonts w:ascii="Times New Roman" w:hAnsi="Times New Roman" w:cs="Times New Roman"/>
          <w:sz w:val="24"/>
          <w:szCs w:val="24"/>
        </w:rPr>
        <w:t>ighest, also on both sides and S</w:t>
      </w:r>
      <w:r w:rsidRPr="00CB3D6C">
        <w:rPr>
          <w:rFonts w:ascii="Times New Roman" w:hAnsi="Times New Roman" w:cs="Times New Roman"/>
          <w:sz w:val="24"/>
          <w:szCs w:val="24"/>
        </w:rPr>
        <w:t xml:space="preserve">ample </w:t>
      </w:r>
      <w:r w:rsidR="00C94AB6" w:rsidRPr="00CB3D6C">
        <w:rPr>
          <w:rFonts w:ascii="Times New Roman" w:hAnsi="Times New Roman" w:cs="Times New Roman"/>
          <w:sz w:val="24"/>
          <w:szCs w:val="24"/>
        </w:rPr>
        <w:t xml:space="preserve"># </w:t>
      </w:r>
      <w:r w:rsidRPr="00CB3D6C">
        <w:rPr>
          <w:rFonts w:ascii="Times New Roman" w:hAnsi="Times New Roman" w:cs="Times New Roman"/>
          <w:sz w:val="24"/>
          <w:szCs w:val="24"/>
        </w:rPr>
        <w:t xml:space="preserve">1 </w:t>
      </w:r>
      <w:r w:rsidR="00C94AB6" w:rsidRPr="00CB3D6C">
        <w:rPr>
          <w:rFonts w:ascii="Times New Roman" w:hAnsi="Times New Roman" w:cs="Times New Roman"/>
          <w:sz w:val="24"/>
          <w:szCs w:val="24"/>
        </w:rPr>
        <w:t xml:space="preserve">had </w:t>
      </w:r>
      <w:r w:rsidRPr="00CB3D6C">
        <w:rPr>
          <w:rFonts w:ascii="Times New Roman" w:hAnsi="Times New Roman" w:cs="Times New Roman"/>
          <w:sz w:val="24"/>
          <w:szCs w:val="24"/>
        </w:rPr>
        <w:t xml:space="preserve">the lowest. </w:t>
      </w:r>
      <w:r w:rsidR="00C94AB6" w:rsidRPr="00CB3D6C">
        <w:rPr>
          <w:rFonts w:ascii="Times New Roman" w:hAnsi="Times New Roman" w:cs="Times New Roman"/>
          <w:sz w:val="24"/>
          <w:szCs w:val="24"/>
        </w:rPr>
        <w:t>It is interesting to note that S</w:t>
      </w:r>
      <w:r w:rsidRPr="00CB3D6C">
        <w:rPr>
          <w:rFonts w:ascii="Times New Roman" w:hAnsi="Times New Roman" w:cs="Times New Roman"/>
          <w:sz w:val="24"/>
          <w:szCs w:val="24"/>
        </w:rPr>
        <w:t xml:space="preserve">ample </w:t>
      </w:r>
      <w:r w:rsidR="00C94AB6" w:rsidRPr="00CB3D6C">
        <w:rPr>
          <w:rFonts w:ascii="Times New Roman" w:hAnsi="Times New Roman" w:cs="Times New Roman"/>
          <w:sz w:val="24"/>
          <w:szCs w:val="24"/>
        </w:rPr>
        <w:t xml:space="preserve"># </w:t>
      </w:r>
      <w:r w:rsidR="00613E80" w:rsidRPr="00CB3D6C">
        <w:rPr>
          <w:rFonts w:ascii="Times New Roman" w:hAnsi="Times New Roman" w:cs="Times New Roman"/>
          <w:sz w:val="24"/>
          <w:szCs w:val="24"/>
        </w:rPr>
        <w:t xml:space="preserve">1 is the only one that showed </w:t>
      </w:r>
      <w:r w:rsidRPr="00CB3D6C">
        <w:rPr>
          <w:rFonts w:ascii="Times New Roman" w:hAnsi="Times New Roman" w:cs="Times New Roman"/>
          <w:sz w:val="24"/>
          <w:szCs w:val="24"/>
        </w:rPr>
        <w:t>a certain symmetry in the values. Both end columns (far left and far right) have close values, an average difference of 0.91 HRB for the top three rows. The last row shows changes of 4 HRB</w:t>
      </w:r>
      <w:r w:rsidR="00613E80" w:rsidRPr="00CB3D6C">
        <w:rPr>
          <w:rFonts w:ascii="Times New Roman" w:hAnsi="Times New Roman" w:cs="Times New Roman"/>
          <w:sz w:val="24"/>
          <w:szCs w:val="24"/>
        </w:rPr>
        <w:t xml:space="preserve"> </w:t>
      </w:r>
      <w:r w:rsidRPr="00CB3D6C">
        <w:rPr>
          <w:rFonts w:ascii="Times New Roman" w:hAnsi="Times New Roman" w:cs="Times New Roman"/>
          <w:sz w:val="24"/>
          <w:szCs w:val="24"/>
        </w:rPr>
        <w:t>on one side, but this row represent the thinner part of the sample.</w:t>
      </w:r>
    </w:p>
    <w:p w14:paraId="31C6DCB7" w14:textId="77777777" w:rsidR="00937E88" w:rsidRPr="00CB3D6C" w:rsidRDefault="00937E88" w:rsidP="006A1A4F">
      <w:pPr>
        <w:pStyle w:val="NoSpacing"/>
        <w:jc w:val="both"/>
        <w:rPr>
          <w:rFonts w:ascii="Times New Roman" w:hAnsi="Times New Roman" w:cs="Times New Roman"/>
          <w:sz w:val="24"/>
          <w:szCs w:val="24"/>
        </w:rPr>
      </w:pPr>
    </w:p>
    <w:p w14:paraId="3F85522B" w14:textId="3730485B" w:rsidR="0038470D" w:rsidRPr="00CB3D6C" w:rsidRDefault="0038470D" w:rsidP="0038470D">
      <w:pPr>
        <w:pStyle w:val="NoSpacing"/>
        <w:jc w:val="center"/>
        <w:rPr>
          <w:rFonts w:ascii="Times New Roman" w:hAnsi="Times New Roman" w:cs="Times New Roman"/>
          <w:sz w:val="24"/>
          <w:szCs w:val="24"/>
        </w:rPr>
      </w:pPr>
      <w:r w:rsidRPr="00CB3D6C">
        <w:rPr>
          <w:rFonts w:ascii="Times New Roman" w:hAnsi="Times New Roman" w:cs="Times New Roman"/>
          <w:noProof/>
          <w:sz w:val="24"/>
          <w:szCs w:val="24"/>
        </w:rPr>
        <w:drawing>
          <wp:inline distT="0" distB="0" distL="0" distR="0" wp14:anchorId="3AA9C1F9" wp14:editId="773326C1">
            <wp:extent cx="4533813" cy="3694218"/>
            <wp:effectExtent l="0" t="0" r="63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362" cy="3732961"/>
                    </a:xfrm>
                    <a:prstGeom prst="rect">
                      <a:avLst/>
                    </a:prstGeom>
                    <a:noFill/>
                    <a:ln>
                      <a:noFill/>
                    </a:ln>
                  </pic:spPr>
                </pic:pic>
              </a:graphicData>
            </a:graphic>
          </wp:inline>
        </w:drawing>
      </w:r>
    </w:p>
    <w:p w14:paraId="6B0EF6D0" w14:textId="77777777" w:rsidR="00894500" w:rsidRPr="00CB3D6C" w:rsidRDefault="00894500" w:rsidP="00894500">
      <w:pPr>
        <w:pStyle w:val="NoSpacing"/>
        <w:jc w:val="center"/>
        <w:rPr>
          <w:rFonts w:ascii="Times New Roman" w:hAnsi="Times New Roman" w:cs="Times New Roman"/>
          <w:sz w:val="24"/>
          <w:szCs w:val="24"/>
        </w:rPr>
      </w:pPr>
    </w:p>
    <w:p w14:paraId="01794635" w14:textId="57D3A7B6" w:rsidR="00894500" w:rsidRPr="00CB3D6C" w:rsidRDefault="00894500" w:rsidP="00894500">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8</w:t>
      </w:r>
      <w:r w:rsidRPr="00CB3D6C">
        <w:rPr>
          <w:rFonts w:ascii="Times New Roman" w:hAnsi="Times New Roman" w:cs="Times New Roman"/>
          <w:sz w:val="24"/>
          <w:szCs w:val="24"/>
        </w:rPr>
        <w:t>.</w:t>
      </w:r>
      <w:r w:rsidR="00512B0B" w:rsidRPr="00CB3D6C">
        <w:rPr>
          <w:rFonts w:ascii="Times New Roman" w:hAnsi="Times New Roman" w:cs="Times New Roman"/>
          <w:sz w:val="24"/>
          <w:szCs w:val="24"/>
        </w:rPr>
        <w:t xml:space="preserve"> Graphical </w:t>
      </w:r>
      <w:r w:rsidRPr="00CB3D6C">
        <w:rPr>
          <w:rFonts w:ascii="Times New Roman" w:hAnsi="Times New Roman" w:cs="Times New Roman"/>
          <w:sz w:val="24"/>
          <w:szCs w:val="24"/>
        </w:rPr>
        <w:t>presentation of hardness values of Sample # 2.</w:t>
      </w:r>
    </w:p>
    <w:p w14:paraId="49F5BBFA" w14:textId="73394DE5" w:rsidR="0038470D" w:rsidRPr="00CB3D6C" w:rsidRDefault="0038470D" w:rsidP="006A1A4F">
      <w:pPr>
        <w:pStyle w:val="NoSpacing"/>
        <w:jc w:val="both"/>
        <w:rPr>
          <w:rFonts w:ascii="Times New Roman" w:hAnsi="Times New Roman" w:cs="Times New Roman"/>
          <w:sz w:val="24"/>
          <w:szCs w:val="24"/>
        </w:rPr>
      </w:pPr>
    </w:p>
    <w:p w14:paraId="439E684F" w14:textId="7D4F9A82" w:rsidR="000B5FFB" w:rsidRPr="00CB3D6C" w:rsidRDefault="000B5FFB" w:rsidP="000B5FFB">
      <w:pPr>
        <w:pStyle w:val="NoSpacing"/>
        <w:jc w:val="both"/>
        <w:rPr>
          <w:rFonts w:ascii="Times New Roman" w:hAnsi="Times New Roman" w:cs="Times New Roman"/>
          <w:sz w:val="24"/>
          <w:szCs w:val="24"/>
        </w:rPr>
      </w:pPr>
      <w:r w:rsidRPr="00CB3D6C">
        <w:rPr>
          <w:rFonts w:ascii="Times New Roman" w:hAnsi="Times New Roman" w:cs="Times New Roman"/>
          <w:sz w:val="24"/>
          <w:szCs w:val="24"/>
        </w:rPr>
        <w:t>The authors believe that the change is due to the cooling rate of the specimen, hence the difference between the two sides, as well as different loc</w:t>
      </w:r>
      <w:r w:rsidR="00512B0B" w:rsidRPr="00CB3D6C">
        <w:rPr>
          <w:rFonts w:ascii="Times New Roman" w:hAnsi="Times New Roman" w:cs="Times New Roman"/>
          <w:sz w:val="24"/>
          <w:szCs w:val="24"/>
        </w:rPr>
        <w:t>ations. This assumes that other</w:t>
      </w:r>
      <w:r w:rsidRPr="00CB3D6C">
        <w:rPr>
          <w:rFonts w:ascii="Times New Roman" w:hAnsi="Times New Roman" w:cs="Times New Roman"/>
          <w:sz w:val="24"/>
          <w:szCs w:val="24"/>
        </w:rPr>
        <w:t xml:space="preserve"> parameters such as material deposition rate </w:t>
      </w:r>
      <w:r w:rsidR="00512B0B" w:rsidRPr="00CB3D6C">
        <w:rPr>
          <w:rFonts w:ascii="Times New Roman" w:hAnsi="Times New Roman" w:cs="Times New Roman"/>
          <w:sz w:val="24"/>
          <w:szCs w:val="24"/>
        </w:rPr>
        <w:t>is</w:t>
      </w:r>
      <w:r w:rsidRPr="00CB3D6C">
        <w:rPr>
          <w:rFonts w:ascii="Times New Roman" w:hAnsi="Times New Roman" w:cs="Times New Roman"/>
          <w:sz w:val="24"/>
          <w:szCs w:val="24"/>
        </w:rPr>
        <w:t xml:space="preserve"> constants. During the printing process, the piece itself can act as a heat sink, and as a result its shape and size will play a key role. The thermal properties of the metals used will also influence the cooling rate and have an influence on hardness. Additional samples should be tested, ideally of different thicknesses in order to determine any particular trends in the hardness. Additionally, monitoring or recording the </w:t>
      </w:r>
      <w:r w:rsidRPr="00CB3D6C">
        <w:rPr>
          <w:rFonts w:ascii="Times New Roman" w:hAnsi="Times New Roman" w:cs="Times New Roman"/>
          <w:sz w:val="24"/>
          <w:szCs w:val="24"/>
        </w:rPr>
        <w:lastRenderedPageBreak/>
        <w:t xml:space="preserve">temperature distribution of a piece being printed might reveal a relationship between cooling rates and hardness values. </w:t>
      </w:r>
    </w:p>
    <w:p w14:paraId="786E2F7E" w14:textId="3620E4CB" w:rsidR="0038470D" w:rsidRPr="00CB3D6C" w:rsidRDefault="0038470D" w:rsidP="006A1A4F">
      <w:pPr>
        <w:pStyle w:val="NoSpacing"/>
        <w:jc w:val="both"/>
        <w:rPr>
          <w:rFonts w:ascii="Times New Roman" w:hAnsi="Times New Roman" w:cs="Times New Roman"/>
          <w:sz w:val="24"/>
          <w:szCs w:val="24"/>
        </w:rPr>
      </w:pPr>
    </w:p>
    <w:p w14:paraId="5621897F" w14:textId="5FA4BE5A" w:rsidR="00512B0B" w:rsidRPr="00CB3D6C" w:rsidRDefault="00512B0B" w:rsidP="00512B0B">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The samples tested were relatively small in size, and as many measurements as possible were performed. For further investigations and to obtain better statistics, additional samples and measurements must be made, preferably with larger samples of different thicknesses and geometries. The difficulty in obtaining larger one lies in the fact that the samples are very expensive to produce, and difficult to obtain.   </w:t>
      </w:r>
    </w:p>
    <w:p w14:paraId="5DB1DB5E" w14:textId="77777777" w:rsidR="0038470D" w:rsidRPr="00CB3D6C" w:rsidRDefault="0038470D" w:rsidP="006A1A4F">
      <w:pPr>
        <w:pStyle w:val="NoSpacing"/>
        <w:jc w:val="both"/>
        <w:rPr>
          <w:rFonts w:ascii="Times New Roman" w:hAnsi="Times New Roman" w:cs="Times New Roman"/>
          <w:sz w:val="24"/>
          <w:szCs w:val="24"/>
        </w:rPr>
      </w:pPr>
    </w:p>
    <w:p w14:paraId="38A9B77F" w14:textId="36B3BCAB" w:rsidR="0038470D" w:rsidRPr="00CB3D6C" w:rsidRDefault="0038470D" w:rsidP="0038470D">
      <w:pPr>
        <w:pStyle w:val="NoSpacing"/>
        <w:jc w:val="center"/>
        <w:rPr>
          <w:rFonts w:ascii="Times New Roman" w:hAnsi="Times New Roman" w:cs="Times New Roman"/>
          <w:sz w:val="24"/>
          <w:szCs w:val="24"/>
        </w:rPr>
      </w:pPr>
      <w:r w:rsidRPr="00CB3D6C">
        <w:rPr>
          <w:rFonts w:ascii="Times New Roman" w:hAnsi="Times New Roman" w:cs="Times New Roman"/>
          <w:noProof/>
          <w:sz w:val="24"/>
          <w:szCs w:val="24"/>
        </w:rPr>
        <w:drawing>
          <wp:inline distT="0" distB="0" distL="0" distR="0" wp14:anchorId="7CD071D3" wp14:editId="306CED02">
            <wp:extent cx="4850069" cy="4191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68" cy="4238784"/>
                    </a:xfrm>
                    <a:prstGeom prst="rect">
                      <a:avLst/>
                    </a:prstGeom>
                    <a:noFill/>
                    <a:ln>
                      <a:noFill/>
                    </a:ln>
                  </pic:spPr>
                </pic:pic>
              </a:graphicData>
            </a:graphic>
          </wp:inline>
        </w:drawing>
      </w:r>
    </w:p>
    <w:p w14:paraId="24D5B942" w14:textId="77777777" w:rsidR="00894500" w:rsidRPr="00CB3D6C" w:rsidRDefault="00894500" w:rsidP="00894500">
      <w:pPr>
        <w:pStyle w:val="NoSpacing"/>
        <w:jc w:val="center"/>
        <w:rPr>
          <w:rFonts w:ascii="Times New Roman" w:hAnsi="Times New Roman" w:cs="Times New Roman"/>
          <w:sz w:val="24"/>
          <w:szCs w:val="24"/>
        </w:rPr>
      </w:pPr>
    </w:p>
    <w:p w14:paraId="207B4EA0" w14:textId="3D2E524E" w:rsidR="00894500" w:rsidRPr="00CB3D6C" w:rsidRDefault="00894500" w:rsidP="00894500">
      <w:pPr>
        <w:pStyle w:val="NoSpacing"/>
        <w:jc w:val="center"/>
        <w:rPr>
          <w:rFonts w:ascii="Times New Roman" w:hAnsi="Times New Roman" w:cs="Times New Roman"/>
          <w:sz w:val="24"/>
          <w:szCs w:val="24"/>
        </w:rPr>
      </w:pPr>
      <w:r w:rsidRPr="00CB3D6C">
        <w:rPr>
          <w:rFonts w:ascii="Times New Roman" w:hAnsi="Times New Roman" w:cs="Times New Roman"/>
          <w:sz w:val="24"/>
          <w:szCs w:val="24"/>
        </w:rPr>
        <w:t xml:space="preserve">Figure </w:t>
      </w:r>
      <w:r w:rsidR="00892996" w:rsidRPr="00CB3D6C">
        <w:rPr>
          <w:rFonts w:ascii="Times New Roman" w:hAnsi="Times New Roman" w:cs="Times New Roman"/>
          <w:sz w:val="24"/>
          <w:szCs w:val="24"/>
        </w:rPr>
        <w:t>9</w:t>
      </w:r>
      <w:r w:rsidRPr="00CB3D6C">
        <w:rPr>
          <w:rFonts w:ascii="Times New Roman" w:hAnsi="Times New Roman" w:cs="Times New Roman"/>
          <w:sz w:val="24"/>
          <w:szCs w:val="24"/>
        </w:rPr>
        <w:t>.</w:t>
      </w:r>
      <w:r w:rsidR="00512B0B" w:rsidRPr="00CB3D6C">
        <w:rPr>
          <w:rFonts w:ascii="Times New Roman" w:hAnsi="Times New Roman" w:cs="Times New Roman"/>
          <w:sz w:val="24"/>
          <w:szCs w:val="24"/>
        </w:rPr>
        <w:t xml:space="preserve"> Graphical </w:t>
      </w:r>
      <w:r w:rsidRPr="00CB3D6C">
        <w:rPr>
          <w:rFonts w:ascii="Times New Roman" w:hAnsi="Times New Roman" w:cs="Times New Roman"/>
          <w:sz w:val="24"/>
          <w:szCs w:val="24"/>
        </w:rPr>
        <w:t>presentation of hardness values of Sample # 3.</w:t>
      </w:r>
    </w:p>
    <w:p w14:paraId="07280581" w14:textId="77777777" w:rsidR="004D4D2F" w:rsidRPr="00CB3D6C" w:rsidRDefault="004D4D2F" w:rsidP="006A1A4F">
      <w:pPr>
        <w:pStyle w:val="NoSpacing"/>
        <w:jc w:val="both"/>
        <w:rPr>
          <w:rFonts w:ascii="Times New Roman" w:hAnsi="Times New Roman" w:cs="Times New Roman"/>
          <w:sz w:val="24"/>
          <w:szCs w:val="24"/>
        </w:rPr>
      </w:pPr>
    </w:p>
    <w:p w14:paraId="21C12725" w14:textId="2357E526" w:rsidR="00311AD5" w:rsidRPr="00CB3D6C" w:rsidRDefault="008E1652" w:rsidP="008E1652">
      <w:pPr>
        <w:pStyle w:val="NoSpacing"/>
        <w:jc w:val="both"/>
        <w:rPr>
          <w:rFonts w:ascii="Times New Roman" w:hAnsi="Times New Roman" w:cs="Times New Roman"/>
          <w:b/>
          <w:sz w:val="24"/>
          <w:szCs w:val="24"/>
        </w:rPr>
      </w:pPr>
      <w:r w:rsidRPr="00CB3D6C">
        <w:rPr>
          <w:rFonts w:ascii="Times New Roman" w:hAnsi="Times New Roman" w:cs="Times New Roman"/>
          <w:b/>
          <w:sz w:val="24"/>
          <w:szCs w:val="24"/>
        </w:rPr>
        <w:t>Conclusion</w:t>
      </w:r>
    </w:p>
    <w:p w14:paraId="15EE35DD" w14:textId="77777777" w:rsidR="008E1652" w:rsidRPr="00CB3D6C" w:rsidRDefault="008E1652" w:rsidP="008E1652">
      <w:pPr>
        <w:pStyle w:val="NoSpacing"/>
        <w:jc w:val="both"/>
        <w:rPr>
          <w:rFonts w:ascii="Times New Roman" w:hAnsi="Times New Roman" w:cs="Times New Roman"/>
          <w:sz w:val="24"/>
          <w:szCs w:val="24"/>
        </w:rPr>
      </w:pPr>
    </w:p>
    <w:p w14:paraId="0A077D1A" w14:textId="4922CBBB" w:rsidR="00311AD5" w:rsidRPr="00CB3D6C" w:rsidRDefault="001E763F" w:rsidP="008E1652">
      <w:pPr>
        <w:pStyle w:val="NoSpacing"/>
        <w:jc w:val="both"/>
        <w:rPr>
          <w:rFonts w:ascii="Times New Roman" w:hAnsi="Times New Roman" w:cs="Times New Roman"/>
          <w:sz w:val="24"/>
          <w:szCs w:val="24"/>
        </w:rPr>
      </w:pPr>
      <w:r w:rsidRPr="00CB3D6C">
        <w:rPr>
          <w:rFonts w:ascii="Times New Roman" w:hAnsi="Times New Roman" w:cs="Times New Roman"/>
          <w:sz w:val="24"/>
          <w:szCs w:val="24"/>
        </w:rPr>
        <w:t xml:space="preserve">In this research, we investigated the hardness of three different jewelry samples. Hardness was found to be different at different locations. Even for the same location, hardness was found </w:t>
      </w:r>
      <w:r w:rsidR="004723EE" w:rsidRPr="00CB3D6C">
        <w:rPr>
          <w:rFonts w:ascii="Times New Roman" w:hAnsi="Times New Roman" w:cs="Times New Roman"/>
          <w:sz w:val="24"/>
          <w:szCs w:val="24"/>
        </w:rPr>
        <w:t xml:space="preserve">to be different at </w:t>
      </w:r>
      <w:r w:rsidRPr="00CB3D6C">
        <w:rPr>
          <w:rFonts w:ascii="Times New Roman" w:hAnsi="Times New Roman" w:cs="Times New Roman"/>
          <w:sz w:val="24"/>
          <w:szCs w:val="24"/>
        </w:rPr>
        <w:t xml:space="preserve">different sides. </w:t>
      </w:r>
      <w:r w:rsidR="009364F6" w:rsidRPr="00CB3D6C">
        <w:rPr>
          <w:rFonts w:ascii="Times New Roman" w:hAnsi="Times New Roman" w:cs="Times New Roman"/>
          <w:sz w:val="24"/>
          <w:szCs w:val="24"/>
        </w:rPr>
        <w:t xml:space="preserve">Based on the data observed for all three samples, one side of the sample was found to be relatively softer (or harder) compared to the other side. </w:t>
      </w:r>
      <w:r w:rsidR="0085296A" w:rsidRPr="00CB3D6C">
        <w:rPr>
          <w:rFonts w:ascii="Times New Roman" w:hAnsi="Times New Roman" w:cs="Times New Roman"/>
          <w:sz w:val="24"/>
          <w:szCs w:val="24"/>
        </w:rPr>
        <w:t>In some sample, the thinner parts sh</w:t>
      </w:r>
      <w:r w:rsidR="003C0D4D" w:rsidRPr="00CB3D6C">
        <w:rPr>
          <w:rFonts w:ascii="Times New Roman" w:hAnsi="Times New Roman" w:cs="Times New Roman"/>
          <w:sz w:val="24"/>
          <w:szCs w:val="24"/>
        </w:rPr>
        <w:t xml:space="preserve">owed a slightly higher hardness. Plus, the center part of the samples offered more uniform hardness compared to other regions. </w:t>
      </w:r>
      <w:r w:rsidR="00C94F76" w:rsidRPr="00CB3D6C">
        <w:rPr>
          <w:rFonts w:ascii="Times New Roman" w:hAnsi="Times New Roman" w:cs="Times New Roman"/>
          <w:sz w:val="24"/>
          <w:szCs w:val="24"/>
        </w:rPr>
        <w:t xml:space="preserve">Most of the engineering materials are not a pure chemical substance but an alloy. Hence, it is not unexpected to have slightly different hardness at different locations. </w:t>
      </w:r>
      <w:r w:rsidR="00973506" w:rsidRPr="00CB3D6C">
        <w:rPr>
          <w:rFonts w:ascii="Times New Roman" w:hAnsi="Times New Roman" w:cs="Times New Roman"/>
          <w:sz w:val="24"/>
          <w:szCs w:val="24"/>
        </w:rPr>
        <w:t xml:space="preserve">The authors believe </w:t>
      </w:r>
      <w:r w:rsidR="009E34E5" w:rsidRPr="00CB3D6C">
        <w:rPr>
          <w:rFonts w:ascii="Times New Roman" w:hAnsi="Times New Roman" w:cs="Times New Roman"/>
          <w:sz w:val="24"/>
          <w:szCs w:val="24"/>
        </w:rPr>
        <w:t xml:space="preserve">that </w:t>
      </w:r>
      <w:r w:rsidR="00973506" w:rsidRPr="00CB3D6C">
        <w:rPr>
          <w:rFonts w:ascii="Times New Roman" w:hAnsi="Times New Roman" w:cs="Times New Roman"/>
          <w:sz w:val="24"/>
          <w:szCs w:val="24"/>
        </w:rPr>
        <w:t xml:space="preserve">the </w:t>
      </w:r>
      <w:r w:rsidR="009E34E5" w:rsidRPr="00CB3D6C">
        <w:rPr>
          <w:rFonts w:ascii="Times New Roman" w:hAnsi="Times New Roman" w:cs="Times New Roman"/>
          <w:sz w:val="24"/>
          <w:szCs w:val="24"/>
        </w:rPr>
        <w:t>variation of hardness</w:t>
      </w:r>
      <w:r w:rsidR="00973506" w:rsidRPr="00CB3D6C">
        <w:rPr>
          <w:rFonts w:ascii="Times New Roman" w:hAnsi="Times New Roman" w:cs="Times New Roman"/>
          <w:sz w:val="24"/>
          <w:szCs w:val="24"/>
        </w:rPr>
        <w:t xml:space="preserve"> is due partly </w:t>
      </w:r>
      <w:r w:rsidR="00973506" w:rsidRPr="00CB3D6C">
        <w:rPr>
          <w:rFonts w:ascii="Times New Roman" w:hAnsi="Times New Roman" w:cs="Times New Roman"/>
          <w:sz w:val="24"/>
          <w:szCs w:val="24"/>
        </w:rPr>
        <w:lastRenderedPageBreak/>
        <w:t>to the cooling rate of the samples which depends, a</w:t>
      </w:r>
      <w:r w:rsidR="009E34E5" w:rsidRPr="00CB3D6C">
        <w:rPr>
          <w:rFonts w:ascii="Times New Roman" w:hAnsi="Times New Roman" w:cs="Times New Roman"/>
          <w:sz w:val="24"/>
          <w:szCs w:val="24"/>
        </w:rPr>
        <w:t xml:space="preserve">mong other factors, on the size, </w:t>
      </w:r>
      <w:r w:rsidR="00973506" w:rsidRPr="00CB3D6C">
        <w:rPr>
          <w:rFonts w:ascii="Times New Roman" w:hAnsi="Times New Roman" w:cs="Times New Roman"/>
          <w:sz w:val="24"/>
          <w:szCs w:val="24"/>
        </w:rPr>
        <w:t xml:space="preserve">shape and printing parameters. </w:t>
      </w:r>
    </w:p>
    <w:p w14:paraId="5C570CEF" w14:textId="7A681D10" w:rsidR="00DF6EAB" w:rsidRDefault="00DF6EAB" w:rsidP="008D4618">
      <w:pPr>
        <w:rPr>
          <w:rFonts w:ascii="Times New Roman" w:hAnsi="Times New Roman" w:cs="Times New Roman"/>
          <w:sz w:val="24"/>
          <w:szCs w:val="24"/>
        </w:rPr>
      </w:pPr>
    </w:p>
    <w:p w14:paraId="45E16A28" w14:textId="77777777" w:rsidR="00444D83" w:rsidRPr="00CB3D6C" w:rsidRDefault="00444D83" w:rsidP="00444D83">
      <w:pPr>
        <w:rPr>
          <w:rFonts w:ascii="Times New Roman" w:hAnsi="Times New Roman" w:cs="Times New Roman"/>
          <w:b/>
          <w:sz w:val="24"/>
          <w:szCs w:val="24"/>
        </w:rPr>
      </w:pPr>
      <w:r w:rsidRPr="00CB3D6C">
        <w:rPr>
          <w:rFonts w:ascii="Times New Roman" w:hAnsi="Times New Roman" w:cs="Times New Roman"/>
          <w:b/>
          <w:sz w:val="24"/>
          <w:szCs w:val="24"/>
        </w:rPr>
        <w:t>References</w:t>
      </w:r>
    </w:p>
    <w:p w14:paraId="1DD9EDD2" w14:textId="77777777" w:rsidR="00444D83" w:rsidRPr="00CB3D6C" w:rsidRDefault="00444D83" w:rsidP="00444D83">
      <w:pPr>
        <w:ind w:left="360" w:hanging="360"/>
        <w:jc w:val="both"/>
        <w:rPr>
          <w:rFonts w:ascii="Times New Roman" w:hAnsi="Times New Roman" w:cs="Times New Roman"/>
          <w:sz w:val="24"/>
          <w:szCs w:val="24"/>
        </w:rPr>
      </w:pPr>
      <w:r w:rsidRPr="00CB3D6C">
        <w:rPr>
          <w:rFonts w:ascii="Times New Roman" w:hAnsi="Times New Roman" w:cs="Times New Roman"/>
          <w:sz w:val="24"/>
          <w:szCs w:val="24"/>
        </w:rPr>
        <w:t xml:space="preserve">Sachs, E., </w:t>
      </w:r>
      <w:proofErr w:type="spellStart"/>
      <w:r w:rsidRPr="00CB3D6C">
        <w:rPr>
          <w:rFonts w:ascii="Times New Roman" w:hAnsi="Times New Roman" w:cs="Times New Roman"/>
          <w:sz w:val="24"/>
          <w:szCs w:val="24"/>
        </w:rPr>
        <w:t>Wylonis</w:t>
      </w:r>
      <w:proofErr w:type="spellEnd"/>
      <w:r w:rsidRPr="00CB3D6C">
        <w:rPr>
          <w:rFonts w:ascii="Times New Roman" w:hAnsi="Times New Roman" w:cs="Times New Roman"/>
          <w:sz w:val="24"/>
          <w:szCs w:val="24"/>
        </w:rPr>
        <w:t xml:space="preserve">, E., Allen, S., </w:t>
      </w:r>
      <w:proofErr w:type="spellStart"/>
      <w:r w:rsidRPr="00CB3D6C">
        <w:rPr>
          <w:rFonts w:ascii="Times New Roman" w:hAnsi="Times New Roman" w:cs="Times New Roman"/>
          <w:sz w:val="24"/>
          <w:szCs w:val="24"/>
        </w:rPr>
        <w:t>Cima</w:t>
      </w:r>
      <w:proofErr w:type="spellEnd"/>
      <w:r w:rsidRPr="00CB3D6C">
        <w:rPr>
          <w:rFonts w:ascii="Times New Roman" w:hAnsi="Times New Roman" w:cs="Times New Roman"/>
          <w:sz w:val="24"/>
          <w:szCs w:val="24"/>
        </w:rPr>
        <w:t>, M. &amp; Guo, H. (2000). Production of Injection Molding Tooling With Conformal Cooling Channels Using the Three Dimensional Printing Process. Polymer Engineering &amp; Science. 40. 10.1002/pen.11251.</w:t>
      </w:r>
    </w:p>
    <w:p w14:paraId="33E4B440" w14:textId="77777777" w:rsidR="00444D83" w:rsidRPr="00CB3D6C" w:rsidRDefault="00444D83" w:rsidP="00444D83">
      <w:pPr>
        <w:ind w:left="360" w:hanging="360"/>
        <w:jc w:val="both"/>
        <w:rPr>
          <w:rFonts w:ascii="Times New Roman" w:hAnsi="Times New Roman" w:cs="Times New Roman"/>
          <w:sz w:val="24"/>
          <w:szCs w:val="24"/>
          <w:shd w:val="clear" w:color="auto" w:fill="FFFFFF"/>
        </w:rPr>
      </w:pPr>
      <w:r w:rsidRPr="00CB3D6C">
        <w:rPr>
          <w:rFonts w:ascii="Times New Roman" w:hAnsi="Times New Roman" w:cs="Times New Roman"/>
          <w:sz w:val="24"/>
          <w:szCs w:val="24"/>
          <w:shd w:val="clear" w:color="auto" w:fill="FFFFFF"/>
        </w:rPr>
        <w:t>KLA Instruments™. "Mapping the Hardness of 3D-Printed Aluminum". </w:t>
      </w:r>
      <w:proofErr w:type="spellStart"/>
      <w:r w:rsidRPr="00CB3D6C">
        <w:rPr>
          <w:rStyle w:val="Emphasis"/>
          <w:rFonts w:ascii="Times New Roman" w:hAnsi="Times New Roman" w:cs="Times New Roman"/>
          <w:sz w:val="24"/>
          <w:szCs w:val="24"/>
          <w:shd w:val="clear" w:color="auto" w:fill="FFFFFF"/>
        </w:rPr>
        <w:t>AZoM</w:t>
      </w:r>
      <w:proofErr w:type="spellEnd"/>
      <w:r w:rsidRPr="00CB3D6C">
        <w:rPr>
          <w:rFonts w:ascii="Times New Roman" w:hAnsi="Times New Roman" w:cs="Times New Roman"/>
          <w:sz w:val="24"/>
          <w:szCs w:val="24"/>
          <w:shd w:val="clear" w:color="auto" w:fill="FFFFFF"/>
        </w:rPr>
        <w:t>. 16 July 2022. &lt;https://www.azom.com/article.aspx?ArticleID=21575&gt;.</w:t>
      </w:r>
    </w:p>
    <w:p w14:paraId="67E3C5A7" w14:textId="77777777" w:rsidR="00444D83" w:rsidRPr="00CB3D6C" w:rsidRDefault="00444D83" w:rsidP="00444D83">
      <w:pPr>
        <w:rPr>
          <w:rFonts w:ascii="Times New Roman" w:hAnsi="Times New Roman" w:cs="Times New Roman"/>
          <w:sz w:val="24"/>
          <w:szCs w:val="24"/>
        </w:rPr>
      </w:pPr>
      <w:proofErr w:type="spellStart"/>
      <w:r w:rsidRPr="00CB3D6C">
        <w:rPr>
          <w:rFonts w:ascii="Times New Roman" w:hAnsi="Times New Roman" w:cs="Times New Roman"/>
          <w:sz w:val="24"/>
          <w:szCs w:val="24"/>
        </w:rPr>
        <w:t>Xometry</w:t>
      </w:r>
      <w:proofErr w:type="spellEnd"/>
      <w:r w:rsidRPr="00CB3D6C">
        <w:rPr>
          <w:rFonts w:ascii="Times New Roman" w:hAnsi="Times New Roman" w:cs="Times New Roman"/>
          <w:sz w:val="24"/>
          <w:szCs w:val="24"/>
        </w:rPr>
        <w:t xml:space="preserve"> - </w:t>
      </w:r>
      <w:hyperlink r:id="rId23" w:tgtFrame="_blank" w:history="1">
        <w:r w:rsidRPr="00CB3D6C">
          <w:rPr>
            <w:rStyle w:val="Hyperlink"/>
            <w:rFonts w:ascii="Times New Roman" w:hAnsi="Times New Roman" w:cs="Times New Roman"/>
            <w:sz w:val="24"/>
            <w:szCs w:val="24"/>
          </w:rPr>
          <w:t>https://www.xometry.com/</w:t>
        </w:r>
      </w:hyperlink>
      <w:r w:rsidRPr="00CB3D6C">
        <w:rPr>
          <w:rFonts w:ascii="Times New Roman" w:hAnsi="Times New Roman" w:cs="Times New Roman"/>
          <w:sz w:val="24"/>
          <w:szCs w:val="24"/>
        </w:rPr>
        <w:t> </w:t>
      </w:r>
    </w:p>
    <w:p w14:paraId="4E88A175" w14:textId="77777777" w:rsidR="00444D83" w:rsidRPr="00CB3D6C" w:rsidRDefault="00444D83" w:rsidP="00444D83">
      <w:pPr>
        <w:ind w:left="360" w:hanging="360"/>
        <w:rPr>
          <w:rFonts w:ascii="Times New Roman" w:hAnsi="Times New Roman" w:cs="Times New Roman"/>
          <w:sz w:val="24"/>
          <w:szCs w:val="24"/>
        </w:rPr>
      </w:pPr>
      <w:r w:rsidRPr="00CB3D6C">
        <w:rPr>
          <w:rFonts w:ascii="Times New Roman" w:hAnsi="Times New Roman" w:cs="Times New Roman"/>
          <w:sz w:val="24"/>
          <w:szCs w:val="24"/>
        </w:rPr>
        <w:t xml:space="preserve">POM Group, Inc., Precision Additive Manufacturing of Medical Devices, White Paper (Auburn Hills, MI: The POM Group, Inc.). </w:t>
      </w:r>
      <w:hyperlink r:id="rId24" w:history="1">
        <w:r w:rsidRPr="00CB3D6C">
          <w:rPr>
            <w:rStyle w:val="Hyperlink"/>
            <w:rFonts w:ascii="Times New Roman" w:hAnsi="Times New Roman" w:cs="Times New Roman"/>
            <w:sz w:val="24"/>
            <w:szCs w:val="24"/>
          </w:rPr>
          <w:t>http://www.nist.gov/tip/wp/pswp/upload/129_precision_additive_manufacturing_of_medical_device.pdf</w:t>
        </w:r>
      </w:hyperlink>
      <w:r w:rsidRPr="00CB3D6C">
        <w:rPr>
          <w:rFonts w:ascii="Times New Roman" w:hAnsi="Times New Roman" w:cs="Times New Roman"/>
          <w:sz w:val="24"/>
          <w:szCs w:val="24"/>
        </w:rPr>
        <w:t>.</w:t>
      </w:r>
    </w:p>
    <w:p w14:paraId="461D4892" w14:textId="77777777" w:rsidR="00444D83" w:rsidRPr="00CB3D6C" w:rsidRDefault="00444D83" w:rsidP="00444D83">
      <w:pPr>
        <w:ind w:left="360" w:hanging="360"/>
        <w:jc w:val="both"/>
        <w:rPr>
          <w:rFonts w:ascii="Times New Roman" w:hAnsi="Times New Roman" w:cs="Times New Roman"/>
          <w:sz w:val="24"/>
          <w:szCs w:val="24"/>
        </w:rPr>
      </w:pPr>
      <w:r w:rsidRPr="00CB3D6C">
        <w:rPr>
          <w:rFonts w:ascii="Times New Roman" w:hAnsi="Times New Roman" w:cs="Times New Roman"/>
          <w:sz w:val="24"/>
          <w:szCs w:val="24"/>
          <w:shd w:val="clear" w:color="auto" w:fill="FCFCFC"/>
        </w:rPr>
        <w:t xml:space="preserve">Javaid, M. and Haleem A. (2019) Current Status and Applications of Additive Manufacturing in Dentistry: a literature-based review. J Oral Biol </w:t>
      </w:r>
      <w:proofErr w:type="spellStart"/>
      <w:r w:rsidRPr="00CB3D6C">
        <w:rPr>
          <w:rFonts w:ascii="Times New Roman" w:hAnsi="Times New Roman" w:cs="Times New Roman"/>
          <w:sz w:val="24"/>
          <w:szCs w:val="24"/>
          <w:shd w:val="clear" w:color="auto" w:fill="FCFCFC"/>
        </w:rPr>
        <w:t>Craniofac</w:t>
      </w:r>
      <w:proofErr w:type="spellEnd"/>
      <w:r w:rsidRPr="00CB3D6C">
        <w:rPr>
          <w:rFonts w:ascii="Times New Roman" w:hAnsi="Times New Roman" w:cs="Times New Roman"/>
          <w:sz w:val="24"/>
          <w:szCs w:val="24"/>
          <w:shd w:val="clear" w:color="auto" w:fill="FCFCFC"/>
        </w:rPr>
        <w:t xml:space="preserve"> Res 9:179–185. </w:t>
      </w:r>
      <w:hyperlink r:id="rId25" w:history="1">
        <w:r w:rsidRPr="00CB3D6C">
          <w:rPr>
            <w:rStyle w:val="Hyperlink"/>
            <w:rFonts w:ascii="Times New Roman" w:hAnsi="Times New Roman" w:cs="Times New Roman"/>
            <w:color w:val="auto"/>
            <w:sz w:val="24"/>
            <w:szCs w:val="24"/>
            <w:shd w:val="clear" w:color="auto" w:fill="FCFCFC"/>
          </w:rPr>
          <w:t>https://doi.org/10.1016/j.jobcr.2019.04.004</w:t>
        </w:r>
      </w:hyperlink>
    </w:p>
    <w:p w14:paraId="435D45B0" w14:textId="77777777" w:rsidR="00444D83" w:rsidRPr="00CB3D6C" w:rsidRDefault="00444D83" w:rsidP="00444D83">
      <w:pPr>
        <w:ind w:left="360" w:hanging="360"/>
        <w:rPr>
          <w:rFonts w:ascii="Times New Roman" w:hAnsi="Times New Roman" w:cs="Times New Roman"/>
          <w:sz w:val="24"/>
          <w:szCs w:val="24"/>
        </w:rPr>
      </w:pPr>
      <w:r w:rsidRPr="00CB3D6C">
        <w:rPr>
          <w:rFonts w:ascii="Times New Roman" w:hAnsi="Times New Roman" w:cs="Times New Roman"/>
          <w:sz w:val="24"/>
          <w:szCs w:val="24"/>
        </w:rPr>
        <w:t>A.R. Thryft, Unmanned Aerial Vehicles Fly Via Additive Manufacturing. www.designnews.com/author.asp?section_id=1386&amp;doc_id=235660. Accessed 4 Jan 2012.</w:t>
      </w:r>
    </w:p>
    <w:p w14:paraId="6C473EB7" w14:textId="77777777" w:rsidR="00444D83" w:rsidRPr="00CB3D6C" w:rsidRDefault="00444D83" w:rsidP="00444D83">
      <w:pPr>
        <w:ind w:left="360" w:hanging="360"/>
        <w:rPr>
          <w:rFonts w:ascii="Times New Roman" w:hAnsi="Times New Roman" w:cs="Times New Roman"/>
          <w:sz w:val="24"/>
          <w:szCs w:val="24"/>
        </w:rPr>
      </w:pPr>
      <w:r w:rsidRPr="00CB3D6C">
        <w:rPr>
          <w:rFonts w:ascii="Times New Roman" w:hAnsi="Times New Roman" w:cs="Times New Roman"/>
          <w:sz w:val="24"/>
          <w:szCs w:val="24"/>
        </w:rPr>
        <w:t>A.R. Thryft, 3D Printing Flies High. www.designnews.com/author.asp?section_id=1392&amp;doc_id=251526.</w:t>
      </w:r>
    </w:p>
    <w:p w14:paraId="043DD1CB" w14:textId="77777777" w:rsidR="00444D83" w:rsidRPr="00CB3D6C" w:rsidRDefault="00444D83" w:rsidP="00444D83">
      <w:pPr>
        <w:ind w:left="360" w:hanging="360"/>
        <w:rPr>
          <w:rFonts w:ascii="Times New Roman" w:hAnsi="Times New Roman" w:cs="Times New Roman"/>
          <w:sz w:val="24"/>
          <w:szCs w:val="24"/>
        </w:rPr>
      </w:pPr>
      <w:r w:rsidRPr="00CB3D6C">
        <w:rPr>
          <w:rFonts w:ascii="Times New Roman" w:hAnsi="Times New Roman" w:cs="Times New Roman"/>
          <w:sz w:val="24"/>
          <w:szCs w:val="24"/>
        </w:rPr>
        <w:t xml:space="preserve">J.L. </w:t>
      </w:r>
      <w:proofErr w:type="spellStart"/>
      <w:r w:rsidRPr="00CB3D6C">
        <w:rPr>
          <w:rFonts w:ascii="Times New Roman" w:hAnsi="Times New Roman" w:cs="Times New Roman"/>
          <w:sz w:val="24"/>
          <w:szCs w:val="24"/>
        </w:rPr>
        <w:t>LaGoy</w:t>
      </w:r>
      <w:proofErr w:type="spellEnd"/>
      <w:r w:rsidRPr="00CB3D6C">
        <w:rPr>
          <w:rFonts w:ascii="Times New Roman" w:hAnsi="Times New Roman" w:cs="Times New Roman"/>
          <w:sz w:val="24"/>
          <w:szCs w:val="24"/>
        </w:rPr>
        <w:t xml:space="preserve"> (2011), MS&amp;T - Material Science and Technology 2011 Conference, Internal Bodycote Trip Report (Westerville, OH: MS&amp;T).</w:t>
      </w:r>
    </w:p>
    <w:p w14:paraId="4774B546" w14:textId="77777777" w:rsidR="00444D83" w:rsidRPr="00CB3D6C" w:rsidRDefault="00444D83" w:rsidP="00444D83">
      <w:pPr>
        <w:ind w:left="360" w:hanging="360"/>
        <w:rPr>
          <w:rFonts w:ascii="Times New Roman" w:hAnsi="Times New Roman" w:cs="Times New Roman"/>
          <w:sz w:val="24"/>
          <w:szCs w:val="24"/>
        </w:rPr>
      </w:pPr>
      <w:proofErr w:type="spellStart"/>
      <w:r w:rsidRPr="00CB3D6C">
        <w:rPr>
          <w:rFonts w:ascii="Times New Roman" w:hAnsi="Times New Roman" w:cs="Times New Roman"/>
          <w:sz w:val="24"/>
          <w:szCs w:val="24"/>
        </w:rPr>
        <w:t>Nosheen</w:t>
      </w:r>
      <w:proofErr w:type="spellEnd"/>
      <w:r w:rsidRPr="00CB3D6C">
        <w:rPr>
          <w:rFonts w:ascii="Times New Roman" w:hAnsi="Times New Roman" w:cs="Times New Roman"/>
          <w:sz w:val="24"/>
          <w:szCs w:val="24"/>
        </w:rPr>
        <w:t xml:space="preserve">, F., Abid, H., Shashi, B. and </w:t>
      </w:r>
      <w:proofErr w:type="spellStart"/>
      <w:r w:rsidRPr="00CB3D6C">
        <w:rPr>
          <w:rFonts w:ascii="Times New Roman" w:hAnsi="Times New Roman" w:cs="Times New Roman"/>
          <w:sz w:val="24"/>
          <w:szCs w:val="24"/>
        </w:rPr>
        <w:t>Mohd</w:t>
      </w:r>
      <w:proofErr w:type="spellEnd"/>
      <w:r w:rsidRPr="00CB3D6C">
        <w:rPr>
          <w:rFonts w:ascii="Times New Roman" w:hAnsi="Times New Roman" w:cs="Times New Roman"/>
          <w:sz w:val="24"/>
          <w:szCs w:val="24"/>
        </w:rPr>
        <w:t xml:space="preserve">. J. (2021) Current Advances in Mechanical Engineering, Chapter: “Prospects of Jewelry Designing and Production by Additive Manufacturing, “p. 869-879”. </w:t>
      </w:r>
    </w:p>
    <w:p w14:paraId="3B1A8595" w14:textId="77777777" w:rsidR="00444D83" w:rsidRPr="00CB3D6C" w:rsidRDefault="00444D83" w:rsidP="00444D83">
      <w:pPr>
        <w:ind w:left="360" w:hanging="360"/>
        <w:rPr>
          <w:rFonts w:ascii="Times New Roman" w:hAnsi="Times New Roman" w:cs="Times New Roman"/>
          <w:sz w:val="24"/>
          <w:szCs w:val="24"/>
        </w:rPr>
      </w:pPr>
      <w:r w:rsidRPr="00CB3D6C">
        <w:rPr>
          <w:rFonts w:ascii="Times New Roman" w:hAnsi="Times New Roman" w:cs="Times New Roman"/>
          <w:sz w:val="24"/>
          <w:szCs w:val="24"/>
        </w:rPr>
        <w:t xml:space="preserve">Cooper, F. (2016) Sintering and Additive Manufacturing: “Additive Manufacturing and the New Paradigm for the Jewelry Manufacturer”, Progress in Additive Manufacturing, 29–43. </w:t>
      </w:r>
      <w:hyperlink r:id="rId26" w:history="1">
        <w:r w:rsidRPr="00CB3D6C">
          <w:rPr>
            <w:rStyle w:val="Hyperlink"/>
            <w:rFonts w:ascii="Times New Roman" w:hAnsi="Times New Roman" w:cs="Times New Roman"/>
            <w:sz w:val="24"/>
            <w:szCs w:val="24"/>
          </w:rPr>
          <w:t>https://doi.org/10.1007/s40964-015-0003-2</w:t>
        </w:r>
      </w:hyperlink>
    </w:p>
    <w:p w14:paraId="63636787" w14:textId="77777777" w:rsidR="00444D83" w:rsidRPr="00CB3D6C" w:rsidRDefault="00444D83" w:rsidP="00444D83">
      <w:pPr>
        <w:ind w:left="360" w:hanging="360"/>
        <w:rPr>
          <w:rFonts w:ascii="Times New Roman" w:hAnsi="Times New Roman" w:cs="Times New Roman"/>
          <w:sz w:val="24"/>
          <w:szCs w:val="24"/>
        </w:rPr>
      </w:pPr>
      <w:r w:rsidRPr="00CB3D6C">
        <w:rPr>
          <w:rFonts w:ascii="Times New Roman" w:hAnsi="Times New Roman" w:cs="Times New Roman"/>
          <w:sz w:val="24"/>
          <w:szCs w:val="24"/>
        </w:rPr>
        <w:t xml:space="preserve">Yap, Y.L. and Yeong, W.Y. (2014) Additive Manufacture of Fashion and Jewelry Products: A Mini Review. Virtual Phys Prototyping 9:195–201. </w:t>
      </w:r>
      <w:hyperlink r:id="rId27" w:history="1">
        <w:r w:rsidRPr="00CB3D6C">
          <w:rPr>
            <w:rStyle w:val="Hyperlink"/>
            <w:rFonts w:ascii="Times New Roman" w:hAnsi="Times New Roman" w:cs="Times New Roman"/>
            <w:sz w:val="24"/>
            <w:szCs w:val="24"/>
          </w:rPr>
          <w:t>https://doi.org/10.1080/17452759.2014.938993</w:t>
        </w:r>
      </w:hyperlink>
    </w:p>
    <w:p w14:paraId="1014A694" w14:textId="2F11AAE5" w:rsidR="00DF6EAB" w:rsidRDefault="00444D83" w:rsidP="00CB3D6C">
      <w:pPr>
        <w:ind w:left="360" w:hanging="360"/>
      </w:pPr>
      <w:r w:rsidRPr="00CB3D6C">
        <w:rPr>
          <w:rFonts w:ascii="Times New Roman" w:hAnsi="Times New Roman" w:cs="Times New Roman"/>
          <w:color w:val="333333"/>
          <w:sz w:val="24"/>
          <w:szCs w:val="24"/>
          <w:shd w:val="clear" w:color="auto" w:fill="FFFFFF"/>
        </w:rPr>
        <w:t xml:space="preserve">Autonomous Manufacturing (AMFG), 3D Printing Precious Metals – a New Approach? August 16, 2018. </w:t>
      </w:r>
      <w:hyperlink r:id="rId28" w:history="1">
        <w:r w:rsidRPr="00CB3D6C">
          <w:rPr>
            <w:rStyle w:val="Hyperlink"/>
            <w:rFonts w:ascii="Times New Roman" w:hAnsi="Times New Roman" w:cs="Times New Roman"/>
            <w:sz w:val="24"/>
            <w:szCs w:val="24"/>
          </w:rPr>
          <w:t>https://amfg.ai/2018/08/16/3d-printing-precious-metals-a-new-approach/</w:t>
        </w:r>
      </w:hyperlink>
    </w:p>
    <w:sectPr w:rsidR="00DF6EAB" w:rsidSect="0083283C">
      <w:footerReference w:type="default" r:id="rId29"/>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8202D" w14:textId="77777777" w:rsidR="00A73561" w:rsidRDefault="00A73561" w:rsidP="00CC6AB4">
      <w:pPr>
        <w:spacing w:after="0" w:line="240" w:lineRule="auto"/>
      </w:pPr>
      <w:r>
        <w:separator/>
      </w:r>
    </w:p>
  </w:endnote>
  <w:endnote w:type="continuationSeparator" w:id="0">
    <w:p w14:paraId="60539105" w14:textId="77777777" w:rsidR="00A73561" w:rsidRDefault="00A73561" w:rsidP="00CC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5D29" w14:textId="77777777" w:rsidR="00DF6EAB" w:rsidRPr="00CC6AB4" w:rsidRDefault="00DF6EAB">
    <w:pPr>
      <w:pStyle w:val="Footer"/>
      <w:rPr>
        <w:sz w:val="20"/>
        <w:szCs w:val="20"/>
      </w:rPr>
    </w:pPr>
    <w:r w:rsidRPr="00CC6AB4">
      <w:rPr>
        <w:rStyle w:val="Emphasis"/>
        <w:rFonts w:ascii="Arial" w:hAnsi="Arial" w:cs="Arial"/>
        <w:b/>
        <w:bCs/>
        <w:color w:val="666666"/>
        <w:sz w:val="20"/>
        <w:szCs w:val="20"/>
        <w:bdr w:val="none" w:sz="0" w:space="0" w:color="auto" w:frame="1"/>
      </w:rPr>
      <w:t>Proceedings of the 2022 IAJC International Conference</w:t>
    </w:r>
    <w:r w:rsidRPr="00CC6AB4">
      <w:rPr>
        <w:rFonts w:ascii="Arial" w:hAnsi="Arial" w:cs="Arial"/>
        <w:b/>
        <w:bCs/>
        <w:i/>
        <w:iCs/>
        <w:color w:val="666666"/>
        <w:sz w:val="20"/>
        <w:szCs w:val="20"/>
        <w:bdr w:val="none" w:sz="0" w:space="0" w:color="auto" w:frame="1"/>
      </w:rPr>
      <w:br/>
    </w:r>
    <w:r w:rsidRPr="00CC6AB4">
      <w:rPr>
        <w:rStyle w:val="Emphasis"/>
        <w:rFonts w:ascii="Arial" w:hAnsi="Arial" w:cs="Arial"/>
        <w:b/>
        <w:bCs/>
        <w:color w:val="666666"/>
        <w:sz w:val="20"/>
        <w:szCs w:val="20"/>
        <w:bdr w:val="none" w:sz="0" w:space="0" w:color="auto" w:frame="1"/>
      </w:rPr>
      <w:t>ISBN 978-1-60643-379-9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564E7" w14:textId="77777777" w:rsidR="00A73561" w:rsidRDefault="00A73561" w:rsidP="00CC6AB4">
      <w:pPr>
        <w:spacing w:after="0" w:line="240" w:lineRule="auto"/>
      </w:pPr>
      <w:r>
        <w:separator/>
      </w:r>
    </w:p>
  </w:footnote>
  <w:footnote w:type="continuationSeparator" w:id="0">
    <w:p w14:paraId="29E5CE8C" w14:textId="77777777" w:rsidR="00A73561" w:rsidRDefault="00A73561" w:rsidP="00CC6A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1A40"/>
    <w:multiLevelType w:val="multilevel"/>
    <w:tmpl w:val="5D5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16379"/>
    <w:multiLevelType w:val="hybridMultilevel"/>
    <w:tmpl w:val="15F48F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D5AC3"/>
    <w:multiLevelType w:val="hybridMultilevel"/>
    <w:tmpl w:val="15F48F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F266E"/>
    <w:multiLevelType w:val="hybridMultilevel"/>
    <w:tmpl w:val="AB36AB36"/>
    <w:lvl w:ilvl="0" w:tplc="62E687D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23501C"/>
    <w:multiLevelType w:val="hybridMultilevel"/>
    <w:tmpl w:val="15F48F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0B5826"/>
    <w:multiLevelType w:val="hybridMultilevel"/>
    <w:tmpl w:val="C4B61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654341">
    <w:abstractNumId w:val="3"/>
  </w:num>
  <w:num w:numId="2" w16cid:durableId="1029143986">
    <w:abstractNumId w:val="0"/>
  </w:num>
  <w:num w:numId="3" w16cid:durableId="1788503514">
    <w:abstractNumId w:val="1"/>
  </w:num>
  <w:num w:numId="4" w16cid:durableId="2058313465">
    <w:abstractNumId w:val="4"/>
  </w:num>
  <w:num w:numId="5" w16cid:durableId="1412000795">
    <w:abstractNumId w:val="2"/>
  </w:num>
  <w:num w:numId="6" w16cid:durableId="1765295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6EF"/>
    <w:rsid w:val="0003750B"/>
    <w:rsid w:val="000555A3"/>
    <w:rsid w:val="0006058A"/>
    <w:rsid w:val="000A5A05"/>
    <w:rsid w:val="000B1627"/>
    <w:rsid w:val="000B3597"/>
    <w:rsid w:val="000B5FFB"/>
    <w:rsid w:val="000C7E05"/>
    <w:rsid w:val="000E4502"/>
    <w:rsid w:val="000F0F94"/>
    <w:rsid w:val="00101D02"/>
    <w:rsid w:val="00115BBB"/>
    <w:rsid w:val="001449FA"/>
    <w:rsid w:val="00152A60"/>
    <w:rsid w:val="00160CA7"/>
    <w:rsid w:val="00162099"/>
    <w:rsid w:val="00163F71"/>
    <w:rsid w:val="00177279"/>
    <w:rsid w:val="001776EF"/>
    <w:rsid w:val="00192B6F"/>
    <w:rsid w:val="00196C8F"/>
    <w:rsid w:val="001970CD"/>
    <w:rsid w:val="001A166C"/>
    <w:rsid w:val="001E0E08"/>
    <w:rsid w:val="001E763F"/>
    <w:rsid w:val="002073B4"/>
    <w:rsid w:val="00215F5E"/>
    <w:rsid w:val="002331CD"/>
    <w:rsid w:val="00235AF0"/>
    <w:rsid w:val="002442CF"/>
    <w:rsid w:val="002627B8"/>
    <w:rsid w:val="00267C04"/>
    <w:rsid w:val="00274051"/>
    <w:rsid w:val="00275EAB"/>
    <w:rsid w:val="002843A2"/>
    <w:rsid w:val="002A257C"/>
    <w:rsid w:val="002C5986"/>
    <w:rsid w:val="002D5238"/>
    <w:rsid w:val="002F0408"/>
    <w:rsid w:val="00305E98"/>
    <w:rsid w:val="00311AD5"/>
    <w:rsid w:val="00315D77"/>
    <w:rsid w:val="00320FBD"/>
    <w:rsid w:val="003225F1"/>
    <w:rsid w:val="00343042"/>
    <w:rsid w:val="0034352D"/>
    <w:rsid w:val="00345CFB"/>
    <w:rsid w:val="003551C7"/>
    <w:rsid w:val="00370D8F"/>
    <w:rsid w:val="00381422"/>
    <w:rsid w:val="0038470D"/>
    <w:rsid w:val="00392E0C"/>
    <w:rsid w:val="003A416D"/>
    <w:rsid w:val="003A4B94"/>
    <w:rsid w:val="003A7053"/>
    <w:rsid w:val="003B517A"/>
    <w:rsid w:val="003B5F6F"/>
    <w:rsid w:val="003C0D4D"/>
    <w:rsid w:val="003D7305"/>
    <w:rsid w:val="003E6C43"/>
    <w:rsid w:val="00433EEB"/>
    <w:rsid w:val="00444D83"/>
    <w:rsid w:val="00453DE2"/>
    <w:rsid w:val="0046389C"/>
    <w:rsid w:val="004723EE"/>
    <w:rsid w:val="00492995"/>
    <w:rsid w:val="004C3E82"/>
    <w:rsid w:val="004D4D2F"/>
    <w:rsid w:val="004E59BA"/>
    <w:rsid w:val="004E7176"/>
    <w:rsid w:val="004F1DF9"/>
    <w:rsid w:val="00512B0B"/>
    <w:rsid w:val="00516B7D"/>
    <w:rsid w:val="00521C7F"/>
    <w:rsid w:val="00521E8F"/>
    <w:rsid w:val="00526A72"/>
    <w:rsid w:val="00576423"/>
    <w:rsid w:val="005C2376"/>
    <w:rsid w:val="005C52E6"/>
    <w:rsid w:val="005C6845"/>
    <w:rsid w:val="005E1A23"/>
    <w:rsid w:val="005E3C50"/>
    <w:rsid w:val="005F5A8A"/>
    <w:rsid w:val="006019A1"/>
    <w:rsid w:val="00603855"/>
    <w:rsid w:val="00605ACA"/>
    <w:rsid w:val="00613E80"/>
    <w:rsid w:val="006178BF"/>
    <w:rsid w:val="006809A3"/>
    <w:rsid w:val="00683880"/>
    <w:rsid w:val="00687ABE"/>
    <w:rsid w:val="006A1A4F"/>
    <w:rsid w:val="006B12FA"/>
    <w:rsid w:val="006B57AB"/>
    <w:rsid w:val="006D04B2"/>
    <w:rsid w:val="006D201B"/>
    <w:rsid w:val="00726AC5"/>
    <w:rsid w:val="00727742"/>
    <w:rsid w:val="00747A2C"/>
    <w:rsid w:val="007551BB"/>
    <w:rsid w:val="00775B78"/>
    <w:rsid w:val="00776719"/>
    <w:rsid w:val="00780D94"/>
    <w:rsid w:val="00785BBD"/>
    <w:rsid w:val="00795A65"/>
    <w:rsid w:val="007B350B"/>
    <w:rsid w:val="007B4721"/>
    <w:rsid w:val="007C2320"/>
    <w:rsid w:val="007D0007"/>
    <w:rsid w:val="007E3F65"/>
    <w:rsid w:val="00804F0F"/>
    <w:rsid w:val="00813CD3"/>
    <w:rsid w:val="00830C87"/>
    <w:rsid w:val="0083283C"/>
    <w:rsid w:val="008354B3"/>
    <w:rsid w:val="0085296A"/>
    <w:rsid w:val="008648D6"/>
    <w:rsid w:val="00892996"/>
    <w:rsid w:val="00894500"/>
    <w:rsid w:val="008A1FB2"/>
    <w:rsid w:val="008A28B9"/>
    <w:rsid w:val="008B6E3D"/>
    <w:rsid w:val="008C7E20"/>
    <w:rsid w:val="008D30BB"/>
    <w:rsid w:val="008D4618"/>
    <w:rsid w:val="008E1652"/>
    <w:rsid w:val="008F4B42"/>
    <w:rsid w:val="00911C58"/>
    <w:rsid w:val="0092126F"/>
    <w:rsid w:val="00922C22"/>
    <w:rsid w:val="0092326F"/>
    <w:rsid w:val="009364F6"/>
    <w:rsid w:val="00937E88"/>
    <w:rsid w:val="00966A3C"/>
    <w:rsid w:val="00973506"/>
    <w:rsid w:val="009A5932"/>
    <w:rsid w:val="009C3DA2"/>
    <w:rsid w:val="009C6AC5"/>
    <w:rsid w:val="009D2951"/>
    <w:rsid w:val="009E2F6E"/>
    <w:rsid w:val="009E34E5"/>
    <w:rsid w:val="00A00E70"/>
    <w:rsid w:val="00A04788"/>
    <w:rsid w:val="00A12AAF"/>
    <w:rsid w:val="00A21B49"/>
    <w:rsid w:val="00A33999"/>
    <w:rsid w:val="00A54A0F"/>
    <w:rsid w:val="00A567AA"/>
    <w:rsid w:val="00A73561"/>
    <w:rsid w:val="00A7464F"/>
    <w:rsid w:val="00A85B1F"/>
    <w:rsid w:val="00A91C6A"/>
    <w:rsid w:val="00AD3138"/>
    <w:rsid w:val="00B057C1"/>
    <w:rsid w:val="00B068DD"/>
    <w:rsid w:val="00B10044"/>
    <w:rsid w:val="00B243C0"/>
    <w:rsid w:val="00B35EFC"/>
    <w:rsid w:val="00B41B0C"/>
    <w:rsid w:val="00B553BC"/>
    <w:rsid w:val="00BA45B4"/>
    <w:rsid w:val="00BB0CD6"/>
    <w:rsid w:val="00BB18F9"/>
    <w:rsid w:val="00BC44C1"/>
    <w:rsid w:val="00BD3F9B"/>
    <w:rsid w:val="00BE022D"/>
    <w:rsid w:val="00BE4565"/>
    <w:rsid w:val="00BE5A76"/>
    <w:rsid w:val="00BF70B1"/>
    <w:rsid w:val="00C078B1"/>
    <w:rsid w:val="00C1220C"/>
    <w:rsid w:val="00C15FC6"/>
    <w:rsid w:val="00C63846"/>
    <w:rsid w:val="00C655EC"/>
    <w:rsid w:val="00C73570"/>
    <w:rsid w:val="00C94AB6"/>
    <w:rsid w:val="00C94F76"/>
    <w:rsid w:val="00C958EE"/>
    <w:rsid w:val="00CA1F1E"/>
    <w:rsid w:val="00CA26A4"/>
    <w:rsid w:val="00CA5506"/>
    <w:rsid w:val="00CB3D6C"/>
    <w:rsid w:val="00CB7DDB"/>
    <w:rsid w:val="00CC0916"/>
    <w:rsid w:val="00CC6AB4"/>
    <w:rsid w:val="00CF5ADC"/>
    <w:rsid w:val="00D065DE"/>
    <w:rsid w:val="00D554D9"/>
    <w:rsid w:val="00D57511"/>
    <w:rsid w:val="00D64E7C"/>
    <w:rsid w:val="00D653BE"/>
    <w:rsid w:val="00D7675A"/>
    <w:rsid w:val="00D91B81"/>
    <w:rsid w:val="00DB01BF"/>
    <w:rsid w:val="00DB7629"/>
    <w:rsid w:val="00DC4E51"/>
    <w:rsid w:val="00DD2767"/>
    <w:rsid w:val="00DD5B89"/>
    <w:rsid w:val="00DE21E0"/>
    <w:rsid w:val="00DE2C3E"/>
    <w:rsid w:val="00DE2D1F"/>
    <w:rsid w:val="00DF5D78"/>
    <w:rsid w:val="00DF6EAB"/>
    <w:rsid w:val="00E03D5A"/>
    <w:rsid w:val="00E15A4A"/>
    <w:rsid w:val="00E21FED"/>
    <w:rsid w:val="00E24BE8"/>
    <w:rsid w:val="00E55FB7"/>
    <w:rsid w:val="00E63D57"/>
    <w:rsid w:val="00E72F25"/>
    <w:rsid w:val="00E86C4E"/>
    <w:rsid w:val="00E95965"/>
    <w:rsid w:val="00EC2370"/>
    <w:rsid w:val="00ED2D99"/>
    <w:rsid w:val="00F02A7A"/>
    <w:rsid w:val="00F042D9"/>
    <w:rsid w:val="00F4436B"/>
    <w:rsid w:val="00F54558"/>
    <w:rsid w:val="00F933F0"/>
    <w:rsid w:val="00FB7467"/>
    <w:rsid w:val="00FC32A5"/>
    <w:rsid w:val="00FC3B5D"/>
    <w:rsid w:val="00FC5CF2"/>
    <w:rsid w:val="00FE60A0"/>
    <w:rsid w:val="00FF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D46F"/>
  <w15:chartTrackingRefBased/>
  <w15:docId w15:val="{36338DFA-4F84-43AC-A1DD-109CC19E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B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F6E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A85B1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54B3"/>
    <w:rPr>
      <w:color w:val="0000FF"/>
      <w:u w:val="single"/>
    </w:rPr>
  </w:style>
  <w:style w:type="table" w:styleId="TableGrid">
    <w:name w:val="Table Grid"/>
    <w:basedOn w:val="TableNormal"/>
    <w:uiPriority w:val="39"/>
    <w:rsid w:val="0080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0916"/>
    <w:pPr>
      <w:ind w:left="720"/>
      <w:contextualSpacing/>
    </w:pPr>
  </w:style>
  <w:style w:type="paragraph" w:styleId="NoSpacing">
    <w:name w:val="No Spacing"/>
    <w:uiPriority w:val="1"/>
    <w:qFormat/>
    <w:rsid w:val="00CC6AB4"/>
    <w:pPr>
      <w:spacing w:after="0" w:line="240" w:lineRule="auto"/>
    </w:pPr>
  </w:style>
  <w:style w:type="paragraph" w:styleId="Header">
    <w:name w:val="header"/>
    <w:basedOn w:val="Normal"/>
    <w:link w:val="HeaderChar"/>
    <w:uiPriority w:val="99"/>
    <w:unhideWhenUsed/>
    <w:rsid w:val="00CC6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AB4"/>
  </w:style>
  <w:style w:type="paragraph" w:styleId="Footer">
    <w:name w:val="footer"/>
    <w:basedOn w:val="Normal"/>
    <w:link w:val="FooterChar"/>
    <w:uiPriority w:val="99"/>
    <w:unhideWhenUsed/>
    <w:rsid w:val="00CC6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AB4"/>
  </w:style>
  <w:style w:type="character" w:styleId="Emphasis">
    <w:name w:val="Emphasis"/>
    <w:basedOn w:val="DefaultParagraphFont"/>
    <w:uiPriority w:val="20"/>
    <w:qFormat/>
    <w:rsid w:val="00CC6AB4"/>
    <w:rPr>
      <w:i/>
      <w:iCs/>
    </w:rPr>
  </w:style>
  <w:style w:type="paragraph" w:customStyle="1" w:styleId="Default">
    <w:name w:val="Default"/>
    <w:rsid w:val="00DF6E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DF6EA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F6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85B1F"/>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A85B1F"/>
    <w:rPr>
      <w:rFonts w:asciiTheme="majorHAnsi" w:eastAsiaTheme="majorEastAsia" w:hAnsiTheme="majorHAnsi" w:cstheme="majorBidi"/>
      <w:color w:val="1F3763" w:themeColor="accent1" w:themeShade="7F"/>
    </w:rPr>
  </w:style>
  <w:style w:type="paragraph" w:customStyle="1" w:styleId="post-meta">
    <w:name w:val="post-meta"/>
    <w:basedOn w:val="Normal"/>
    <w:rsid w:val="00A85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A85B1F"/>
  </w:style>
  <w:style w:type="character" w:customStyle="1" w:styleId="published">
    <w:name w:val="published"/>
    <w:basedOn w:val="DefaultParagraphFont"/>
    <w:rsid w:val="00A85B1F"/>
  </w:style>
  <w:style w:type="character" w:customStyle="1" w:styleId="comments-number">
    <w:name w:val="comments-number"/>
    <w:basedOn w:val="DefaultParagraphFont"/>
    <w:rsid w:val="00A85B1F"/>
  </w:style>
  <w:style w:type="character" w:styleId="Strong">
    <w:name w:val="Strong"/>
    <w:basedOn w:val="DefaultParagraphFont"/>
    <w:uiPriority w:val="22"/>
    <w:qFormat/>
    <w:rsid w:val="00A85B1F"/>
    <w:rPr>
      <w:b/>
      <w:bCs/>
    </w:rPr>
  </w:style>
  <w:style w:type="paragraph" w:styleId="BalloonText">
    <w:name w:val="Balloon Text"/>
    <w:basedOn w:val="Normal"/>
    <w:link w:val="BalloonTextChar"/>
    <w:uiPriority w:val="99"/>
    <w:semiHidden/>
    <w:unhideWhenUsed/>
    <w:rsid w:val="00CB7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DDB"/>
    <w:rPr>
      <w:rFonts w:ascii="Segoe UI" w:hAnsi="Segoe UI" w:cs="Segoe UI"/>
      <w:sz w:val="18"/>
      <w:szCs w:val="18"/>
    </w:rPr>
  </w:style>
  <w:style w:type="paragraph" w:customStyle="1" w:styleId="c-reading-companionreference-citation">
    <w:name w:val="c-reading-companion__reference-citation"/>
    <w:basedOn w:val="Normal"/>
    <w:rsid w:val="00E03D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C4E51"/>
    <w:rPr>
      <w:color w:val="605E5C"/>
      <w:shd w:val="clear" w:color="auto" w:fill="E1DFDD"/>
    </w:rPr>
  </w:style>
  <w:style w:type="character" w:styleId="CommentReference">
    <w:name w:val="annotation reference"/>
    <w:basedOn w:val="DefaultParagraphFont"/>
    <w:uiPriority w:val="99"/>
    <w:semiHidden/>
    <w:unhideWhenUsed/>
    <w:rsid w:val="008648D6"/>
    <w:rPr>
      <w:sz w:val="16"/>
      <w:szCs w:val="16"/>
    </w:rPr>
  </w:style>
  <w:style w:type="paragraph" w:styleId="CommentText">
    <w:name w:val="annotation text"/>
    <w:basedOn w:val="Normal"/>
    <w:link w:val="CommentTextChar"/>
    <w:uiPriority w:val="99"/>
    <w:semiHidden/>
    <w:unhideWhenUsed/>
    <w:rsid w:val="008648D6"/>
    <w:pPr>
      <w:spacing w:line="240" w:lineRule="auto"/>
    </w:pPr>
    <w:rPr>
      <w:sz w:val="20"/>
      <w:szCs w:val="20"/>
    </w:rPr>
  </w:style>
  <w:style w:type="character" w:customStyle="1" w:styleId="CommentTextChar">
    <w:name w:val="Comment Text Char"/>
    <w:basedOn w:val="DefaultParagraphFont"/>
    <w:link w:val="CommentText"/>
    <w:uiPriority w:val="99"/>
    <w:semiHidden/>
    <w:rsid w:val="008648D6"/>
    <w:rPr>
      <w:sz w:val="20"/>
      <w:szCs w:val="20"/>
    </w:rPr>
  </w:style>
  <w:style w:type="paragraph" w:styleId="CommentSubject">
    <w:name w:val="annotation subject"/>
    <w:basedOn w:val="CommentText"/>
    <w:next w:val="CommentText"/>
    <w:link w:val="CommentSubjectChar"/>
    <w:uiPriority w:val="99"/>
    <w:semiHidden/>
    <w:unhideWhenUsed/>
    <w:rsid w:val="008648D6"/>
    <w:rPr>
      <w:b/>
      <w:bCs/>
    </w:rPr>
  </w:style>
  <w:style w:type="character" w:customStyle="1" w:styleId="CommentSubjectChar">
    <w:name w:val="Comment Subject Char"/>
    <w:basedOn w:val="CommentTextChar"/>
    <w:link w:val="CommentSubject"/>
    <w:uiPriority w:val="99"/>
    <w:semiHidden/>
    <w:rsid w:val="008648D6"/>
    <w:rPr>
      <w:b/>
      <w:bCs/>
      <w:sz w:val="20"/>
      <w:szCs w:val="20"/>
    </w:rPr>
  </w:style>
  <w:style w:type="character" w:styleId="UnresolvedMention">
    <w:name w:val="Unresolved Mention"/>
    <w:basedOn w:val="DefaultParagraphFont"/>
    <w:uiPriority w:val="99"/>
    <w:semiHidden/>
    <w:unhideWhenUsed/>
    <w:rsid w:val="00922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1737">
      <w:bodyDiv w:val="1"/>
      <w:marLeft w:val="0"/>
      <w:marRight w:val="0"/>
      <w:marTop w:val="0"/>
      <w:marBottom w:val="0"/>
      <w:divBdr>
        <w:top w:val="none" w:sz="0" w:space="0" w:color="auto"/>
        <w:left w:val="none" w:sz="0" w:space="0" w:color="auto"/>
        <w:bottom w:val="none" w:sz="0" w:space="0" w:color="auto"/>
        <w:right w:val="none" w:sz="0" w:space="0" w:color="auto"/>
      </w:divBdr>
    </w:div>
    <w:div w:id="201216333">
      <w:bodyDiv w:val="1"/>
      <w:marLeft w:val="0"/>
      <w:marRight w:val="0"/>
      <w:marTop w:val="0"/>
      <w:marBottom w:val="0"/>
      <w:divBdr>
        <w:top w:val="none" w:sz="0" w:space="0" w:color="auto"/>
        <w:left w:val="none" w:sz="0" w:space="0" w:color="auto"/>
        <w:bottom w:val="none" w:sz="0" w:space="0" w:color="auto"/>
        <w:right w:val="none" w:sz="0" w:space="0" w:color="auto"/>
      </w:divBdr>
    </w:div>
    <w:div w:id="213003832">
      <w:bodyDiv w:val="1"/>
      <w:marLeft w:val="0"/>
      <w:marRight w:val="0"/>
      <w:marTop w:val="0"/>
      <w:marBottom w:val="0"/>
      <w:divBdr>
        <w:top w:val="none" w:sz="0" w:space="0" w:color="auto"/>
        <w:left w:val="none" w:sz="0" w:space="0" w:color="auto"/>
        <w:bottom w:val="none" w:sz="0" w:space="0" w:color="auto"/>
        <w:right w:val="none" w:sz="0" w:space="0" w:color="auto"/>
      </w:divBdr>
    </w:div>
    <w:div w:id="233780671">
      <w:bodyDiv w:val="1"/>
      <w:marLeft w:val="0"/>
      <w:marRight w:val="0"/>
      <w:marTop w:val="0"/>
      <w:marBottom w:val="0"/>
      <w:divBdr>
        <w:top w:val="none" w:sz="0" w:space="0" w:color="auto"/>
        <w:left w:val="none" w:sz="0" w:space="0" w:color="auto"/>
        <w:bottom w:val="none" w:sz="0" w:space="0" w:color="auto"/>
        <w:right w:val="none" w:sz="0" w:space="0" w:color="auto"/>
      </w:divBdr>
    </w:div>
    <w:div w:id="235825144">
      <w:bodyDiv w:val="1"/>
      <w:marLeft w:val="0"/>
      <w:marRight w:val="0"/>
      <w:marTop w:val="0"/>
      <w:marBottom w:val="0"/>
      <w:divBdr>
        <w:top w:val="none" w:sz="0" w:space="0" w:color="auto"/>
        <w:left w:val="none" w:sz="0" w:space="0" w:color="auto"/>
        <w:bottom w:val="none" w:sz="0" w:space="0" w:color="auto"/>
        <w:right w:val="none" w:sz="0" w:space="0" w:color="auto"/>
      </w:divBdr>
    </w:div>
    <w:div w:id="272059608">
      <w:bodyDiv w:val="1"/>
      <w:marLeft w:val="0"/>
      <w:marRight w:val="0"/>
      <w:marTop w:val="0"/>
      <w:marBottom w:val="0"/>
      <w:divBdr>
        <w:top w:val="none" w:sz="0" w:space="0" w:color="auto"/>
        <w:left w:val="none" w:sz="0" w:space="0" w:color="auto"/>
        <w:bottom w:val="none" w:sz="0" w:space="0" w:color="auto"/>
        <w:right w:val="none" w:sz="0" w:space="0" w:color="auto"/>
      </w:divBdr>
    </w:div>
    <w:div w:id="319700570">
      <w:bodyDiv w:val="1"/>
      <w:marLeft w:val="0"/>
      <w:marRight w:val="0"/>
      <w:marTop w:val="0"/>
      <w:marBottom w:val="0"/>
      <w:divBdr>
        <w:top w:val="none" w:sz="0" w:space="0" w:color="auto"/>
        <w:left w:val="none" w:sz="0" w:space="0" w:color="auto"/>
        <w:bottom w:val="none" w:sz="0" w:space="0" w:color="auto"/>
        <w:right w:val="none" w:sz="0" w:space="0" w:color="auto"/>
      </w:divBdr>
    </w:div>
    <w:div w:id="493490677">
      <w:bodyDiv w:val="1"/>
      <w:marLeft w:val="0"/>
      <w:marRight w:val="0"/>
      <w:marTop w:val="0"/>
      <w:marBottom w:val="0"/>
      <w:divBdr>
        <w:top w:val="none" w:sz="0" w:space="0" w:color="auto"/>
        <w:left w:val="none" w:sz="0" w:space="0" w:color="auto"/>
        <w:bottom w:val="none" w:sz="0" w:space="0" w:color="auto"/>
        <w:right w:val="none" w:sz="0" w:space="0" w:color="auto"/>
      </w:divBdr>
    </w:div>
    <w:div w:id="715741521">
      <w:bodyDiv w:val="1"/>
      <w:marLeft w:val="0"/>
      <w:marRight w:val="0"/>
      <w:marTop w:val="0"/>
      <w:marBottom w:val="0"/>
      <w:divBdr>
        <w:top w:val="none" w:sz="0" w:space="0" w:color="auto"/>
        <w:left w:val="none" w:sz="0" w:space="0" w:color="auto"/>
        <w:bottom w:val="none" w:sz="0" w:space="0" w:color="auto"/>
        <w:right w:val="none" w:sz="0" w:space="0" w:color="auto"/>
      </w:divBdr>
    </w:div>
    <w:div w:id="831070440">
      <w:bodyDiv w:val="1"/>
      <w:marLeft w:val="0"/>
      <w:marRight w:val="0"/>
      <w:marTop w:val="0"/>
      <w:marBottom w:val="0"/>
      <w:divBdr>
        <w:top w:val="none" w:sz="0" w:space="0" w:color="auto"/>
        <w:left w:val="none" w:sz="0" w:space="0" w:color="auto"/>
        <w:bottom w:val="none" w:sz="0" w:space="0" w:color="auto"/>
        <w:right w:val="none" w:sz="0" w:space="0" w:color="auto"/>
      </w:divBdr>
    </w:div>
    <w:div w:id="856232834">
      <w:bodyDiv w:val="1"/>
      <w:marLeft w:val="0"/>
      <w:marRight w:val="0"/>
      <w:marTop w:val="0"/>
      <w:marBottom w:val="0"/>
      <w:divBdr>
        <w:top w:val="none" w:sz="0" w:space="0" w:color="auto"/>
        <w:left w:val="none" w:sz="0" w:space="0" w:color="auto"/>
        <w:bottom w:val="none" w:sz="0" w:space="0" w:color="auto"/>
        <w:right w:val="none" w:sz="0" w:space="0" w:color="auto"/>
      </w:divBdr>
    </w:div>
    <w:div w:id="911043753">
      <w:bodyDiv w:val="1"/>
      <w:marLeft w:val="0"/>
      <w:marRight w:val="0"/>
      <w:marTop w:val="0"/>
      <w:marBottom w:val="0"/>
      <w:divBdr>
        <w:top w:val="none" w:sz="0" w:space="0" w:color="auto"/>
        <w:left w:val="none" w:sz="0" w:space="0" w:color="auto"/>
        <w:bottom w:val="none" w:sz="0" w:space="0" w:color="auto"/>
        <w:right w:val="none" w:sz="0" w:space="0" w:color="auto"/>
      </w:divBdr>
    </w:div>
    <w:div w:id="978655846">
      <w:bodyDiv w:val="1"/>
      <w:marLeft w:val="0"/>
      <w:marRight w:val="0"/>
      <w:marTop w:val="0"/>
      <w:marBottom w:val="0"/>
      <w:divBdr>
        <w:top w:val="none" w:sz="0" w:space="0" w:color="auto"/>
        <w:left w:val="none" w:sz="0" w:space="0" w:color="auto"/>
        <w:bottom w:val="none" w:sz="0" w:space="0" w:color="auto"/>
        <w:right w:val="none" w:sz="0" w:space="0" w:color="auto"/>
      </w:divBdr>
    </w:div>
    <w:div w:id="1111633905">
      <w:bodyDiv w:val="1"/>
      <w:marLeft w:val="0"/>
      <w:marRight w:val="0"/>
      <w:marTop w:val="0"/>
      <w:marBottom w:val="0"/>
      <w:divBdr>
        <w:top w:val="none" w:sz="0" w:space="0" w:color="auto"/>
        <w:left w:val="none" w:sz="0" w:space="0" w:color="auto"/>
        <w:bottom w:val="none" w:sz="0" w:space="0" w:color="auto"/>
        <w:right w:val="none" w:sz="0" w:space="0" w:color="auto"/>
      </w:divBdr>
    </w:div>
    <w:div w:id="1218469365">
      <w:bodyDiv w:val="1"/>
      <w:marLeft w:val="0"/>
      <w:marRight w:val="0"/>
      <w:marTop w:val="0"/>
      <w:marBottom w:val="0"/>
      <w:divBdr>
        <w:top w:val="none" w:sz="0" w:space="0" w:color="auto"/>
        <w:left w:val="none" w:sz="0" w:space="0" w:color="auto"/>
        <w:bottom w:val="none" w:sz="0" w:space="0" w:color="auto"/>
        <w:right w:val="none" w:sz="0" w:space="0" w:color="auto"/>
      </w:divBdr>
    </w:div>
    <w:div w:id="1236553234">
      <w:bodyDiv w:val="1"/>
      <w:marLeft w:val="0"/>
      <w:marRight w:val="0"/>
      <w:marTop w:val="0"/>
      <w:marBottom w:val="0"/>
      <w:divBdr>
        <w:top w:val="none" w:sz="0" w:space="0" w:color="auto"/>
        <w:left w:val="none" w:sz="0" w:space="0" w:color="auto"/>
        <w:bottom w:val="none" w:sz="0" w:space="0" w:color="auto"/>
        <w:right w:val="none" w:sz="0" w:space="0" w:color="auto"/>
      </w:divBdr>
    </w:div>
    <w:div w:id="1239513425">
      <w:bodyDiv w:val="1"/>
      <w:marLeft w:val="0"/>
      <w:marRight w:val="0"/>
      <w:marTop w:val="0"/>
      <w:marBottom w:val="0"/>
      <w:divBdr>
        <w:top w:val="none" w:sz="0" w:space="0" w:color="auto"/>
        <w:left w:val="none" w:sz="0" w:space="0" w:color="auto"/>
        <w:bottom w:val="none" w:sz="0" w:space="0" w:color="auto"/>
        <w:right w:val="none" w:sz="0" w:space="0" w:color="auto"/>
      </w:divBdr>
    </w:div>
    <w:div w:id="1359502558">
      <w:bodyDiv w:val="1"/>
      <w:marLeft w:val="0"/>
      <w:marRight w:val="0"/>
      <w:marTop w:val="0"/>
      <w:marBottom w:val="0"/>
      <w:divBdr>
        <w:top w:val="none" w:sz="0" w:space="0" w:color="auto"/>
        <w:left w:val="none" w:sz="0" w:space="0" w:color="auto"/>
        <w:bottom w:val="none" w:sz="0" w:space="0" w:color="auto"/>
        <w:right w:val="none" w:sz="0" w:space="0" w:color="auto"/>
      </w:divBdr>
    </w:div>
    <w:div w:id="1400789755">
      <w:bodyDiv w:val="1"/>
      <w:marLeft w:val="0"/>
      <w:marRight w:val="0"/>
      <w:marTop w:val="0"/>
      <w:marBottom w:val="0"/>
      <w:divBdr>
        <w:top w:val="none" w:sz="0" w:space="0" w:color="auto"/>
        <w:left w:val="none" w:sz="0" w:space="0" w:color="auto"/>
        <w:bottom w:val="none" w:sz="0" w:space="0" w:color="auto"/>
        <w:right w:val="none" w:sz="0" w:space="0" w:color="auto"/>
      </w:divBdr>
    </w:div>
    <w:div w:id="1446852463">
      <w:bodyDiv w:val="1"/>
      <w:marLeft w:val="0"/>
      <w:marRight w:val="0"/>
      <w:marTop w:val="0"/>
      <w:marBottom w:val="0"/>
      <w:divBdr>
        <w:top w:val="none" w:sz="0" w:space="0" w:color="auto"/>
        <w:left w:val="none" w:sz="0" w:space="0" w:color="auto"/>
        <w:bottom w:val="none" w:sz="0" w:space="0" w:color="auto"/>
        <w:right w:val="none" w:sz="0" w:space="0" w:color="auto"/>
      </w:divBdr>
    </w:div>
    <w:div w:id="1456757034">
      <w:bodyDiv w:val="1"/>
      <w:marLeft w:val="0"/>
      <w:marRight w:val="0"/>
      <w:marTop w:val="0"/>
      <w:marBottom w:val="0"/>
      <w:divBdr>
        <w:top w:val="none" w:sz="0" w:space="0" w:color="auto"/>
        <w:left w:val="none" w:sz="0" w:space="0" w:color="auto"/>
        <w:bottom w:val="none" w:sz="0" w:space="0" w:color="auto"/>
        <w:right w:val="none" w:sz="0" w:space="0" w:color="auto"/>
      </w:divBdr>
    </w:div>
    <w:div w:id="1458716325">
      <w:bodyDiv w:val="1"/>
      <w:marLeft w:val="0"/>
      <w:marRight w:val="0"/>
      <w:marTop w:val="0"/>
      <w:marBottom w:val="0"/>
      <w:divBdr>
        <w:top w:val="none" w:sz="0" w:space="0" w:color="auto"/>
        <w:left w:val="none" w:sz="0" w:space="0" w:color="auto"/>
        <w:bottom w:val="none" w:sz="0" w:space="0" w:color="auto"/>
        <w:right w:val="none" w:sz="0" w:space="0" w:color="auto"/>
      </w:divBdr>
    </w:div>
    <w:div w:id="1522358199">
      <w:bodyDiv w:val="1"/>
      <w:marLeft w:val="0"/>
      <w:marRight w:val="0"/>
      <w:marTop w:val="0"/>
      <w:marBottom w:val="0"/>
      <w:divBdr>
        <w:top w:val="none" w:sz="0" w:space="0" w:color="auto"/>
        <w:left w:val="none" w:sz="0" w:space="0" w:color="auto"/>
        <w:bottom w:val="none" w:sz="0" w:space="0" w:color="auto"/>
        <w:right w:val="none" w:sz="0" w:space="0" w:color="auto"/>
      </w:divBdr>
      <w:divsChild>
        <w:div w:id="190264356">
          <w:marLeft w:val="0"/>
          <w:marRight w:val="0"/>
          <w:marTop w:val="0"/>
          <w:marBottom w:val="0"/>
          <w:divBdr>
            <w:top w:val="none" w:sz="0" w:space="0" w:color="auto"/>
            <w:left w:val="none" w:sz="0" w:space="0" w:color="auto"/>
            <w:bottom w:val="none" w:sz="0" w:space="0" w:color="auto"/>
            <w:right w:val="none" w:sz="0" w:space="0" w:color="auto"/>
          </w:divBdr>
          <w:divsChild>
            <w:div w:id="1840534157">
              <w:marLeft w:val="0"/>
              <w:marRight w:val="0"/>
              <w:marTop w:val="0"/>
              <w:marBottom w:val="0"/>
              <w:divBdr>
                <w:top w:val="none" w:sz="0" w:space="0" w:color="auto"/>
                <w:left w:val="none" w:sz="0" w:space="0" w:color="auto"/>
                <w:bottom w:val="none" w:sz="0" w:space="0" w:color="auto"/>
                <w:right w:val="none" w:sz="0" w:space="0" w:color="auto"/>
              </w:divBdr>
              <w:divsChild>
                <w:div w:id="1025596820">
                  <w:marLeft w:val="0"/>
                  <w:marRight w:val="0"/>
                  <w:marTop w:val="0"/>
                  <w:marBottom w:val="0"/>
                  <w:divBdr>
                    <w:top w:val="none" w:sz="0" w:space="0" w:color="auto"/>
                    <w:left w:val="none" w:sz="0" w:space="0" w:color="auto"/>
                    <w:bottom w:val="none" w:sz="0" w:space="0" w:color="auto"/>
                    <w:right w:val="none" w:sz="0" w:space="0" w:color="auto"/>
                  </w:divBdr>
                  <w:divsChild>
                    <w:div w:id="1868172727">
                      <w:marLeft w:val="0"/>
                      <w:marRight w:val="0"/>
                      <w:marTop w:val="100"/>
                      <w:marBottom w:val="100"/>
                      <w:divBdr>
                        <w:top w:val="none" w:sz="0" w:space="0" w:color="auto"/>
                        <w:left w:val="none" w:sz="0" w:space="0" w:color="auto"/>
                        <w:bottom w:val="none" w:sz="0" w:space="0" w:color="auto"/>
                        <w:right w:val="none" w:sz="0" w:space="0" w:color="auto"/>
                      </w:divBdr>
                      <w:divsChild>
                        <w:div w:id="1173177672">
                          <w:marLeft w:val="0"/>
                          <w:marRight w:val="0"/>
                          <w:marTop w:val="0"/>
                          <w:marBottom w:val="0"/>
                          <w:divBdr>
                            <w:top w:val="none" w:sz="0" w:space="0" w:color="auto"/>
                            <w:left w:val="none" w:sz="0" w:space="0" w:color="auto"/>
                            <w:bottom w:val="none" w:sz="0" w:space="0" w:color="auto"/>
                            <w:right w:val="none" w:sz="0" w:space="0" w:color="auto"/>
                          </w:divBdr>
                          <w:divsChild>
                            <w:div w:id="141510744">
                              <w:marLeft w:val="0"/>
                              <w:marRight w:val="0"/>
                              <w:marTop w:val="0"/>
                              <w:marBottom w:val="307"/>
                              <w:divBdr>
                                <w:top w:val="none" w:sz="0" w:space="0" w:color="auto"/>
                                <w:left w:val="none" w:sz="0" w:space="0" w:color="auto"/>
                                <w:bottom w:val="none" w:sz="0" w:space="0" w:color="auto"/>
                                <w:right w:val="none" w:sz="0" w:space="0" w:color="auto"/>
                              </w:divBdr>
                            </w:div>
                            <w:div w:id="19775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1233">
                  <w:marLeft w:val="0"/>
                  <w:marRight w:val="0"/>
                  <w:marTop w:val="0"/>
                  <w:marBottom w:val="0"/>
                  <w:divBdr>
                    <w:top w:val="none" w:sz="0" w:space="0" w:color="auto"/>
                    <w:left w:val="none" w:sz="0" w:space="0" w:color="auto"/>
                    <w:bottom w:val="none" w:sz="0" w:space="0" w:color="auto"/>
                    <w:right w:val="none" w:sz="0" w:space="0" w:color="auto"/>
                  </w:divBdr>
                  <w:divsChild>
                    <w:div w:id="1331447463">
                      <w:marLeft w:val="0"/>
                      <w:marRight w:val="0"/>
                      <w:marTop w:val="0"/>
                      <w:marBottom w:val="0"/>
                      <w:divBdr>
                        <w:top w:val="none" w:sz="0" w:space="0" w:color="auto"/>
                        <w:left w:val="none" w:sz="0" w:space="0" w:color="auto"/>
                        <w:bottom w:val="none" w:sz="0" w:space="0" w:color="auto"/>
                        <w:right w:val="none" w:sz="0" w:space="0" w:color="auto"/>
                      </w:divBdr>
                      <w:divsChild>
                        <w:div w:id="1731222483">
                          <w:marLeft w:val="0"/>
                          <w:marRight w:val="0"/>
                          <w:marTop w:val="0"/>
                          <w:marBottom w:val="0"/>
                          <w:divBdr>
                            <w:top w:val="none" w:sz="0" w:space="0" w:color="auto"/>
                            <w:left w:val="none" w:sz="0" w:space="0" w:color="auto"/>
                            <w:bottom w:val="none" w:sz="0" w:space="0" w:color="auto"/>
                            <w:right w:val="none" w:sz="0" w:space="0" w:color="auto"/>
                          </w:divBdr>
                          <w:divsChild>
                            <w:div w:id="2005283980">
                              <w:marLeft w:val="0"/>
                              <w:marRight w:val="0"/>
                              <w:marTop w:val="0"/>
                              <w:marBottom w:val="165"/>
                              <w:divBdr>
                                <w:top w:val="none" w:sz="0" w:space="0" w:color="auto"/>
                                <w:left w:val="none" w:sz="0" w:space="0" w:color="auto"/>
                                <w:bottom w:val="none" w:sz="0" w:space="0" w:color="auto"/>
                                <w:right w:val="none" w:sz="0" w:space="0" w:color="auto"/>
                              </w:divBdr>
                              <w:divsChild>
                                <w:div w:id="7338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8390">
      <w:bodyDiv w:val="1"/>
      <w:marLeft w:val="0"/>
      <w:marRight w:val="0"/>
      <w:marTop w:val="0"/>
      <w:marBottom w:val="0"/>
      <w:divBdr>
        <w:top w:val="none" w:sz="0" w:space="0" w:color="auto"/>
        <w:left w:val="none" w:sz="0" w:space="0" w:color="auto"/>
        <w:bottom w:val="none" w:sz="0" w:space="0" w:color="auto"/>
        <w:right w:val="none" w:sz="0" w:space="0" w:color="auto"/>
      </w:divBdr>
    </w:div>
    <w:div w:id="1625194074">
      <w:bodyDiv w:val="1"/>
      <w:marLeft w:val="0"/>
      <w:marRight w:val="0"/>
      <w:marTop w:val="0"/>
      <w:marBottom w:val="0"/>
      <w:divBdr>
        <w:top w:val="none" w:sz="0" w:space="0" w:color="auto"/>
        <w:left w:val="none" w:sz="0" w:space="0" w:color="auto"/>
        <w:bottom w:val="none" w:sz="0" w:space="0" w:color="auto"/>
        <w:right w:val="none" w:sz="0" w:space="0" w:color="auto"/>
      </w:divBdr>
    </w:div>
    <w:div w:id="1758362055">
      <w:bodyDiv w:val="1"/>
      <w:marLeft w:val="0"/>
      <w:marRight w:val="0"/>
      <w:marTop w:val="0"/>
      <w:marBottom w:val="0"/>
      <w:divBdr>
        <w:top w:val="none" w:sz="0" w:space="0" w:color="auto"/>
        <w:left w:val="none" w:sz="0" w:space="0" w:color="auto"/>
        <w:bottom w:val="none" w:sz="0" w:space="0" w:color="auto"/>
        <w:right w:val="none" w:sz="0" w:space="0" w:color="auto"/>
      </w:divBdr>
      <w:divsChild>
        <w:div w:id="1341850507">
          <w:marLeft w:val="0"/>
          <w:marRight w:val="0"/>
          <w:marTop w:val="0"/>
          <w:marBottom w:val="0"/>
          <w:divBdr>
            <w:top w:val="none" w:sz="0" w:space="0" w:color="auto"/>
            <w:left w:val="none" w:sz="0" w:space="0" w:color="auto"/>
            <w:bottom w:val="none" w:sz="0" w:space="0" w:color="auto"/>
            <w:right w:val="none" w:sz="0" w:space="0" w:color="auto"/>
          </w:divBdr>
        </w:div>
      </w:divsChild>
    </w:div>
    <w:div w:id="1773470156">
      <w:bodyDiv w:val="1"/>
      <w:marLeft w:val="0"/>
      <w:marRight w:val="0"/>
      <w:marTop w:val="0"/>
      <w:marBottom w:val="0"/>
      <w:divBdr>
        <w:top w:val="none" w:sz="0" w:space="0" w:color="auto"/>
        <w:left w:val="none" w:sz="0" w:space="0" w:color="auto"/>
        <w:bottom w:val="none" w:sz="0" w:space="0" w:color="auto"/>
        <w:right w:val="none" w:sz="0" w:space="0" w:color="auto"/>
      </w:divBdr>
    </w:div>
    <w:div w:id="1808161982">
      <w:bodyDiv w:val="1"/>
      <w:marLeft w:val="0"/>
      <w:marRight w:val="0"/>
      <w:marTop w:val="0"/>
      <w:marBottom w:val="0"/>
      <w:divBdr>
        <w:top w:val="none" w:sz="0" w:space="0" w:color="auto"/>
        <w:left w:val="none" w:sz="0" w:space="0" w:color="auto"/>
        <w:bottom w:val="none" w:sz="0" w:space="0" w:color="auto"/>
        <w:right w:val="none" w:sz="0" w:space="0" w:color="auto"/>
      </w:divBdr>
    </w:div>
    <w:div w:id="1950893829">
      <w:bodyDiv w:val="1"/>
      <w:marLeft w:val="0"/>
      <w:marRight w:val="0"/>
      <w:marTop w:val="0"/>
      <w:marBottom w:val="0"/>
      <w:divBdr>
        <w:top w:val="none" w:sz="0" w:space="0" w:color="auto"/>
        <w:left w:val="none" w:sz="0" w:space="0" w:color="auto"/>
        <w:bottom w:val="none" w:sz="0" w:space="0" w:color="auto"/>
        <w:right w:val="none" w:sz="0" w:space="0" w:color="auto"/>
      </w:divBdr>
    </w:div>
    <w:div w:id="20056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ossain@ewu.edu" TargetMode="External"/><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hyperlink" Target="https://doi.org/10.1007/s40964-015-0003-2"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hsaad@ewu.edu"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oi.org/10.1016/j.jobcr.2019.04.004"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nist.gov/tip/wp/pswp/upload/129_precision_additive_manufacturing_of_medical_device.pd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xometry.com/" TargetMode="External"/><Relationship Id="rId28" Type="http://schemas.openxmlformats.org/officeDocument/2006/relationships/hyperlink" Target="https://amfg.ai/2018/08/16/3d-printing-precious-metals-a-new-approach/" TargetMode="External"/><Relationship Id="rId10" Type="http://schemas.openxmlformats.org/officeDocument/2006/relationships/hyperlink" Target="mailto:elizabeth.mclean2319@gmail.com"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hersarkis@hotmail.co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doi.org/10.1080/17452759.2014.93899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Eastern Washington University</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Hani</dc:creator>
  <cp:keywords/>
  <dc:description/>
  <cp:lastModifiedBy>Philip David Weinsier</cp:lastModifiedBy>
  <cp:revision>2</cp:revision>
  <cp:lastPrinted>2022-09-22T18:05:00Z</cp:lastPrinted>
  <dcterms:created xsi:type="dcterms:W3CDTF">2022-09-24T19:55:00Z</dcterms:created>
  <dcterms:modified xsi:type="dcterms:W3CDTF">2022-09-24T19:55:00Z</dcterms:modified>
</cp:coreProperties>
</file>