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B133" w14:textId="6A6FA64C" w:rsidR="00E152EE" w:rsidRDefault="00E152EE" w:rsidP="00542599">
      <w:pPr>
        <w:pStyle w:val="TitlePage"/>
        <w:jc w:val="both"/>
        <w:rPr>
          <w:rFonts w:ascii="Times" w:hAnsi="Times"/>
        </w:rPr>
      </w:pPr>
    </w:p>
    <w:p w14:paraId="584B8EE5" w14:textId="77777777" w:rsidR="00EB7766" w:rsidRPr="00BF20B1" w:rsidRDefault="00EB7766" w:rsidP="00542599">
      <w:pPr>
        <w:pStyle w:val="TitlePage"/>
        <w:jc w:val="both"/>
        <w:rPr>
          <w:rFonts w:ascii="Times" w:hAnsi="Times"/>
        </w:rPr>
      </w:pPr>
    </w:p>
    <w:p w14:paraId="5FB89DF4" w14:textId="1831693A" w:rsidR="00643234" w:rsidRPr="00D16C8C" w:rsidRDefault="00890CA6" w:rsidP="00733111">
      <w:pPr>
        <w:jc w:val="center"/>
        <w:rPr>
          <w:rFonts w:eastAsia="Times New Roman"/>
          <w:b/>
          <w:sz w:val="32"/>
        </w:rPr>
      </w:pPr>
      <w:r w:rsidRPr="00D16C8C">
        <w:rPr>
          <w:rFonts w:eastAsia="Times New Roman"/>
          <w:b/>
          <w:sz w:val="32"/>
        </w:rPr>
        <w:t>Optimization of Batch Manufacturing Process</w:t>
      </w:r>
    </w:p>
    <w:p w14:paraId="489087B6" w14:textId="0653F06C" w:rsidR="00643234" w:rsidRPr="00D16C8C" w:rsidRDefault="00890CA6" w:rsidP="00733111">
      <w:pPr>
        <w:jc w:val="center"/>
        <w:rPr>
          <w:rFonts w:eastAsia="Times New Roman"/>
          <w:b/>
          <w:sz w:val="32"/>
        </w:rPr>
      </w:pPr>
      <w:r w:rsidRPr="00D16C8C">
        <w:rPr>
          <w:rFonts w:eastAsia="Times New Roman"/>
          <w:b/>
          <w:sz w:val="32"/>
        </w:rPr>
        <w:t xml:space="preserve">of </w:t>
      </w:r>
      <w:r w:rsidR="001A43DF">
        <w:rPr>
          <w:rFonts w:eastAsia="Times New Roman"/>
          <w:b/>
          <w:sz w:val="32"/>
        </w:rPr>
        <w:t>three-cell</w:t>
      </w:r>
      <w:r w:rsidRPr="00D16C8C">
        <w:rPr>
          <w:rFonts w:eastAsia="Times New Roman"/>
          <w:b/>
          <w:sz w:val="32"/>
        </w:rPr>
        <w:t xml:space="preserve"> </w:t>
      </w:r>
      <w:r w:rsidR="00D557BA" w:rsidRPr="00D16C8C">
        <w:rPr>
          <w:rFonts w:eastAsia="Times New Roman"/>
          <w:b/>
          <w:sz w:val="32"/>
        </w:rPr>
        <w:t>and</w:t>
      </w:r>
      <w:r w:rsidRPr="00D16C8C">
        <w:rPr>
          <w:rFonts w:eastAsia="Times New Roman"/>
          <w:b/>
          <w:sz w:val="32"/>
        </w:rPr>
        <w:t xml:space="preserve"> </w:t>
      </w:r>
      <w:r w:rsidR="001A43DF">
        <w:rPr>
          <w:rFonts w:eastAsia="Times New Roman"/>
          <w:b/>
          <w:sz w:val="32"/>
        </w:rPr>
        <w:t>five-cell</w:t>
      </w:r>
      <w:r w:rsidRPr="00D16C8C">
        <w:rPr>
          <w:rFonts w:eastAsia="Times New Roman"/>
          <w:b/>
          <w:sz w:val="32"/>
        </w:rPr>
        <w:t xml:space="preserve"> Battery Power Pack Products</w:t>
      </w:r>
    </w:p>
    <w:p w14:paraId="6B233D2A" w14:textId="5457552F" w:rsidR="004A5634" w:rsidRPr="00BF20B1" w:rsidRDefault="004A5634" w:rsidP="004804E6">
      <w:pPr>
        <w:rPr>
          <w:rFonts w:ascii="Times" w:hAnsi="Times"/>
        </w:rPr>
      </w:pPr>
    </w:p>
    <w:p w14:paraId="56A66CB2" w14:textId="77777777" w:rsidR="00542599" w:rsidRDefault="00542599" w:rsidP="00542599">
      <w:pPr>
        <w:jc w:val="center"/>
        <w:rPr>
          <w:rFonts w:eastAsia="Times New Roman"/>
        </w:rPr>
      </w:pPr>
      <w:r w:rsidRPr="00D16C8C">
        <w:rPr>
          <w:rFonts w:eastAsia="Times New Roman"/>
        </w:rPr>
        <w:t>Jeremy B. Meehleib</w:t>
      </w:r>
    </w:p>
    <w:p w14:paraId="49A4BF0E" w14:textId="77777777" w:rsidR="00542599" w:rsidRPr="00D16C8C" w:rsidRDefault="00542599" w:rsidP="00542599">
      <w:pPr>
        <w:jc w:val="center"/>
        <w:rPr>
          <w:rFonts w:eastAsia="Times New Roman"/>
        </w:rPr>
      </w:pPr>
      <w:r w:rsidRPr="00D16C8C">
        <w:rPr>
          <w:rFonts w:eastAsia="Times New Roman"/>
        </w:rPr>
        <w:t>Texas A&amp;M University</w:t>
      </w:r>
    </w:p>
    <w:p w14:paraId="1E627A31" w14:textId="1AD94989" w:rsidR="00542599" w:rsidRDefault="00000000" w:rsidP="00542599">
      <w:pPr>
        <w:jc w:val="center"/>
      </w:pPr>
      <w:hyperlink r:id="rId8" w:history="1">
        <w:r w:rsidR="00950638" w:rsidRPr="00062160">
          <w:rPr>
            <w:rStyle w:val="Hyperlink"/>
          </w:rPr>
          <w:t>jeremy_meehleib@yahoo.com</w:t>
        </w:r>
      </w:hyperlink>
    </w:p>
    <w:p w14:paraId="7BCF0D4B" w14:textId="77777777" w:rsidR="00950638" w:rsidRPr="00BF20B1" w:rsidRDefault="00950638" w:rsidP="00542599">
      <w:pPr>
        <w:jc w:val="center"/>
        <w:rPr>
          <w:rFonts w:ascii="Times" w:hAnsi="Times"/>
        </w:rPr>
      </w:pPr>
    </w:p>
    <w:p w14:paraId="42F666CB" w14:textId="77777777" w:rsidR="00542599" w:rsidRDefault="00542599" w:rsidP="00542599">
      <w:pPr>
        <w:jc w:val="center"/>
        <w:rPr>
          <w:rFonts w:ascii="Times" w:hAnsi="Times"/>
        </w:rPr>
      </w:pPr>
      <w:r w:rsidRPr="00BF20B1">
        <w:rPr>
          <w:rFonts w:ascii="Times" w:hAnsi="Times"/>
        </w:rPr>
        <w:t>Stephen Thompson</w:t>
      </w:r>
    </w:p>
    <w:p w14:paraId="01D24E0B" w14:textId="77777777" w:rsidR="00542599" w:rsidRPr="00BF20B1" w:rsidRDefault="00542599" w:rsidP="00542599">
      <w:pPr>
        <w:jc w:val="center"/>
        <w:rPr>
          <w:rFonts w:ascii="Times" w:hAnsi="Times"/>
        </w:rPr>
      </w:pPr>
      <w:r w:rsidRPr="00BF20B1">
        <w:rPr>
          <w:rFonts w:ascii="Times" w:hAnsi="Times"/>
        </w:rPr>
        <w:t>Texas A&amp;M University</w:t>
      </w:r>
    </w:p>
    <w:p w14:paraId="7C08BCBB" w14:textId="77777777" w:rsidR="00542599" w:rsidRPr="00BF20B1" w:rsidRDefault="00000000" w:rsidP="00542599">
      <w:pPr>
        <w:jc w:val="center"/>
        <w:rPr>
          <w:rFonts w:ascii="Times" w:hAnsi="Times"/>
        </w:rPr>
      </w:pPr>
      <w:hyperlink r:id="rId9" w:history="1">
        <w:r w:rsidR="00542599" w:rsidRPr="00BF20B1">
          <w:rPr>
            <w:rStyle w:val="Hyperlink"/>
            <w:rFonts w:ascii="Times" w:hAnsi="Times"/>
          </w:rPr>
          <w:t>swthompson@tamu.edu</w:t>
        </w:r>
      </w:hyperlink>
    </w:p>
    <w:p w14:paraId="763D4FBD" w14:textId="77777777" w:rsidR="00542599" w:rsidRPr="00BF20B1" w:rsidRDefault="00542599" w:rsidP="00542599">
      <w:pPr>
        <w:jc w:val="center"/>
        <w:rPr>
          <w:rFonts w:ascii="Times" w:hAnsi="Times"/>
        </w:rPr>
      </w:pPr>
    </w:p>
    <w:p w14:paraId="2928F588" w14:textId="77777777" w:rsidR="00542599" w:rsidRDefault="00542599" w:rsidP="00542599">
      <w:pPr>
        <w:jc w:val="center"/>
        <w:rPr>
          <w:rFonts w:ascii="Times" w:hAnsi="Times"/>
        </w:rPr>
      </w:pPr>
      <w:r w:rsidRPr="00BF20B1">
        <w:rPr>
          <w:rFonts w:ascii="Times" w:hAnsi="Times"/>
        </w:rPr>
        <w:t>Behbood Zoghi</w:t>
      </w:r>
    </w:p>
    <w:p w14:paraId="23601D3A" w14:textId="77777777" w:rsidR="00542599" w:rsidRPr="00D16C8C" w:rsidRDefault="00542599" w:rsidP="00542599">
      <w:pPr>
        <w:jc w:val="center"/>
        <w:rPr>
          <w:rFonts w:ascii="Times" w:hAnsi="Times"/>
        </w:rPr>
      </w:pPr>
      <w:r w:rsidRPr="00BF20B1">
        <w:rPr>
          <w:rFonts w:ascii="Times" w:hAnsi="Times"/>
        </w:rPr>
        <w:t>Texas A&amp;M University</w:t>
      </w:r>
    </w:p>
    <w:p w14:paraId="394E041A" w14:textId="77777777" w:rsidR="00542599" w:rsidRPr="00BF20B1" w:rsidRDefault="00000000" w:rsidP="00542599">
      <w:pPr>
        <w:jc w:val="center"/>
        <w:rPr>
          <w:rFonts w:ascii="Times" w:hAnsi="Times"/>
        </w:rPr>
      </w:pPr>
      <w:hyperlink r:id="rId10" w:history="1">
        <w:r w:rsidR="00542599" w:rsidRPr="00BF20B1">
          <w:rPr>
            <w:rStyle w:val="Hyperlink"/>
            <w:rFonts w:ascii="Times" w:hAnsi="Times"/>
          </w:rPr>
          <w:t>zoghi@tamu.edu</w:t>
        </w:r>
      </w:hyperlink>
    </w:p>
    <w:p w14:paraId="356BDA4B" w14:textId="77777777" w:rsidR="00C04D6C" w:rsidRPr="00BF20B1" w:rsidRDefault="00C04D6C" w:rsidP="004804E6">
      <w:pPr>
        <w:rPr>
          <w:rFonts w:ascii="Times" w:hAnsi="Times"/>
        </w:rPr>
      </w:pPr>
    </w:p>
    <w:p w14:paraId="72DAB631" w14:textId="77777777" w:rsidR="00C04D6C" w:rsidRPr="00BF20B1" w:rsidRDefault="00C04D6C" w:rsidP="004804E6">
      <w:pPr>
        <w:rPr>
          <w:rFonts w:ascii="Times" w:hAnsi="Times"/>
        </w:rPr>
      </w:pPr>
    </w:p>
    <w:p w14:paraId="2D579887" w14:textId="5E18734A" w:rsidR="004A5634" w:rsidRPr="004F3DE1" w:rsidRDefault="004A5634" w:rsidP="004804E6">
      <w:pPr>
        <w:rPr>
          <w:rFonts w:eastAsia="Times New Roman"/>
          <w:b/>
        </w:rPr>
      </w:pPr>
      <w:bookmarkStart w:id="0" w:name="_Toc100935281"/>
      <w:r w:rsidRPr="004F3DE1">
        <w:rPr>
          <w:rFonts w:eastAsia="Times New Roman"/>
          <w:b/>
        </w:rPr>
        <w:t>Abstract</w:t>
      </w:r>
      <w:bookmarkEnd w:id="0"/>
    </w:p>
    <w:p w14:paraId="6B0BD817" w14:textId="77777777" w:rsidR="004A5634" w:rsidRPr="00BF20B1" w:rsidRDefault="004A5634" w:rsidP="004804E6">
      <w:pPr>
        <w:rPr>
          <w:rFonts w:ascii="Times" w:hAnsi="Times"/>
        </w:rPr>
      </w:pPr>
    </w:p>
    <w:p w14:paraId="14834CBC" w14:textId="0C285E22" w:rsidR="004A5634" w:rsidRPr="004F3DE1" w:rsidRDefault="004A5634" w:rsidP="004804E6">
      <w:pPr>
        <w:rPr>
          <w:rFonts w:eastAsia="Times New Roman"/>
        </w:rPr>
      </w:pPr>
      <w:r w:rsidRPr="004F3DE1">
        <w:rPr>
          <w:rFonts w:eastAsia="Times New Roman"/>
        </w:rPr>
        <w:t xml:space="preserve">Charger Industries designs and manufactures battery power packs for the oil and gas wireline industry. Two of their products are of a </w:t>
      </w:r>
      <w:r w:rsidR="000151B7" w:rsidRPr="004F3DE1">
        <w:rPr>
          <w:rFonts w:eastAsia="Times New Roman"/>
        </w:rPr>
        <w:t>customer</w:t>
      </w:r>
      <w:r w:rsidR="000151B7">
        <w:rPr>
          <w:rFonts w:eastAsia="Times New Roman"/>
        </w:rPr>
        <w:t>'</w:t>
      </w:r>
      <w:r w:rsidR="000151B7" w:rsidRPr="004F3DE1">
        <w:rPr>
          <w:rFonts w:eastAsia="Times New Roman"/>
        </w:rPr>
        <w:t xml:space="preserve">s </w:t>
      </w:r>
      <w:r w:rsidRPr="004F3DE1">
        <w:rPr>
          <w:rFonts w:eastAsia="Times New Roman"/>
        </w:rPr>
        <w:t xml:space="preserve">design and have tighter tolerance requirements than other products in their product line. Additional costs are associated with the procedures needed to meet these more stringent requirements. One process requires the use of a jig </w:t>
      </w:r>
      <w:r w:rsidR="00F3134C">
        <w:rPr>
          <w:rFonts w:eastAsia="Times New Roman"/>
        </w:rPr>
        <w:t xml:space="preserve">when applying </w:t>
      </w:r>
      <w:r w:rsidR="00BA1AF4">
        <w:rPr>
          <w:rFonts w:eastAsia="Times New Roman"/>
        </w:rPr>
        <w:t>heat-</w:t>
      </w:r>
      <w:r w:rsidR="006171F2">
        <w:rPr>
          <w:rFonts w:eastAsia="Times New Roman"/>
        </w:rPr>
        <w:t>shrink</w:t>
      </w:r>
      <w:r w:rsidR="006171F2" w:rsidRPr="004F3DE1">
        <w:rPr>
          <w:rFonts w:eastAsia="Times New Roman"/>
        </w:rPr>
        <w:t xml:space="preserve"> material</w:t>
      </w:r>
      <w:r w:rsidRPr="004F3DE1">
        <w:rPr>
          <w:rFonts w:eastAsia="Times New Roman"/>
        </w:rPr>
        <w:t xml:space="preserve"> to the battery power pack and is the source of high rebuild percentages. It is this process that is the focus of this paper.</w:t>
      </w:r>
    </w:p>
    <w:p w14:paraId="6453A844" w14:textId="77777777" w:rsidR="00680195" w:rsidRPr="004F3DE1" w:rsidRDefault="00680195" w:rsidP="004804E6">
      <w:pPr>
        <w:rPr>
          <w:rFonts w:eastAsia="Times New Roman"/>
        </w:rPr>
      </w:pPr>
    </w:p>
    <w:p w14:paraId="0C238C09" w14:textId="0CBD2358" w:rsidR="004A5634" w:rsidRPr="004F3DE1" w:rsidRDefault="00B73FDA" w:rsidP="004804E6">
      <w:pPr>
        <w:rPr>
          <w:rFonts w:eastAsia="Times New Roman"/>
        </w:rPr>
      </w:pPr>
      <w:r w:rsidRPr="004F3DE1">
        <w:rPr>
          <w:rFonts w:eastAsia="Times New Roman"/>
        </w:rPr>
        <w:t xml:space="preserve">This study </w:t>
      </w:r>
      <w:r w:rsidR="00BA18CB" w:rsidRPr="004F3DE1">
        <w:rPr>
          <w:rFonts w:eastAsia="Times New Roman"/>
        </w:rPr>
        <w:t xml:space="preserve">involved process review, design review, </w:t>
      </w:r>
      <w:r w:rsidR="00F3134C">
        <w:rPr>
          <w:rFonts w:eastAsia="Times New Roman"/>
        </w:rPr>
        <w:t>and</w:t>
      </w:r>
      <w:r w:rsidR="00BA18CB" w:rsidRPr="004F3DE1">
        <w:rPr>
          <w:rFonts w:eastAsia="Times New Roman"/>
        </w:rPr>
        <w:t xml:space="preserve"> </w:t>
      </w:r>
      <w:r w:rsidRPr="004F3DE1">
        <w:rPr>
          <w:rFonts w:eastAsia="Times New Roman"/>
        </w:rPr>
        <w:t xml:space="preserve">quantitative </w:t>
      </w:r>
      <w:r w:rsidR="00BA18CB" w:rsidRPr="004F3DE1">
        <w:rPr>
          <w:rFonts w:eastAsia="Times New Roman"/>
        </w:rPr>
        <w:t>tests.</w:t>
      </w:r>
      <w:r w:rsidRPr="004F3DE1">
        <w:rPr>
          <w:rFonts w:eastAsia="Times New Roman"/>
        </w:rPr>
        <w:t xml:space="preserve"> </w:t>
      </w:r>
      <w:r w:rsidR="00BA18CB" w:rsidRPr="004F3DE1">
        <w:rPr>
          <w:rFonts w:eastAsia="Times New Roman"/>
        </w:rPr>
        <w:t>A</w:t>
      </w:r>
      <w:r w:rsidR="004A5634" w:rsidRPr="004F3DE1">
        <w:rPr>
          <w:rFonts w:eastAsia="Times New Roman"/>
        </w:rPr>
        <w:t xml:space="preserve"> series of 56 test builds of the </w:t>
      </w:r>
      <w:r w:rsidR="00BA1AF4">
        <w:rPr>
          <w:rFonts w:eastAsia="Times New Roman"/>
        </w:rPr>
        <w:t>heat-</w:t>
      </w:r>
      <w:r w:rsidR="006171F2">
        <w:rPr>
          <w:rFonts w:eastAsia="Times New Roman"/>
        </w:rPr>
        <w:t>shrink</w:t>
      </w:r>
      <w:r w:rsidR="006171F2" w:rsidRPr="004F3DE1">
        <w:rPr>
          <w:rFonts w:eastAsia="Times New Roman"/>
        </w:rPr>
        <w:t xml:space="preserve"> application</w:t>
      </w:r>
      <w:r w:rsidR="004A5634" w:rsidRPr="004F3DE1">
        <w:rPr>
          <w:rFonts w:eastAsia="Times New Roman"/>
        </w:rPr>
        <w:t xml:space="preserve"> process were performed. Each test</w:t>
      </w:r>
      <w:r w:rsidR="00E07427">
        <w:rPr>
          <w:rFonts w:eastAsia="Times New Roman"/>
        </w:rPr>
        <w:t>-</w:t>
      </w:r>
      <w:r w:rsidR="004A5634" w:rsidRPr="004F3DE1">
        <w:rPr>
          <w:rFonts w:eastAsia="Times New Roman"/>
        </w:rPr>
        <w:t xml:space="preserve">build varied key elements of the process to allow insight </w:t>
      </w:r>
      <w:r w:rsidR="00113097">
        <w:rPr>
          <w:rFonts w:eastAsia="Times New Roman"/>
        </w:rPr>
        <w:t>into</w:t>
      </w:r>
      <w:r w:rsidR="004A5634" w:rsidRPr="004F3DE1">
        <w:rPr>
          <w:rFonts w:eastAsia="Times New Roman"/>
        </w:rPr>
        <w:t xml:space="preserve"> that </w:t>
      </w:r>
      <w:r w:rsidR="000151B7" w:rsidRPr="004F3DE1">
        <w:rPr>
          <w:rFonts w:eastAsia="Times New Roman"/>
        </w:rPr>
        <w:t>elements</w:t>
      </w:r>
      <w:r w:rsidR="000151B7">
        <w:rPr>
          <w:rFonts w:eastAsia="Times New Roman"/>
        </w:rPr>
        <w:t>'</w:t>
      </w:r>
      <w:r w:rsidR="000151B7" w:rsidRPr="004F3DE1">
        <w:rPr>
          <w:rFonts w:eastAsia="Times New Roman"/>
        </w:rPr>
        <w:t xml:space="preserve"> </w:t>
      </w:r>
      <w:r w:rsidR="004A5634" w:rsidRPr="004F3DE1">
        <w:rPr>
          <w:rFonts w:eastAsia="Times New Roman"/>
        </w:rPr>
        <w:t>impact on repeatability in achieving target lengths and reduction in rebuilds.</w:t>
      </w:r>
    </w:p>
    <w:p w14:paraId="3377A195" w14:textId="77777777" w:rsidR="00044EC0" w:rsidRPr="004F3DE1" w:rsidRDefault="00044EC0" w:rsidP="004804E6">
      <w:pPr>
        <w:rPr>
          <w:rFonts w:eastAsia="Times New Roman"/>
        </w:rPr>
      </w:pPr>
    </w:p>
    <w:p w14:paraId="34E66CD7" w14:textId="326D0D27" w:rsidR="00E33E31" w:rsidRPr="004F3DE1" w:rsidRDefault="004A5634" w:rsidP="004804E6">
      <w:pPr>
        <w:rPr>
          <w:rFonts w:eastAsia="Times New Roman"/>
        </w:rPr>
      </w:pPr>
      <w:r w:rsidRPr="004F3DE1">
        <w:rPr>
          <w:rFonts w:eastAsia="Times New Roman"/>
        </w:rPr>
        <w:t>Th</w:t>
      </w:r>
      <w:r w:rsidR="00B73FDA" w:rsidRPr="004F3DE1">
        <w:rPr>
          <w:rFonts w:eastAsia="Times New Roman"/>
        </w:rPr>
        <w:t>is</w:t>
      </w:r>
      <w:r w:rsidRPr="004F3DE1">
        <w:rPr>
          <w:rFonts w:eastAsia="Times New Roman"/>
        </w:rPr>
        <w:t xml:space="preserve"> study identified four key recommendations:</w:t>
      </w:r>
      <w:r w:rsidR="00D41C39" w:rsidRPr="004F3DE1">
        <w:rPr>
          <w:rFonts w:eastAsia="Times New Roman"/>
        </w:rPr>
        <w:t xml:space="preserve"> </w:t>
      </w:r>
      <w:r w:rsidR="00044EC0" w:rsidRPr="004F3DE1">
        <w:rPr>
          <w:rFonts w:eastAsia="Times New Roman"/>
        </w:rPr>
        <w:t xml:space="preserve">1) </w:t>
      </w:r>
      <w:r w:rsidRPr="004F3DE1">
        <w:rPr>
          <w:rFonts w:eastAsia="Times New Roman"/>
        </w:rPr>
        <w:t>Use of a nozzle for the heat gun at maximum temperature for improved heat transfer.</w:t>
      </w:r>
      <w:r w:rsidR="00D41C39" w:rsidRPr="004F3DE1">
        <w:rPr>
          <w:rFonts w:eastAsia="Times New Roman"/>
        </w:rPr>
        <w:t xml:space="preserve"> </w:t>
      </w:r>
      <w:r w:rsidR="00044EC0" w:rsidRPr="004F3DE1">
        <w:rPr>
          <w:rFonts w:eastAsia="Times New Roman"/>
        </w:rPr>
        <w:t xml:space="preserve">2) </w:t>
      </w:r>
      <w:r w:rsidRPr="004F3DE1">
        <w:rPr>
          <w:rFonts w:eastAsia="Times New Roman"/>
        </w:rPr>
        <w:t>Continued use of jig is recommended for achieving target manufacturing lengths. The post</w:t>
      </w:r>
      <w:r w:rsidR="00CA18A3">
        <w:rPr>
          <w:rFonts w:eastAsia="Times New Roman"/>
        </w:rPr>
        <w:t>-</w:t>
      </w:r>
      <w:r w:rsidR="00BA1AF4">
        <w:rPr>
          <w:rFonts w:eastAsia="Times New Roman"/>
        </w:rPr>
        <w:t>heat-</w:t>
      </w:r>
      <w:r w:rsidR="006171F2">
        <w:rPr>
          <w:rFonts w:eastAsia="Times New Roman"/>
        </w:rPr>
        <w:t>shrink</w:t>
      </w:r>
      <w:r w:rsidR="006171F2" w:rsidRPr="004F3DE1">
        <w:rPr>
          <w:rFonts w:eastAsia="Times New Roman"/>
        </w:rPr>
        <w:t xml:space="preserve"> application</w:t>
      </w:r>
      <w:r w:rsidRPr="004F3DE1">
        <w:rPr>
          <w:rFonts w:eastAsia="Times New Roman"/>
        </w:rPr>
        <w:t xml:space="preserve"> time-in-jig should be limited to 10 minutes.</w:t>
      </w:r>
      <w:r w:rsidR="00044EC0" w:rsidRPr="004F3DE1">
        <w:rPr>
          <w:rFonts w:eastAsia="Times New Roman"/>
        </w:rPr>
        <w:t xml:space="preserve"> 3) </w:t>
      </w:r>
      <w:r w:rsidRPr="004F3DE1">
        <w:rPr>
          <w:rFonts w:eastAsia="Times New Roman"/>
        </w:rPr>
        <w:t>Change the target length measurement by +0.010</w:t>
      </w:r>
      <w:r w:rsidR="00B77484">
        <w:rPr>
          <w:rFonts w:eastAsia="Times New Roman"/>
        </w:rPr>
        <w:t xml:space="preserve"> </w:t>
      </w:r>
      <w:r w:rsidR="00AC102C">
        <w:rPr>
          <w:rFonts w:eastAsia="Times New Roman"/>
        </w:rPr>
        <w:t>inch</w:t>
      </w:r>
      <w:r w:rsidR="000B2FA8">
        <w:rPr>
          <w:rFonts w:eastAsia="Times New Roman"/>
        </w:rPr>
        <w:t xml:space="preserve"> </w:t>
      </w:r>
      <w:r w:rsidRPr="004F3DE1">
        <w:rPr>
          <w:rFonts w:eastAsia="Times New Roman"/>
        </w:rPr>
        <w:t xml:space="preserve">for the initial tolerance specification window to account for overnight shrinkage. </w:t>
      </w:r>
      <w:r w:rsidR="00E33E31" w:rsidRPr="004F3DE1">
        <w:rPr>
          <w:rFonts w:eastAsia="Times New Roman"/>
        </w:rPr>
        <w:t xml:space="preserve">4) </w:t>
      </w:r>
      <w:r w:rsidRPr="004F3DE1">
        <w:rPr>
          <w:rFonts w:eastAsia="Times New Roman"/>
        </w:rPr>
        <w:t xml:space="preserve">Implement the use of oven for controlled application of heat to </w:t>
      </w:r>
      <w:r w:rsidR="00BA1AF4">
        <w:rPr>
          <w:rFonts w:eastAsia="Times New Roman"/>
        </w:rPr>
        <w:t>heat-</w:t>
      </w:r>
      <w:r w:rsidR="006171F2">
        <w:rPr>
          <w:rFonts w:eastAsia="Times New Roman"/>
        </w:rPr>
        <w:t>shrink</w:t>
      </w:r>
      <w:r w:rsidR="006171F2" w:rsidRPr="004F3DE1">
        <w:rPr>
          <w:rFonts w:eastAsia="Times New Roman"/>
        </w:rPr>
        <w:t xml:space="preserve"> material</w:t>
      </w:r>
      <w:r w:rsidRPr="004F3DE1">
        <w:rPr>
          <w:rFonts w:eastAsia="Times New Roman"/>
        </w:rPr>
        <w:t xml:space="preserve"> prior to assembly installation.</w:t>
      </w:r>
    </w:p>
    <w:p w14:paraId="66F3809E" w14:textId="77777777" w:rsidR="00E33E31" w:rsidRPr="004F3DE1" w:rsidRDefault="00E33E31" w:rsidP="004804E6">
      <w:pPr>
        <w:rPr>
          <w:rFonts w:eastAsia="Times New Roman"/>
        </w:rPr>
      </w:pPr>
    </w:p>
    <w:p w14:paraId="103D2AB2" w14:textId="2182BA87" w:rsidR="00B10C16" w:rsidRPr="004F3DE1" w:rsidRDefault="004A5634" w:rsidP="00B10C16">
      <w:pPr>
        <w:rPr>
          <w:rFonts w:eastAsia="Times New Roman"/>
        </w:rPr>
      </w:pPr>
      <w:r w:rsidRPr="004F3DE1">
        <w:rPr>
          <w:rFonts w:eastAsia="Times New Roman"/>
        </w:rPr>
        <w:t xml:space="preserve">Implementation </w:t>
      </w:r>
      <w:r w:rsidR="00E33E31" w:rsidRPr="004F3DE1">
        <w:rPr>
          <w:rFonts w:eastAsia="Times New Roman"/>
        </w:rPr>
        <w:t xml:space="preserve">of the recommendations </w:t>
      </w:r>
      <w:r w:rsidRPr="004F3DE1">
        <w:rPr>
          <w:rFonts w:eastAsia="Times New Roman"/>
        </w:rPr>
        <w:t xml:space="preserve">will provide an estimated 71% </w:t>
      </w:r>
      <w:r w:rsidR="00113097">
        <w:rPr>
          <w:rFonts w:eastAsia="Times New Roman"/>
        </w:rPr>
        <w:t>o</w:t>
      </w:r>
      <w:r w:rsidRPr="004F3DE1">
        <w:rPr>
          <w:rFonts w:eastAsia="Times New Roman"/>
        </w:rPr>
        <w:t xml:space="preserve">perational cost savings to the </w:t>
      </w:r>
      <w:r w:rsidR="00BA1AF4">
        <w:rPr>
          <w:rFonts w:eastAsia="Times New Roman"/>
        </w:rPr>
        <w:t>heat-</w:t>
      </w:r>
      <w:r w:rsidR="006171F2">
        <w:rPr>
          <w:rFonts w:eastAsia="Times New Roman"/>
        </w:rPr>
        <w:t>shrink</w:t>
      </w:r>
      <w:r w:rsidR="006171F2" w:rsidRPr="004F3DE1">
        <w:rPr>
          <w:rFonts w:eastAsia="Times New Roman"/>
        </w:rPr>
        <w:t xml:space="preserve"> portion</w:t>
      </w:r>
      <w:r w:rsidRPr="004F3DE1">
        <w:rPr>
          <w:rFonts w:eastAsia="Times New Roman"/>
        </w:rPr>
        <w:t xml:space="preserve"> of the manufacturing process. An additional 5% in savings </w:t>
      </w:r>
      <w:r w:rsidR="00113097">
        <w:rPr>
          <w:rFonts w:eastAsia="Times New Roman"/>
        </w:rPr>
        <w:t>is</w:t>
      </w:r>
      <w:r w:rsidRPr="004F3DE1">
        <w:rPr>
          <w:rFonts w:eastAsia="Times New Roman"/>
        </w:rPr>
        <w:t xml:space="preserve"> achieved when accounting for</w:t>
      </w:r>
      <w:r w:rsidR="00113097">
        <w:rPr>
          <w:rFonts w:eastAsia="Times New Roman"/>
        </w:rPr>
        <w:t xml:space="preserve"> a</w:t>
      </w:r>
      <w:r w:rsidRPr="004F3DE1">
        <w:rPr>
          <w:rFonts w:eastAsia="Times New Roman"/>
        </w:rPr>
        <w:t xml:space="preserve"> reduction in rebuilds. </w:t>
      </w:r>
      <w:r w:rsidR="00D41C39" w:rsidRPr="004F3DE1">
        <w:rPr>
          <w:rFonts w:eastAsia="Times New Roman"/>
        </w:rPr>
        <w:t xml:space="preserve">Other businesses could learn from this study and conduct a similar investigation into their current process and </w:t>
      </w:r>
      <w:r w:rsidR="00B10C16" w:rsidRPr="004F3DE1">
        <w:rPr>
          <w:rFonts w:eastAsia="Times New Roman"/>
        </w:rPr>
        <w:t>harvest</w:t>
      </w:r>
      <w:r w:rsidR="00D41C39" w:rsidRPr="004F3DE1">
        <w:rPr>
          <w:rFonts w:eastAsia="Times New Roman"/>
        </w:rPr>
        <w:t xml:space="preserve"> </w:t>
      </w:r>
      <w:r w:rsidR="00B10C16" w:rsidRPr="004F3DE1">
        <w:rPr>
          <w:rFonts w:eastAsia="Times New Roman" w:hint="eastAsia"/>
        </w:rPr>
        <w:t>considerable</w:t>
      </w:r>
      <w:r w:rsidR="00B10C16" w:rsidRPr="004F3DE1">
        <w:rPr>
          <w:rFonts w:eastAsia="Times New Roman"/>
        </w:rPr>
        <w:t xml:space="preserve"> </w:t>
      </w:r>
      <w:r w:rsidR="00D41C39" w:rsidRPr="004F3DE1">
        <w:rPr>
          <w:rFonts w:eastAsia="Times New Roman"/>
        </w:rPr>
        <w:t>financial benefits</w:t>
      </w:r>
      <w:bookmarkStart w:id="1" w:name="_Toc100935282"/>
      <w:bookmarkStart w:id="2" w:name="_Toc523380987"/>
      <w:bookmarkStart w:id="3" w:name="_Toc271879950"/>
      <w:bookmarkStart w:id="4" w:name="_Toc272327229"/>
      <w:bookmarkStart w:id="5" w:name="_Toc272328946"/>
      <w:r w:rsidR="007951D9" w:rsidRPr="004F3DE1">
        <w:rPr>
          <w:rFonts w:eastAsia="Times New Roman"/>
        </w:rPr>
        <w:t xml:space="preserve"> </w:t>
      </w:r>
      <w:r w:rsidR="007951D9" w:rsidRPr="004F3DE1">
        <w:rPr>
          <w:rFonts w:eastAsia="Times New Roman" w:hint="eastAsia"/>
        </w:rPr>
        <w:t>depending</w:t>
      </w:r>
      <w:r w:rsidR="007951D9" w:rsidRPr="004F3DE1">
        <w:rPr>
          <w:rFonts w:eastAsia="Times New Roman"/>
        </w:rPr>
        <w:t xml:space="preserve"> on their scales.</w:t>
      </w:r>
    </w:p>
    <w:p w14:paraId="45333FDA" w14:textId="77777777" w:rsidR="00B10C16" w:rsidRDefault="00B10C16">
      <w:pPr>
        <w:jc w:val="left"/>
        <w:rPr>
          <w:rFonts w:ascii="Times" w:hAnsi="Times"/>
        </w:rPr>
      </w:pPr>
      <w:r>
        <w:rPr>
          <w:rFonts w:ascii="Times" w:hAnsi="Times"/>
        </w:rPr>
        <w:br w:type="page"/>
      </w:r>
    </w:p>
    <w:p w14:paraId="7094F2DA" w14:textId="6DAA0784" w:rsidR="00B3712A" w:rsidRPr="00703825" w:rsidRDefault="006474E8" w:rsidP="00E656A8">
      <w:pPr>
        <w:jc w:val="left"/>
        <w:rPr>
          <w:rFonts w:eastAsia="Times New Roman"/>
          <w:b/>
        </w:rPr>
      </w:pPr>
      <w:r w:rsidRPr="00703825">
        <w:rPr>
          <w:rFonts w:eastAsia="Times New Roman"/>
          <w:b/>
        </w:rPr>
        <w:lastRenderedPageBreak/>
        <w:t>Introduction</w:t>
      </w:r>
      <w:bookmarkEnd w:id="1"/>
    </w:p>
    <w:p w14:paraId="2C2C560D" w14:textId="77777777" w:rsidR="00D80019" w:rsidRPr="00BF20B1" w:rsidRDefault="00D80019" w:rsidP="004804E6">
      <w:pPr>
        <w:pStyle w:val="Heading2"/>
      </w:pPr>
      <w:bookmarkStart w:id="6" w:name="_Toc86589572"/>
      <w:bookmarkStart w:id="7" w:name="_Toc100935283"/>
      <w:r w:rsidRPr="00BF20B1">
        <w:t>Company</w:t>
      </w:r>
      <w:bookmarkEnd w:id="6"/>
      <w:bookmarkEnd w:id="7"/>
      <w:r w:rsidRPr="00BF20B1">
        <w:t xml:space="preserve"> </w:t>
      </w:r>
    </w:p>
    <w:p w14:paraId="2441D9B7" w14:textId="77777777" w:rsidR="00B3712A" w:rsidRPr="00BF20B1" w:rsidRDefault="00B3712A" w:rsidP="004804E6">
      <w:pPr>
        <w:rPr>
          <w:rFonts w:ascii="Times" w:hAnsi="Times"/>
        </w:rPr>
      </w:pPr>
      <w:bookmarkStart w:id="8" w:name="_Hlk98424410"/>
    </w:p>
    <w:p w14:paraId="351553A0" w14:textId="5301A27A" w:rsidR="00D80019" w:rsidRPr="00BF20B1" w:rsidRDefault="00D80019" w:rsidP="004804E6">
      <w:pPr>
        <w:rPr>
          <w:rFonts w:ascii="Times" w:hAnsi="Times"/>
        </w:rPr>
      </w:pPr>
      <w:r w:rsidRPr="00BF20B1">
        <w:rPr>
          <w:rFonts w:ascii="Times" w:hAnsi="Times"/>
        </w:rPr>
        <w:t>Charger Industries is an industry</w:t>
      </w:r>
      <w:r w:rsidR="00A134AF">
        <w:rPr>
          <w:rFonts w:ascii="Times" w:hAnsi="Times"/>
        </w:rPr>
        <w:t>-</w:t>
      </w:r>
      <w:r w:rsidRPr="00BF20B1">
        <w:rPr>
          <w:rFonts w:ascii="Times" w:hAnsi="Times"/>
        </w:rPr>
        <w:t xml:space="preserve">leading battery power pack manufacturer for the MWD (Measurement While Drilling) tools sector of the oil and gas industry. These products provide the power for the electronics used in the high pressure and high-temperature (150 – 200 </w:t>
      </w:r>
      <w:r w:rsidR="006B3C1D">
        <w:rPr>
          <w:rFonts w:ascii="Times" w:hAnsi="Times"/>
        </w:rPr>
        <w:t>degrees</w:t>
      </w:r>
      <w:r w:rsidRPr="00BF20B1">
        <w:rPr>
          <w:rFonts w:ascii="Times" w:hAnsi="Times"/>
        </w:rPr>
        <w:t xml:space="preserve"> C) environments for the tools needed during the well-drilling process downhole. </w:t>
      </w:r>
    </w:p>
    <w:p w14:paraId="45EFBE2A" w14:textId="77777777" w:rsidR="00D80019" w:rsidRPr="00BF20B1" w:rsidRDefault="00D80019" w:rsidP="004804E6">
      <w:pPr>
        <w:pStyle w:val="Heading2"/>
      </w:pPr>
      <w:bookmarkStart w:id="9" w:name="_Toc86589573"/>
      <w:bookmarkStart w:id="10" w:name="_Toc100935284"/>
      <w:bookmarkEnd w:id="8"/>
      <w:r w:rsidRPr="00BF20B1">
        <w:t>Problem Introduction</w:t>
      </w:r>
      <w:bookmarkEnd w:id="9"/>
      <w:r w:rsidRPr="00BF20B1">
        <w:t xml:space="preserve"> and Scope</w:t>
      </w:r>
      <w:bookmarkEnd w:id="10"/>
    </w:p>
    <w:p w14:paraId="6A556084" w14:textId="77777777" w:rsidR="00B3712A" w:rsidRPr="00BF20B1" w:rsidRDefault="00B3712A" w:rsidP="004804E6">
      <w:pPr>
        <w:rPr>
          <w:rFonts w:ascii="Times" w:hAnsi="Times"/>
        </w:rPr>
      </w:pPr>
    </w:p>
    <w:p w14:paraId="7381FF2B" w14:textId="55672A83" w:rsidR="00CB0C73" w:rsidRPr="00BF20B1" w:rsidRDefault="00D80019" w:rsidP="004804E6">
      <w:pPr>
        <w:rPr>
          <w:rFonts w:ascii="Times" w:hAnsi="Times"/>
        </w:rPr>
      </w:pPr>
      <w:r w:rsidRPr="00BF20B1">
        <w:rPr>
          <w:rFonts w:ascii="Times" w:hAnsi="Times"/>
        </w:rPr>
        <w:t xml:space="preserve">Of the power pack products manufactured at the Houston location, one pair of products (a </w:t>
      </w:r>
      <w:r w:rsidR="001A43DF">
        <w:rPr>
          <w:rFonts w:ascii="Times" w:hAnsi="Times"/>
        </w:rPr>
        <w:t>three-cell</w:t>
      </w:r>
      <w:r w:rsidRPr="00BF20B1">
        <w:rPr>
          <w:rFonts w:ascii="Times" w:hAnsi="Times"/>
        </w:rPr>
        <w:t xml:space="preserve"> and a </w:t>
      </w:r>
      <w:r w:rsidR="001A43DF">
        <w:rPr>
          <w:rFonts w:ascii="Times" w:hAnsi="Times"/>
        </w:rPr>
        <w:t>five-cell</w:t>
      </w:r>
      <w:r w:rsidRPr="00BF20B1">
        <w:rPr>
          <w:rFonts w:ascii="Times" w:hAnsi="Times"/>
        </w:rPr>
        <w:t xml:space="preserve"> power pack assembly) is of a </w:t>
      </w:r>
      <w:r w:rsidR="000151B7" w:rsidRPr="00BF20B1">
        <w:rPr>
          <w:rFonts w:ascii="Times" w:hAnsi="Times"/>
        </w:rPr>
        <w:t>customer</w:t>
      </w:r>
      <w:r w:rsidR="000151B7">
        <w:rPr>
          <w:rFonts w:ascii="Times" w:hAnsi="Times"/>
        </w:rPr>
        <w:t>'</w:t>
      </w:r>
      <w:r w:rsidR="000151B7" w:rsidRPr="00BF20B1">
        <w:rPr>
          <w:rFonts w:ascii="Times" w:hAnsi="Times"/>
        </w:rPr>
        <w:t xml:space="preserve">s </w:t>
      </w:r>
      <w:r w:rsidRPr="00BF20B1">
        <w:rPr>
          <w:rFonts w:ascii="Times" w:hAnsi="Times"/>
        </w:rPr>
        <w:t xml:space="preserve">design. These designs have tighter tolerance specifications than other products made by Charger Industries and require additional manufacturing steps to meet specifications. </w:t>
      </w:r>
    </w:p>
    <w:p w14:paraId="1D5764A0" w14:textId="77777777" w:rsidR="00BA18CB" w:rsidRDefault="00BA18CB" w:rsidP="004804E6">
      <w:pPr>
        <w:rPr>
          <w:rFonts w:ascii="Times" w:hAnsi="Times"/>
        </w:rPr>
      </w:pPr>
    </w:p>
    <w:p w14:paraId="66E6D798" w14:textId="43831975" w:rsidR="00BD0704" w:rsidRPr="00BF20B1" w:rsidRDefault="00D80019" w:rsidP="004804E6">
      <w:pPr>
        <w:rPr>
          <w:rFonts w:ascii="Times" w:hAnsi="Times"/>
        </w:rPr>
      </w:pPr>
      <w:r w:rsidRPr="00BF20B1">
        <w:rPr>
          <w:rFonts w:ascii="Times" w:hAnsi="Times"/>
        </w:rPr>
        <w:t>These products require a jig</w:t>
      </w:r>
      <w:r w:rsidRPr="00A134AF">
        <w:rPr>
          <w:rFonts w:ascii="Times" w:hAnsi="Times"/>
          <w:vertAlign w:val="superscript"/>
        </w:rPr>
        <w:t xml:space="preserve"> </w:t>
      </w:r>
      <w:r w:rsidRPr="00BF20B1">
        <w:rPr>
          <w:rFonts w:ascii="Times" w:hAnsi="Times"/>
        </w:rPr>
        <w:t>during</w:t>
      </w:r>
      <w:r w:rsidR="00057B6A" w:rsidRPr="00BF20B1">
        <w:rPr>
          <w:rFonts w:ascii="Times" w:hAnsi="Times"/>
        </w:rPr>
        <w:t xml:space="preserve"> the</w:t>
      </w:r>
      <w:r w:rsidRPr="00BF20B1">
        <w:rPr>
          <w:rFonts w:ascii="Times" w:hAnsi="Times"/>
        </w:rPr>
        <w:t xml:space="preserve"> manufacture to compress the power pack to the specified design length</w:t>
      </w:r>
      <w:r w:rsidR="00057B6A" w:rsidRPr="00BF20B1">
        <w:rPr>
          <w:rFonts w:ascii="Times" w:hAnsi="Times"/>
        </w:rPr>
        <w:t xml:space="preserve">. </w:t>
      </w:r>
      <w:r w:rsidR="00A134AF">
        <w:rPr>
          <w:rFonts w:ascii="Times" w:hAnsi="Times"/>
        </w:rPr>
        <w:t>The</w:t>
      </w:r>
      <w:r w:rsidR="00214396">
        <w:rPr>
          <w:rFonts w:ascii="Times" w:hAnsi="Times"/>
        </w:rPr>
        <w:t>n,</w:t>
      </w:r>
      <w:r w:rsidR="00A134AF">
        <w:rPr>
          <w:rFonts w:ascii="Times" w:hAnsi="Times"/>
        </w:rPr>
        <w:t xml:space="preserve"> t</w:t>
      </w:r>
      <w:r w:rsidR="00BD0704" w:rsidRPr="00BF20B1">
        <w:rPr>
          <w:rFonts w:ascii="Times" w:hAnsi="Times"/>
        </w:rPr>
        <w:t xml:space="preserve">he power pack is encased by </w:t>
      </w:r>
      <w:r w:rsidR="00BA1AF4">
        <w:rPr>
          <w:rFonts w:ascii="Times" w:hAnsi="Times"/>
        </w:rPr>
        <w:t>heat-</w:t>
      </w:r>
      <w:r w:rsidR="006171F2">
        <w:rPr>
          <w:rFonts w:ascii="Times" w:hAnsi="Times"/>
        </w:rPr>
        <w:t>shrink</w:t>
      </w:r>
      <w:r w:rsidR="006171F2" w:rsidRPr="00BF20B1">
        <w:rPr>
          <w:rFonts w:ascii="Times" w:hAnsi="Times"/>
        </w:rPr>
        <w:t xml:space="preserve"> material</w:t>
      </w:r>
      <w:r w:rsidR="00BD0704" w:rsidRPr="00BF20B1">
        <w:rPr>
          <w:rFonts w:ascii="Times" w:hAnsi="Times"/>
        </w:rPr>
        <w:t xml:space="preserve"> for protection; to maintain the compressed length achieved by the </w:t>
      </w:r>
      <w:r w:rsidR="00D557BA" w:rsidRPr="00BF20B1">
        <w:rPr>
          <w:rFonts w:ascii="Times" w:hAnsi="Times"/>
        </w:rPr>
        <w:t>jig</w:t>
      </w:r>
      <w:r w:rsidR="00D557BA">
        <w:rPr>
          <w:rFonts w:ascii="Times" w:hAnsi="Times"/>
        </w:rPr>
        <w:t xml:space="preserve"> and</w:t>
      </w:r>
      <w:r w:rsidR="00BD0704" w:rsidRPr="00BF20B1">
        <w:rPr>
          <w:rFonts w:ascii="Times" w:hAnsi="Times"/>
        </w:rPr>
        <w:t xml:space="preserve"> re-establish axial alignment due to the bowing that occurs during compression. Figure </w:t>
      </w:r>
      <w:r w:rsidR="00A93BB1" w:rsidRPr="00BF20B1">
        <w:rPr>
          <w:rFonts w:ascii="Times" w:hAnsi="Times"/>
        </w:rPr>
        <w:t>1</w:t>
      </w:r>
      <w:r w:rsidR="00BD0704" w:rsidRPr="00BF20B1">
        <w:rPr>
          <w:rFonts w:ascii="Times" w:hAnsi="Times"/>
        </w:rPr>
        <w:t xml:space="preserve"> illustrates this process. </w:t>
      </w:r>
    </w:p>
    <w:p w14:paraId="02009961" w14:textId="77777777" w:rsidR="004804E6" w:rsidRPr="00BF20B1" w:rsidRDefault="004804E6" w:rsidP="004804E6">
      <w:pPr>
        <w:rPr>
          <w:rFonts w:ascii="Times" w:hAnsi="Times"/>
        </w:rPr>
      </w:pPr>
    </w:p>
    <w:p w14:paraId="40E9D3A9" w14:textId="6C08D6A8" w:rsidR="00BD0704" w:rsidRPr="00BF20B1" w:rsidRDefault="00C955C2" w:rsidP="004804E6">
      <w:pPr>
        <w:jc w:val="center"/>
        <w:rPr>
          <w:rFonts w:ascii="Times" w:hAnsi="Times"/>
        </w:rPr>
      </w:pPr>
      <w:r w:rsidRPr="00BF20B1">
        <w:rPr>
          <w:rFonts w:ascii="Times" w:hAnsi="Times"/>
          <w:noProof/>
        </w:rPr>
        <w:drawing>
          <wp:inline distT="0" distB="0" distL="0" distR="0" wp14:anchorId="3D9ADBE9" wp14:editId="3913AAFD">
            <wp:extent cx="3429000" cy="2386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386584"/>
                    </a:xfrm>
                    <a:prstGeom prst="rect">
                      <a:avLst/>
                    </a:prstGeom>
                    <a:noFill/>
                  </pic:spPr>
                </pic:pic>
              </a:graphicData>
            </a:graphic>
          </wp:inline>
        </w:drawing>
      </w:r>
    </w:p>
    <w:p w14:paraId="2A1FE29F" w14:textId="77777777" w:rsidR="004804E6" w:rsidRPr="00BF20B1" w:rsidRDefault="004804E6" w:rsidP="004804E6">
      <w:pPr>
        <w:rPr>
          <w:rFonts w:ascii="Times" w:hAnsi="Times"/>
        </w:rPr>
      </w:pPr>
    </w:p>
    <w:p w14:paraId="6569D462" w14:textId="1C4EEF1D" w:rsidR="00BD0704" w:rsidRPr="00BF20B1" w:rsidRDefault="00384C63" w:rsidP="004804E6">
      <w:pPr>
        <w:jc w:val="center"/>
        <w:rPr>
          <w:rFonts w:ascii="Times" w:hAnsi="Times"/>
          <w:lang w:eastAsia="zh-CN"/>
        </w:rPr>
      </w:pPr>
      <w:bookmarkStart w:id="11" w:name="_Toc100935315"/>
      <w:r w:rsidRPr="00BF20B1">
        <w:rPr>
          <w:rFonts w:ascii="Times" w:hAnsi="Times"/>
          <w:lang w:eastAsia="zh-CN"/>
        </w:rPr>
        <w:t xml:space="preserve">Figure </w:t>
      </w:r>
      <w:r w:rsidRPr="00BF20B1">
        <w:rPr>
          <w:rFonts w:ascii="Times" w:hAnsi="Times"/>
          <w:lang w:eastAsia="zh-CN"/>
        </w:rPr>
        <w:fldChar w:fldCharType="begin"/>
      </w:r>
      <w:r w:rsidRPr="00BF20B1">
        <w:rPr>
          <w:rFonts w:ascii="Times" w:hAnsi="Times"/>
          <w:lang w:eastAsia="zh-CN"/>
        </w:rPr>
        <w:instrText xml:space="preserve"> SEQ Figure \* ARABIC </w:instrText>
      </w:r>
      <w:r w:rsidRPr="00BF20B1">
        <w:rPr>
          <w:rFonts w:ascii="Times" w:hAnsi="Times"/>
          <w:lang w:eastAsia="zh-CN"/>
        </w:rPr>
        <w:fldChar w:fldCharType="separate"/>
      </w:r>
      <w:r w:rsidR="00A24905" w:rsidRPr="00BF20B1">
        <w:rPr>
          <w:rFonts w:ascii="Times" w:hAnsi="Times"/>
          <w:lang w:eastAsia="zh-CN"/>
        </w:rPr>
        <w:t>1</w:t>
      </w:r>
      <w:r w:rsidRPr="00BF20B1">
        <w:rPr>
          <w:rFonts w:ascii="Times" w:hAnsi="Times"/>
          <w:lang w:eastAsia="zh-CN"/>
        </w:rPr>
        <w:fldChar w:fldCharType="end"/>
      </w:r>
      <w:r w:rsidR="00BD0704" w:rsidRPr="00BF20B1">
        <w:rPr>
          <w:rFonts w:ascii="Times" w:hAnsi="Times"/>
          <w:lang w:eastAsia="zh-CN"/>
        </w:rPr>
        <w:t xml:space="preserve"> - Illustration of the compression of the battery pack to achieve the target length and axial alignment maintained by </w:t>
      </w:r>
      <w:r w:rsidR="00BA1AF4">
        <w:rPr>
          <w:rFonts w:ascii="Times" w:hAnsi="Times"/>
          <w:lang w:eastAsia="zh-CN"/>
        </w:rPr>
        <w:t>heat-</w:t>
      </w:r>
      <w:r w:rsidR="006171F2">
        <w:rPr>
          <w:rFonts w:ascii="Times" w:hAnsi="Times"/>
          <w:lang w:eastAsia="zh-CN"/>
        </w:rPr>
        <w:t>shrink</w:t>
      </w:r>
      <w:r w:rsidR="006171F2" w:rsidRPr="00BF20B1">
        <w:rPr>
          <w:rFonts w:ascii="Times" w:hAnsi="Times"/>
          <w:lang w:eastAsia="zh-CN"/>
        </w:rPr>
        <w:t xml:space="preserve"> material</w:t>
      </w:r>
      <w:r w:rsidR="00BD0704" w:rsidRPr="00BF20B1">
        <w:rPr>
          <w:rFonts w:ascii="Times" w:hAnsi="Times"/>
          <w:lang w:eastAsia="zh-CN"/>
        </w:rPr>
        <w:t>.</w:t>
      </w:r>
      <w:bookmarkEnd w:id="11"/>
    </w:p>
    <w:p w14:paraId="212751BA" w14:textId="77777777" w:rsidR="004804E6" w:rsidRPr="00BF20B1" w:rsidRDefault="004804E6" w:rsidP="004804E6">
      <w:pPr>
        <w:rPr>
          <w:rFonts w:ascii="Times" w:hAnsi="Times"/>
        </w:rPr>
      </w:pPr>
    </w:p>
    <w:p w14:paraId="78ED4FC3" w14:textId="60E1BD3D" w:rsidR="00BD0704" w:rsidRPr="00BF20B1" w:rsidRDefault="00BD0704" w:rsidP="004804E6">
      <w:pPr>
        <w:rPr>
          <w:rFonts w:ascii="Times" w:hAnsi="Times"/>
        </w:rPr>
      </w:pPr>
      <w:r w:rsidRPr="00BF20B1">
        <w:rPr>
          <w:rFonts w:ascii="Times" w:hAnsi="Times"/>
        </w:rPr>
        <w:t xml:space="preserve">Efficient assembly using this process is very technician specific due to the various techniques </w:t>
      </w:r>
      <w:r w:rsidR="00057B6A" w:rsidRPr="00BF20B1">
        <w:rPr>
          <w:rFonts w:ascii="Times" w:hAnsi="Times"/>
        </w:rPr>
        <w:t>used</w:t>
      </w:r>
      <w:r w:rsidRPr="00BF20B1">
        <w:rPr>
          <w:rFonts w:ascii="Times" w:hAnsi="Times"/>
        </w:rPr>
        <w:t xml:space="preserve"> by each technician when applying heat to the </w:t>
      </w:r>
      <w:r w:rsidR="00BA1AF4">
        <w:rPr>
          <w:rFonts w:ascii="Times" w:hAnsi="Times"/>
        </w:rPr>
        <w:t>heat-</w:t>
      </w:r>
      <w:r w:rsidR="006171F2">
        <w:rPr>
          <w:rFonts w:ascii="Times" w:hAnsi="Times"/>
        </w:rPr>
        <w:t>shrink</w:t>
      </w:r>
      <w:r w:rsidR="006171F2" w:rsidRPr="00BF20B1">
        <w:rPr>
          <w:rFonts w:ascii="Times" w:hAnsi="Times"/>
        </w:rPr>
        <w:t xml:space="preserve"> material</w:t>
      </w:r>
      <w:r w:rsidRPr="00BF20B1">
        <w:rPr>
          <w:rFonts w:ascii="Times" w:hAnsi="Times"/>
        </w:rPr>
        <w:t xml:space="preserve">. </w:t>
      </w:r>
      <w:r w:rsidR="00057B6A" w:rsidRPr="00BF20B1">
        <w:rPr>
          <w:rFonts w:ascii="Times" w:hAnsi="Times"/>
        </w:rPr>
        <w:t>These</w:t>
      </w:r>
      <w:r w:rsidRPr="00BF20B1">
        <w:rPr>
          <w:rFonts w:ascii="Times" w:hAnsi="Times"/>
        </w:rPr>
        <w:t xml:space="preserve"> technique</w:t>
      </w:r>
      <w:r w:rsidR="00057B6A" w:rsidRPr="00BF20B1">
        <w:rPr>
          <w:rFonts w:ascii="Times" w:hAnsi="Times"/>
        </w:rPr>
        <w:t xml:space="preserve"> variations</w:t>
      </w:r>
      <w:r w:rsidRPr="00BF20B1">
        <w:rPr>
          <w:rFonts w:ascii="Times" w:hAnsi="Times"/>
        </w:rPr>
        <w:t xml:space="preserve"> may include, but </w:t>
      </w:r>
      <w:r w:rsidR="00A134AF">
        <w:rPr>
          <w:rFonts w:ascii="Times" w:hAnsi="Times"/>
        </w:rPr>
        <w:t>are</w:t>
      </w:r>
      <w:r w:rsidRPr="00BF20B1">
        <w:rPr>
          <w:rFonts w:ascii="Times" w:hAnsi="Times"/>
        </w:rPr>
        <w:t xml:space="preserve"> not limited to, the following:</w:t>
      </w:r>
    </w:p>
    <w:p w14:paraId="4319E12D" w14:textId="4269AB57" w:rsidR="00BD0704" w:rsidRPr="00BF20B1" w:rsidRDefault="00BD0704" w:rsidP="004804E6">
      <w:pPr>
        <w:pStyle w:val="ListParagraph"/>
        <w:numPr>
          <w:ilvl w:val="0"/>
          <w:numId w:val="27"/>
        </w:numPr>
        <w:rPr>
          <w:rFonts w:ascii="Times" w:hAnsi="Times"/>
        </w:rPr>
      </w:pPr>
      <w:r w:rsidRPr="00BF20B1">
        <w:rPr>
          <w:rFonts w:ascii="Times" w:hAnsi="Times"/>
        </w:rPr>
        <w:t xml:space="preserve">Distance of heat gun from </w:t>
      </w:r>
      <w:r w:rsidR="00BA1AF4">
        <w:rPr>
          <w:rFonts w:ascii="Times" w:hAnsi="Times"/>
        </w:rPr>
        <w:t>heat-</w:t>
      </w:r>
      <w:r w:rsidR="006171F2">
        <w:rPr>
          <w:rFonts w:ascii="Times" w:hAnsi="Times"/>
        </w:rPr>
        <w:t>shrink</w:t>
      </w:r>
      <w:r w:rsidR="006171F2" w:rsidRPr="00BF20B1">
        <w:rPr>
          <w:rFonts w:ascii="Times" w:hAnsi="Times"/>
        </w:rPr>
        <w:t xml:space="preserve"> material</w:t>
      </w:r>
      <w:r w:rsidRPr="00BF20B1">
        <w:rPr>
          <w:rFonts w:ascii="Times" w:hAnsi="Times"/>
        </w:rPr>
        <w:t>.</w:t>
      </w:r>
    </w:p>
    <w:p w14:paraId="52E06692" w14:textId="77777777" w:rsidR="00BD0704" w:rsidRPr="00BF20B1" w:rsidRDefault="00BD0704" w:rsidP="004804E6">
      <w:pPr>
        <w:pStyle w:val="ListParagraph"/>
        <w:numPr>
          <w:ilvl w:val="0"/>
          <w:numId w:val="27"/>
        </w:numPr>
        <w:rPr>
          <w:rFonts w:ascii="Times" w:hAnsi="Times"/>
        </w:rPr>
      </w:pPr>
      <w:r w:rsidRPr="00BF20B1">
        <w:rPr>
          <w:rFonts w:ascii="Times" w:hAnsi="Times"/>
        </w:rPr>
        <w:t>Duration of heat application.</w:t>
      </w:r>
    </w:p>
    <w:p w14:paraId="05CBC61C" w14:textId="77777777" w:rsidR="00BD0704" w:rsidRPr="00BF20B1" w:rsidRDefault="00BD0704" w:rsidP="004804E6">
      <w:pPr>
        <w:pStyle w:val="ListParagraph"/>
        <w:numPr>
          <w:ilvl w:val="0"/>
          <w:numId w:val="27"/>
        </w:numPr>
        <w:rPr>
          <w:rFonts w:ascii="Times" w:hAnsi="Times"/>
        </w:rPr>
      </w:pPr>
      <w:r w:rsidRPr="00BF20B1">
        <w:rPr>
          <w:rFonts w:ascii="Times" w:hAnsi="Times"/>
        </w:rPr>
        <w:t xml:space="preserve">Location and sequence of heat application along power pack </w:t>
      </w:r>
    </w:p>
    <w:p w14:paraId="757BD631" w14:textId="77777777" w:rsidR="00BD0704" w:rsidRPr="00BF20B1" w:rsidRDefault="00BD0704" w:rsidP="004804E6">
      <w:pPr>
        <w:pStyle w:val="ListParagraph"/>
        <w:numPr>
          <w:ilvl w:val="1"/>
          <w:numId w:val="27"/>
        </w:numPr>
        <w:rPr>
          <w:rFonts w:ascii="Times" w:hAnsi="Times"/>
        </w:rPr>
      </w:pPr>
      <w:r w:rsidRPr="00BF20B1">
        <w:rPr>
          <w:rFonts w:ascii="Times" w:hAnsi="Times"/>
        </w:rPr>
        <w:t xml:space="preserve">Top-to-Bottom of power pack </w:t>
      </w:r>
    </w:p>
    <w:p w14:paraId="2AD51495" w14:textId="77777777" w:rsidR="00BD0704" w:rsidRPr="00BF20B1" w:rsidRDefault="00BD0704" w:rsidP="004804E6">
      <w:pPr>
        <w:pStyle w:val="ListParagraph"/>
        <w:numPr>
          <w:ilvl w:val="1"/>
          <w:numId w:val="27"/>
        </w:numPr>
        <w:rPr>
          <w:rFonts w:ascii="Times" w:hAnsi="Times"/>
        </w:rPr>
      </w:pPr>
      <w:r w:rsidRPr="00BF20B1">
        <w:rPr>
          <w:rFonts w:ascii="Times" w:hAnsi="Times"/>
        </w:rPr>
        <w:t>Center-to-Top / Center-to-Bottom of the power pack</w:t>
      </w:r>
    </w:p>
    <w:p w14:paraId="08E6B4BD" w14:textId="1D5A9A71" w:rsidR="00BD0704" w:rsidRPr="00BF20B1" w:rsidRDefault="00BD0704" w:rsidP="004804E6">
      <w:pPr>
        <w:rPr>
          <w:rFonts w:ascii="Times" w:hAnsi="Times"/>
        </w:rPr>
      </w:pPr>
      <w:r w:rsidRPr="00BF20B1">
        <w:rPr>
          <w:rFonts w:ascii="Times" w:hAnsi="Times"/>
        </w:rPr>
        <w:lastRenderedPageBreak/>
        <w:t>Inconsistent build quality is a result</w:t>
      </w:r>
      <w:r w:rsidR="003B095B">
        <w:rPr>
          <w:rFonts w:ascii="Times" w:hAnsi="Times"/>
        </w:rPr>
        <w:t xml:space="preserve">. </w:t>
      </w:r>
      <w:r w:rsidR="006171F2">
        <w:rPr>
          <w:rFonts w:ascii="Times" w:hAnsi="Times"/>
        </w:rPr>
        <w:t>Breakdown</w:t>
      </w:r>
      <w:r w:rsidR="00573568">
        <w:rPr>
          <w:rFonts w:ascii="Times" w:hAnsi="Times"/>
        </w:rPr>
        <w:t xml:space="preserve"> and rebuilds are common</w:t>
      </w:r>
      <w:r w:rsidRPr="00BF20B1">
        <w:rPr>
          <w:rFonts w:ascii="Times" w:hAnsi="Times"/>
        </w:rPr>
        <w:t>.</w:t>
      </w:r>
      <w:r w:rsidR="00E07427">
        <w:rPr>
          <w:rFonts w:ascii="Times" w:hAnsi="Times"/>
        </w:rPr>
        <w:t xml:space="preserve"> </w:t>
      </w:r>
      <w:r w:rsidRPr="00BF20B1">
        <w:rPr>
          <w:rFonts w:ascii="Times" w:hAnsi="Times"/>
        </w:rPr>
        <w:t xml:space="preserve">Charger Industries is asking for the current manufacturing process </w:t>
      </w:r>
      <w:r w:rsidR="00F17DD6">
        <w:rPr>
          <w:rFonts w:ascii="Times" w:hAnsi="Times"/>
        </w:rPr>
        <w:t xml:space="preserve">to </w:t>
      </w:r>
      <w:r w:rsidRPr="00BF20B1">
        <w:rPr>
          <w:rFonts w:ascii="Times" w:hAnsi="Times"/>
        </w:rPr>
        <w:t xml:space="preserve">be investigated. The goal of this study </w:t>
      </w:r>
      <w:r w:rsidR="00F17DD6">
        <w:rPr>
          <w:rFonts w:ascii="Times" w:hAnsi="Times"/>
        </w:rPr>
        <w:t xml:space="preserve">is </w:t>
      </w:r>
      <w:r w:rsidRPr="00BF20B1">
        <w:rPr>
          <w:rFonts w:ascii="Times" w:hAnsi="Times"/>
        </w:rPr>
        <w:t xml:space="preserve">to identify and implement tools and procedures that can increase fit repeatability and </w:t>
      </w:r>
      <w:r w:rsidR="00F17DD6">
        <w:rPr>
          <w:rFonts w:ascii="Times" w:hAnsi="Times"/>
        </w:rPr>
        <w:t>foolproof</w:t>
      </w:r>
      <w:r w:rsidRPr="00BF20B1">
        <w:rPr>
          <w:rFonts w:ascii="Times" w:hAnsi="Times"/>
        </w:rPr>
        <w:t xml:space="preserve"> the manufacturing process</w:t>
      </w:r>
      <w:r w:rsidR="000151B7">
        <w:rPr>
          <w:rFonts w:ascii="Times" w:hAnsi="Times"/>
        </w:rPr>
        <w:t>,</w:t>
      </w:r>
      <w:r w:rsidRPr="00BF20B1">
        <w:rPr>
          <w:rFonts w:ascii="Times" w:hAnsi="Times"/>
        </w:rPr>
        <w:t xml:space="preserve"> and positively </w:t>
      </w:r>
      <w:r w:rsidR="00F17DD6">
        <w:rPr>
          <w:rFonts w:ascii="Times" w:hAnsi="Times"/>
        </w:rPr>
        <w:t>impact</w:t>
      </w:r>
      <w:r w:rsidR="00F17DD6" w:rsidRPr="00BF20B1">
        <w:rPr>
          <w:rFonts w:ascii="Times" w:hAnsi="Times"/>
        </w:rPr>
        <w:t xml:space="preserve"> </w:t>
      </w:r>
      <w:r w:rsidRPr="00BF20B1">
        <w:rPr>
          <w:rFonts w:ascii="Times" w:hAnsi="Times"/>
        </w:rPr>
        <w:t>product economics</w:t>
      </w:r>
      <w:r w:rsidR="007C6576">
        <w:rPr>
          <w:rFonts w:ascii="Times" w:hAnsi="Times"/>
        </w:rPr>
        <w:t xml:space="preserve"> is economical</w:t>
      </w:r>
      <w:r w:rsidRPr="00BF20B1">
        <w:rPr>
          <w:rFonts w:ascii="Times" w:hAnsi="Times"/>
        </w:rPr>
        <w:t xml:space="preserve">. </w:t>
      </w:r>
    </w:p>
    <w:p w14:paraId="28BC9200" w14:textId="77777777" w:rsidR="00B972E5" w:rsidRPr="00BF20B1" w:rsidRDefault="00B972E5" w:rsidP="004804E6">
      <w:pPr>
        <w:pStyle w:val="Heading2"/>
      </w:pPr>
      <w:bookmarkStart w:id="12" w:name="_Toc86589574"/>
      <w:bookmarkStart w:id="13" w:name="_Toc100935285"/>
      <w:bookmarkEnd w:id="2"/>
      <w:r w:rsidRPr="00BF20B1">
        <w:t>Study Structure</w:t>
      </w:r>
      <w:bookmarkEnd w:id="12"/>
      <w:bookmarkEnd w:id="13"/>
    </w:p>
    <w:p w14:paraId="7920C92A" w14:textId="77777777" w:rsidR="00B3712A" w:rsidRPr="00BF20B1" w:rsidRDefault="00B3712A" w:rsidP="004804E6">
      <w:pPr>
        <w:rPr>
          <w:rFonts w:ascii="Times" w:hAnsi="Times"/>
        </w:rPr>
      </w:pPr>
    </w:p>
    <w:p w14:paraId="6539D4ED" w14:textId="6CA20111" w:rsidR="00B972E5" w:rsidRPr="00BF20B1" w:rsidRDefault="00B972E5" w:rsidP="004804E6">
      <w:pPr>
        <w:rPr>
          <w:rFonts w:ascii="Times" w:hAnsi="Times"/>
        </w:rPr>
      </w:pPr>
      <w:r w:rsidRPr="00BF20B1">
        <w:rPr>
          <w:rFonts w:ascii="Times" w:hAnsi="Times"/>
        </w:rPr>
        <w:t xml:space="preserve">This study will be broken down </w:t>
      </w:r>
      <w:r w:rsidR="00F17DD6">
        <w:rPr>
          <w:rFonts w:ascii="Times" w:hAnsi="Times"/>
        </w:rPr>
        <w:t>into</w:t>
      </w:r>
      <w:r w:rsidRPr="00BF20B1">
        <w:rPr>
          <w:rFonts w:ascii="Times" w:hAnsi="Times"/>
        </w:rPr>
        <w:t xml:space="preserve"> three components: A review of the manufacturing process</w:t>
      </w:r>
      <w:r w:rsidR="00057B6A" w:rsidRPr="00BF20B1">
        <w:rPr>
          <w:rFonts w:ascii="Times" w:hAnsi="Times"/>
        </w:rPr>
        <w:t xml:space="preserve"> during the </w:t>
      </w:r>
      <w:r w:rsidR="00BA1AF4">
        <w:rPr>
          <w:rFonts w:ascii="Times" w:hAnsi="Times"/>
        </w:rPr>
        <w:t>heat-shrink</w:t>
      </w:r>
      <w:r w:rsidR="006171F2">
        <w:rPr>
          <w:rFonts w:ascii="Times" w:hAnsi="Times"/>
        </w:rPr>
        <w:t xml:space="preserve"> </w:t>
      </w:r>
      <w:r w:rsidR="00057B6A" w:rsidRPr="00BF20B1">
        <w:rPr>
          <w:rFonts w:ascii="Times" w:hAnsi="Times"/>
        </w:rPr>
        <w:t xml:space="preserve">application </w:t>
      </w:r>
      <w:r w:rsidR="00A70E31" w:rsidRPr="00BF20B1">
        <w:rPr>
          <w:rFonts w:ascii="Times" w:hAnsi="Times"/>
        </w:rPr>
        <w:t>process;</w:t>
      </w:r>
      <w:r w:rsidRPr="00BF20B1">
        <w:rPr>
          <w:rFonts w:ascii="Times" w:hAnsi="Times"/>
        </w:rPr>
        <w:t xml:space="preserve"> </w:t>
      </w:r>
      <w:r w:rsidR="00A70E31" w:rsidRPr="00BF20B1">
        <w:rPr>
          <w:rFonts w:ascii="Times" w:hAnsi="Times"/>
        </w:rPr>
        <w:t>a</w:t>
      </w:r>
      <w:r w:rsidRPr="00BF20B1">
        <w:rPr>
          <w:rFonts w:ascii="Times" w:hAnsi="Times"/>
        </w:rPr>
        <w:t xml:space="preserve"> design evaluation of the </w:t>
      </w:r>
      <w:r w:rsidR="001A43DF">
        <w:rPr>
          <w:rFonts w:ascii="Times" w:hAnsi="Times"/>
        </w:rPr>
        <w:t>three-cell</w:t>
      </w:r>
      <w:r w:rsidRPr="00BF20B1">
        <w:rPr>
          <w:rFonts w:ascii="Times" w:hAnsi="Times"/>
        </w:rPr>
        <w:t xml:space="preserve"> and </w:t>
      </w:r>
      <w:r w:rsidR="001A43DF">
        <w:rPr>
          <w:rFonts w:ascii="Times" w:hAnsi="Times"/>
        </w:rPr>
        <w:t>five-cell</w:t>
      </w:r>
      <w:r w:rsidRPr="00BF20B1">
        <w:rPr>
          <w:rFonts w:ascii="Times" w:hAnsi="Times"/>
        </w:rPr>
        <w:t xml:space="preserve"> power pack; and</w:t>
      </w:r>
      <w:r w:rsidR="00A70E31" w:rsidRPr="00BF20B1">
        <w:rPr>
          <w:rFonts w:ascii="Times" w:hAnsi="Times"/>
        </w:rPr>
        <w:t xml:space="preserve"> </w:t>
      </w:r>
      <w:r w:rsidRPr="00BF20B1">
        <w:rPr>
          <w:rFonts w:ascii="Times" w:hAnsi="Times"/>
        </w:rPr>
        <w:t>conclude with recommendations</w:t>
      </w:r>
      <w:r w:rsidR="00A70E31" w:rsidRPr="00BF20B1">
        <w:rPr>
          <w:rFonts w:ascii="Times" w:hAnsi="Times"/>
        </w:rPr>
        <w:t>.</w:t>
      </w:r>
    </w:p>
    <w:p w14:paraId="76AA7A83" w14:textId="77777777" w:rsidR="00B972E5" w:rsidRPr="00BF20B1" w:rsidRDefault="00B972E5" w:rsidP="004804E6">
      <w:pPr>
        <w:pStyle w:val="Heading3"/>
      </w:pPr>
      <w:bookmarkStart w:id="14" w:name="_Toc86589575"/>
      <w:bookmarkStart w:id="15" w:name="_Toc100935286"/>
      <w:r w:rsidRPr="00BF20B1">
        <w:t>Manufacturing Process</w:t>
      </w:r>
      <w:bookmarkEnd w:id="14"/>
      <w:bookmarkEnd w:id="15"/>
    </w:p>
    <w:p w14:paraId="11495484" w14:textId="77777777" w:rsidR="00B3712A" w:rsidRPr="00BF20B1" w:rsidRDefault="00B3712A" w:rsidP="004804E6">
      <w:pPr>
        <w:rPr>
          <w:rFonts w:ascii="Times" w:hAnsi="Times"/>
        </w:rPr>
      </w:pPr>
    </w:p>
    <w:p w14:paraId="76A12789" w14:textId="77B34D13" w:rsidR="00B972E5" w:rsidRPr="00BF20B1" w:rsidRDefault="00B972E5" w:rsidP="004804E6">
      <w:pPr>
        <w:rPr>
          <w:rFonts w:ascii="Times" w:hAnsi="Times"/>
        </w:rPr>
      </w:pPr>
      <w:r w:rsidRPr="00BF20B1">
        <w:rPr>
          <w:rFonts w:ascii="Times" w:hAnsi="Times"/>
        </w:rPr>
        <w:t xml:space="preserve">The manufacturing process review will capture the current state of the manufacturing process and document key areas of opportunity based on project metrics ranging from consistency and time to meet target length tolerance specifications; to determining the instances and time to </w:t>
      </w:r>
      <w:r w:rsidR="00F17DD6">
        <w:rPr>
          <w:rFonts w:ascii="Times" w:hAnsi="Times"/>
        </w:rPr>
        <w:t>rebuild</w:t>
      </w:r>
      <w:r w:rsidR="00F17DD6" w:rsidRPr="00BF20B1">
        <w:rPr>
          <w:rFonts w:ascii="Times" w:hAnsi="Times"/>
        </w:rPr>
        <w:t xml:space="preserve"> </w:t>
      </w:r>
      <w:r w:rsidRPr="00BF20B1">
        <w:rPr>
          <w:rFonts w:ascii="Times" w:hAnsi="Times"/>
        </w:rPr>
        <w:t>battery power packs.</w:t>
      </w:r>
      <w:r w:rsidR="00E07427">
        <w:rPr>
          <w:rFonts w:ascii="Times" w:hAnsi="Times"/>
        </w:rPr>
        <w:t xml:space="preserve"> </w:t>
      </w:r>
      <w:r w:rsidRPr="00BF20B1">
        <w:rPr>
          <w:rFonts w:ascii="Times" w:hAnsi="Times"/>
        </w:rPr>
        <w:t xml:space="preserve">Initial indications are that the jig apparatus and application of the </w:t>
      </w:r>
      <w:r w:rsidR="00BA1AF4">
        <w:rPr>
          <w:rFonts w:ascii="Times" w:hAnsi="Times"/>
        </w:rPr>
        <w:t>heat-</w:t>
      </w:r>
      <w:r w:rsidR="006171F2">
        <w:rPr>
          <w:rFonts w:ascii="Times" w:hAnsi="Times"/>
        </w:rPr>
        <w:t>shrink</w:t>
      </w:r>
      <w:r w:rsidR="006171F2" w:rsidRPr="00BF20B1">
        <w:rPr>
          <w:rFonts w:ascii="Times" w:hAnsi="Times"/>
        </w:rPr>
        <w:t xml:space="preserve"> material</w:t>
      </w:r>
      <w:r w:rsidRPr="00BF20B1">
        <w:rPr>
          <w:rFonts w:ascii="Times" w:hAnsi="Times"/>
        </w:rPr>
        <w:t xml:space="preserve"> will be a key focus in this part of the investigation. </w:t>
      </w:r>
      <w:r w:rsidR="00A70E31" w:rsidRPr="00BF20B1">
        <w:rPr>
          <w:rFonts w:ascii="Times" w:hAnsi="Times"/>
        </w:rPr>
        <w:t>This area</w:t>
      </w:r>
      <w:r w:rsidRPr="00BF20B1">
        <w:rPr>
          <w:rFonts w:ascii="Times" w:hAnsi="Times"/>
        </w:rPr>
        <w:t xml:space="preserve"> of investigation </w:t>
      </w:r>
      <w:r w:rsidR="00A70E31" w:rsidRPr="00BF20B1">
        <w:rPr>
          <w:rFonts w:ascii="Times" w:hAnsi="Times"/>
        </w:rPr>
        <w:t>is</w:t>
      </w:r>
      <w:r w:rsidRPr="00BF20B1">
        <w:rPr>
          <w:rFonts w:ascii="Times" w:hAnsi="Times"/>
        </w:rPr>
        <w:t xml:space="preserve"> in control of Charger Industries and recommendations generated from these findings will show the most </w:t>
      </w:r>
      <w:r w:rsidR="007A7F8E">
        <w:rPr>
          <w:rFonts w:ascii="Times" w:hAnsi="Times"/>
        </w:rPr>
        <w:t xml:space="preserve">improvement in the </w:t>
      </w:r>
      <w:r w:rsidRPr="00BF20B1">
        <w:rPr>
          <w:rFonts w:ascii="Times" w:hAnsi="Times"/>
        </w:rPr>
        <w:t>process and economic impact.</w:t>
      </w:r>
    </w:p>
    <w:p w14:paraId="1F769873" w14:textId="77777777" w:rsidR="00B972E5" w:rsidRPr="00BF20B1" w:rsidRDefault="00B972E5" w:rsidP="004804E6">
      <w:pPr>
        <w:pStyle w:val="Heading3"/>
      </w:pPr>
      <w:bookmarkStart w:id="16" w:name="_Toc86589576"/>
      <w:bookmarkStart w:id="17" w:name="_Toc100935287"/>
      <w:r w:rsidRPr="00BF20B1">
        <w:t>Power Pack Design Review</w:t>
      </w:r>
      <w:bookmarkEnd w:id="16"/>
      <w:bookmarkEnd w:id="17"/>
    </w:p>
    <w:p w14:paraId="2A63E964" w14:textId="77777777" w:rsidR="00B3712A" w:rsidRPr="00BF20B1" w:rsidRDefault="00B3712A" w:rsidP="004804E6">
      <w:pPr>
        <w:rPr>
          <w:rFonts w:ascii="Times" w:hAnsi="Times"/>
        </w:rPr>
      </w:pPr>
    </w:p>
    <w:p w14:paraId="139459F5" w14:textId="7733DEB3" w:rsidR="00B972E5" w:rsidRPr="00BF20B1" w:rsidRDefault="00B972E5" w:rsidP="004804E6">
      <w:pPr>
        <w:rPr>
          <w:rFonts w:ascii="Times" w:hAnsi="Times"/>
        </w:rPr>
      </w:pPr>
      <w:r w:rsidRPr="00BF20B1">
        <w:rPr>
          <w:rFonts w:ascii="Times" w:hAnsi="Times"/>
        </w:rPr>
        <w:t xml:space="preserve">The power pack design review will focus on the component items of the power pack itself. The specification tolerance requirements and thought process for the </w:t>
      </w:r>
      <w:r w:rsidR="000151B7" w:rsidRPr="00BF20B1">
        <w:rPr>
          <w:rFonts w:ascii="Times" w:hAnsi="Times"/>
        </w:rPr>
        <w:t>component</w:t>
      </w:r>
      <w:r w:rsidR="000151B7">
        <w:rPr>
          <w:rFonts w:ascii="Times" w:hAnsi="Times"/>
        </w:rPr>
        <w:t>'</w:t>
      </w:r>
      <w:r w:rsidR="000151B7" w:rsidRPr="00BF20B1">
        <w:rPr>
          <w:rFonts w:ascii="Times" w:hAnsi="Times"/>
        </w:rPr>
        <w:t xml:space="preserve">s </w:t>
      </w:r>
      <w:r w:rsidRPr="00BF20B1">
        <w:rPr>
          <w:rFonts w:ascii="Times" w:hAnsi="Times"/>
        </w:rPr>
        <w:t xml:space="preserve">specifications will attempt to be confirmed. </w:t>
      </w:r>
      <w:r w:rsidR="00AF74B0" w:rsidRPr="00BF20B1">
        <w:rPr>
          <w:rFonts w:ascii="Times" w:hAnsi="Times"/>
        </w:rPr>
        <w:t xml:space="preserve">The </w:t>
      </w:r>
      <w:r w:rsidR="000151B7">
        <w:rPr>
          <w:rFonts w:ascii="Times" w:hAnsi="Times"/>
        </w:rPr>
        <w:t>C</w:t>
      </w:r>
      <w:r w:rsidR="000151B7" w:rsidRPr="00BF20B1">
        <w:rPr>
          <w:rFonts w:ascii="Times" w:hAnsi="Times"/>
        </w:rPr>
        <w:t xml:space="preserve">ustomer </w:t>
      </w:r>
      <w:r w:rsidR="00AF74B0" w:rsidRPr="00BF20B1">
        <w:rPr>
          <w:rFonts w:ascii="Times" w:hAnsi="Times"/>
        </w:rPr>
        <w:t>primarily controls this area of investigation</w:t>
      </w:r>
      <w:r w:rsidRPr="00BF20B1">
        <w:rPr>
          <w:rFonts w:ascii="Times" w:hAnsi="Times"/>
        </w:rPr>
        <w:t xml:space="preserve">. </w:t>
      </w:r>
    </w:p>
    <w:p w14:paraId="3D4BC493" w14:textId="77777777" w:rsidR="00B972E5" w:rsidRPr="00BF20B1" w:rsidRDefault="00B972E5" w:rsidP="004804E6">
      <w:pPr>
        <w:pStyle w:val="Heading3"/>
      </w:pPr>
      <w:bookmarkStart w:id="18" w:name="_Toc86589577"/>
      <w:bookmarkStart w:id="19" w:name="_Toc100935288"/>
      <w:r w:rsidRPr="00BF20B1">
        <w:t>Recommendation and Implementation</w:t>
      </w:r>
      <w:bookmarkEnd w:id="18"/>
      <w:bookmarkEnd w:id="19"/>
    </w:p>
    <w:p w14:paraId="7842B41A" w14:textId="77777777" w:rsidR="00B3712A" w:rsidRPr="00BF20B1" w:rsidRDefault="00B3712A" w:rsidP="004804E6">
      <w:pPr>
        <w:rPr>
          <w:rFonts w:ascii="Times" w:hAnsi="Times"/>
        </w:rPr>
      </w:pPr>
    </w:p>
    <w:p w14:paraId="6FC99D78" w14:textId="1BF37629" w:rsidR="006F5606" w:rsidRPr="00BF20B1" w:rsidRDefault="00B972E5" w:rsidP="004804E6">
      <w:pPr>
        <w:rPr>
          <w:rFonts w:ascii="Times" w:hAnsi="Times"/>
        </w:rPr>
      </w:pPr>
      <w:r w:rsidRPr="00BF20B1">
        <w:rPr>
          <w:rFonts w:ascii="Times" w:hAnsi="Times"/>
        </w:rPr>
        <w:t xml:space="preserve">The paper will conclude with recommendations from the investigations. </w:t>
      </w:r>
      <w:r w:rsidR="00946A69" w:rsidRPr="00BF20B1">
        <w:rPr>
          <w:rFonts w:ascii="Times" w:hAnsi="Times"/>
        </w:rPr>
        <w:t>I</w:t>
      </w:r>
      <w:r w:rsidRPr="00BF20B1">
        <w:rPr>
          <w:rFonts w:ascii="Times" w:hAnsi="Times"/>
        </w:rPr>
        <w:t xml:space="preserve">mprovements to product output quality metrics and documentation of rebuild instances will be recorded and evaluated for </w:t>
      </w:r>
      <w:r w:rsidR="000151B7">
        <w:rPr>
          <w:rFonts w:ascii="Times" w:hAnsi="Times"/>
        </w:rPr>
        <w:t xml:space="preserve">the </w:t>
      </w:r>
      <w:r w:rsidRPr="00BF20B1">
        <w:rPr>
          <w:rFonts w:ascii="Times" w:hAnsi="Times"/>
        </w:rPr>
        <w:t xml:space="preserve">economic impact </w:t>
      </w:r>
      <w:r w:rsidR="000151B7">
        <w:rPr>
          <w:rFonts w:ascii="Times" w:hAnsi="Times"/>
        </w:rPr>
        <w:t>on</w:t>
      </w:r>
      <w:r w:rsidR="000151B7" w:rsidRPr="00BF20B1">
        <w:rPr>
          <w:rFonts w:ascii="Times" w:hAnsi="Times"/>
        </w:rPr>
        <w:t xml:space="preserve"> </w:t>
      </w:r>
      <w:r w:rsidRPr="00BF20B1">
        <w:rPr>
          <w:rFonts w:ascii="Times" w:hAnsi="Times"/>
        </w:rPr>
        <w:t xml:space="preserve">Charger Industries. </w:t>
      </w:r>
    </w:p>
    <w:p w14:paraId="24AB05D9" w14:textId="77777777" w:rsidR="00E84929" w:rsidRPr="00BF20B1" w:rsidRDefault="00E84929" w:rsidP="004804E6">
      <w:pPr>
        <w:rPr>
          <w:rFonts w:ascii="Times" w:hAnsi="Times"/>
        </w:rPr>
      </w:pPr>
    </w:p>
    <w:p w14:paraId="7433A319" w14:textId="3204362B" w:rsidR="007571C2" w:rsidRPr="00BF20B1" w:rsidRDefault="001F60D0" w:rsidP="00E656A8">
      <w:pPr>
        <w:jc w:val="left"/>
        <w:rPr>
          <w:rFonts w:ascii="Times" w:hAnsi="Times"/>
          <w:b/>
          <w:lang w:eastAsia="zh-CN"/>
        </w:rPr>
      </w:pPr>
      <w:bookmarkStart w:id="20" w:name="_Toc100935289"/>
      <w:bookmarkEnd w:id="3"/>
      <w:bookmarkEnd w:id="4"/>
      <w:bookmarkEnd w:id="5"/>
      <w:r w:rsidRPr="00BF20B1">
        <w:rPr>
          <w:rFonts w:ascii="Times" w:hAnsi="Times"/>
          <w:b/>
          <w:lang w:eastAsia="zh-CN"/>
        </w:rPr>
        <w:t>Literature Review</w:t>
      </w:r>
      <w:bookmarkEnd w:id="20"/>
    </w:p>
    <w:p w14:paraId="669ED8AD" w14:textId="77777777" w:rsidR="00B3712A" w:rsidRPr="00BF20B1" w:rsidRDefault="00B3712A" w:rsidP="00B3712A">
      <w:pPr>
        <w:rPr>
          <w:rFonts w:ascii="Times" w:hAnsi="Times"/>
        </w:rPr>
      </w:pPr>
    </w:p>
    <w:p w14:paraId="4AA7B81C" w14:textId="77777777" w:rsidR="00B972E5" w:rsidRPr="00BF20B1" w:rsidRDefault="00B972E5" w:rsidP="00E656A8">
      <w:pPr>
        <w:pStyle w:val="Heading2"/>
        <w:numPr>
          <w:ilvl w:val="1"/>
          <w:numId w:val="43"/>
        </w:numPr>
      </w:pPr>
      <w:bookmarkStart w:id="21" w:name="_Toc100935290"/>
      <w:r w:rsidRPr="00BF20B1">
        <w:t>Process Control for Optimization</w:t>
      </w:r>
      <w:bookmarkEnd w:id="21"/>
    </w:p>
    <w:p w14:paraId="3A635104" w14:textId="77777777" w:rsidR="00B3712A" w:rsidRPr="00BF20B1" w:rsidRDefault="00B3712A" w:rsidP="004804E6">
      <w:pPr>
        <w:rPr>
          <w:rFonts w:ascii="Times" w:hAnsi="Times"/>
        </w:rPr>
      </w:pPr>
    </w:p>
    <w:p w14:paraId="1F4EE390" w14:textId="532F4BF2" w:rsidR="00B972E5" w:rsidRPr="00BF20B1" w:rsidRDefault="00B972E5" w:rsidP="004804E6">
      <w:pPr>
        <w:rPr>
          <w:rFonts w:ascii="Times" w:hAnsi="Times"/>
        </w:rPr>
      </w:pPr>
      <w:r w:rsidRPr="00BF20B1">
        <w:rPr>
          <w:rFonts w:ascii="Times" w:hAnsi="Times"/>
        </w:rPr>
        <w:t>In addressing the manufacturing improvements of the advanced technologies of the MWD power packs in this project, this paper will propose improvements for processes that may not have complete documentation. Bengston</w:t>
      </w:r>
      <w:r w:rsidR="002231B8">
        <w:rPr>
          <w:rFonts w:ascii="Times" w:hAnsi="Times"/>
        </w:rPr>
        <w:t xml:space="preserve"> (2010)</w:t>
      </w:r>
      <w:r w:rsidR="000151B7">
        <w:rPr>
          <w:rFonts w:ascii="Times" w:hAnsi="Times"/>
        </w:rPr>
        <w:t>,</w:t>
      </w:r>
      <w:r w:rsidRPr="00BF20B1">
        <w:rPr>
          <w:rFonts w:ascii="Times" w:hAnsi="Times"/>
        </w:rPr>
        <w:t xml:space="preserve"> in his article </w:t>
      </w:r>
      <w:r w:rsidR="000151B7">
        <w:rPr>
          <w:rFonts w:ascii="Times" w:hAnsi="Times"/>
        </w:rPr>
        <w:t>"</w:t>
      </w:r>
      <w:r w:rsidRPr="00BF20B1">
        <w:rPr>
          <w:rFonts w:ascii="Times" w:hAnsi="Times"/>
        </w:rPr>
        <w:t>Process measurement is critical</w:t>
      </w:r>
      <w:r w:rsidR="000151B7" w:rsidRPr="00BF20B1">
        <w:rPr>
          <w:rFonts w:ascii="Times" w:hAnsi="Times"/>
        </w:rPr>
        <w:t>.</w:t>
      </w:r>
      <w:r w:rsidR="000151B7">
        <w:rPr>
          <w:rFonts w:ascii="Times" w:hAnsi="Times"/>
        </w:rPr>
        <w:t>"</w:t>
      </w:r>
      <w:r w:rsidR="000151B7" w:rsidRPr="00BF20B1">
        <w:rPr>
          <w:rFonts w:ascii="Times" w:hAnsi="Times"/>
        </w:rPr>
        <w:t xml:space="preserve"> </w:t>
      </w:r>
      <w:r w:rsidRPr="00BF20B1">
        <w:rPr>
          <w:rFonts w:ascii="Times" w:hAnsi="Times"/>
        </w:rPr>
        <w:t>(</w:t>
      </w:r>
      <w:r w:rsidR="007E580C" w:rsidRPr="00BF20B1">
        <w:rPr>
          <w:rFonts w:ascii="Times" w:hAnsi="Times"/>
        </w:rPr>
        <w:t>1</w:t>
      </w:r>
      <w:r w:rsidRPr="00BF20B1">
        <w:rPr>
          <w:rFonts w:ascii="Times" w:hAnsi="Times"/>
        </w:rPr>
        <w:t xml:space="preserve">),” acknowledges that </w:t>
      </w:r>
      <w:r w:rsidR="000151B7">
        <w:rPr>
          <w:rFonts w:ascii="Times" w:hAnsi="Times"/>
        </w:rPr>
        <w:t>"</w:t>
      </w:r>
      <w:r w:rsidRPr="00BF20B1">
        <w:rPr>
          <w:rFonts w:ascii="Times" w:hAnsi="Times"/>
        </w:rPr>
        <w:t>many manufacturing processes have evolved or matured in the dark, and are based on anecdotal information, unrecorded assumptions and tribal knowledge</w:t>
      </w:r>
      <w:r w:rsidR="000151B7" w:rsidRPr="00BF20B1">
        <w:rPr>
          <w:rFonts w:ascii="Times" w:hAnsi="Times"/>
        </w:rPr>
        <w:t>.</w:t>
      </w:r>
      <w:r w:rsidR="000151B7">
        <w:rPr>
          <w:rFonts w:ascii="Times" w:hAnsi="Times"/>
        </w:rPr>
        <w:t>"</w:t>
      </w:r>
      <w:r w:rsidR="000151B7" w:rsidRPr="00BF20B1">
        <w:rPr>
          <w:rFonts w:ascii="Times" w:hAnsi="Times"/>
        </w:rPr>
        <w:t xml:space="preserve"> </w:t>
      </w:r>
      <w:r w:rsidRPr="00BF20B1">
        <w:rPr>
          <w:rFonts w:ascii="Times" w:hAnsi="Times"/>
        </w:rPr>
        <w:t>(</w:t>
      </w:r>
      <w:r w:rsidR="007E580C" w:rsidRPr="00BF20B1">
        <w:rPr>
          <w:rFonts w:ascii="Times" w:hAnsi="Times"/>
        </w:rPr>
        <w:t>1</w:t>
      </w:r>
      <w:r w:rsidRPr="00BF20B1">
        <w:rPr>
          <w:rFonts w:ascii="Times" w:hAnsi="Times"/>
        </w:rPr>
        <w:t>(</w:t>
      </w:r>
      <w:r w:rsidR="001A09BD">
        <w:rPr>
          <w:rFonts w:ascii="Times" w:hAnsi="Times"/>
        </w:rPr>
        <w:t>Bengston, 2010, p. 12)</w:t>
      </w:r>
      <w:r w:rsidRPr="00BF20B1">
        <w:rPr>
          <w:rFonts w:ascii="Times" w:hAnsi="Times"/>
        </w:rPr>
        <w:t xml:space="preserve"> </w:t>
      </w:r>
    </w:p>
    <w:p w14:paraId="3FA49442" w14:textId="77777777" w:rsidR="00581261" w:rsidRDefault="00581261" w:rsidP="00FE44DC">
      <w:pPr>
        <w:rPr>
          <w:rFonts w:ascii="Times" w:hAnsi="Times"/>
        </w:rPr>
      </w:pPr>
    </w:p>
    <w:p w14:paraId="6615BEA8" w14:textId="12593C4A" w:rsidR="00FE44DC" w:rsidRPr="00B05A84" w:rsidRDefault="00B972E5" w:rsidP="00FE44DC">
      <w:pPr>
        <w:rPr>
          <w:rFonts w:ascii="Times" w:hAnsi="Times"/>
        </w:rPr>
      </w:pPr>
      <w:r w:rsidRPr="00BF20B1">
        <w:rPr>
          <w:rFonts w:ascii="Times" w:hAnsi="Times"/>
        </w:rPr>
        <w:t xml:space="preserve">Process management improvements of this paper will document and capture best practices (i.e., tribal knowledge) related to the manufacturing of these </w:t>
      </w:r>
      <w:r w:rsidR="00F17DD6">
        <w:rPr>
          <w:rFonts w:ascii="Times" w:hAnsi="Times"/>
        </w:rPr>
        <w:t>three</w:t>
      </w:r>
      <w:r w:rsidR="00F17DD6" w:rsidRPr="00BF20B1">
        <w:rPr>
          <w:rFonts w:ascii="Times" w:hAnsi="Times"/>
        </w:rPr>
        <w:t xml:space="preserve"> </w:t>
      </w:r>
      <w:r w:rsidRPr="00BF20B1">
        <w:rPr>
          <w:rFonts w:ascii="Times" w:hAnsi="Times"/>
        </w:rPr>
        <w:t xml:space="preserve">and </w:t>
      </w:r>
      <w:r w:rsidR="00214396">
        <w:rPr>
          <w:rFonts w:ascii="Times" w:hAnsi="Times"/>
        </w:rPr>
        <w:t>five</w:t>
      </w:r>
      <w:r w:rsidRPr="00BF20B1">
        <w:rPr>
          <w:rFonts w:ascii="Times" w:hAnsi="Times"/>
        </w:rPr>
        <w:t>-cell power packs.</w:t>
      </w:r>
      <w:r w:rsidR="00FE44DC">
        <w:rPr>
          <w:rFonts w:ascii="Times" w:hAnsi="Times"/>
        </w:rPr>
        <w:t xml:space="preserve"> </w:t>
      </w:r>
      <w:r w:rsidR="00FE44DC" w:rsidRPr="00B05A84">
        <w:rPr>
          <w:rFonts w:ascii="Times" w:hAnsi="Times"/>
        </w:rPr>
        <w:t xml:space="preserve">By simply being aware of the potential hidden process opportunities, the manufacturing steps </w:t>
      </w:r>
      <w:r w:rsidR="00FE44DC" w:rsidRPr="00B05A84">
        <w:rPr>
          <w:rFonts w:ascii="Times" w:hAnsi="Times"/>
        </w:rPr>
        <w:lastRenderedPageBreak/>
        <w:t>can be better captured to document, record, and pass along those learnings to the future manufacturing teams.</w:t>
      </w:r>
    </w:p>
    <w:p w14:paraId="60BBBE63" w14:textId="77777777" w:rsidR="00581261" w:rsidRPr="00B05A84" w:rsidRDefault="00581261" w:rsidP="00FE44DC">
      <w:pPr>
        <w:rPr>
          <w:rFonts w:ascii="Times" w:hAnsi="Times"/>
        </w:rPr>
      </w:pPr>
    </w:p>
    <w:p w14:paraId="6B40164F" w14:textId="653D618B" w:rsidR="00FE44DC" w:rsidRPr="00B05A84" w:rsidRDefault="00FE44DC" w:rsidP="00FE44DC">
      <w:pPr>
        <w:rPr>
          <w:rFonts w:ascii="Times" w:hAnsi="Times"/>
        </w:rPr>
      </w:pPr>
      <w:r w:rsidRPr="00B05A84">
        <w:rPr>
          <w:rFonts w:ascii="Times" w:hAnsi="Times"/>
        </w:rPr>
        <w:t xml:space="preserve">Establishing a fixed process for manufacture, Standard Work for the 3-cell and 5-cell power pack assemblies will be established for the study. </w:t>
      </w:r>
      <w:r w:rsidR="001C66F0" w:rsidRPr="00EC1E2F">
        <w:rPr>
          <w:rFonts w:ascii="Times" w:hAnsi="Times"/>
        </w:rPr>
        <w:t>Sundar</w:t>
      </w:r>
      <w:r w:rsidR="001C66F0" w:rsidRPr="00B05A84">
        <w:rPr>
          <w:rFonts w:ascii="Times" w:hAnsi="Times"/>
        </w:rPr>
        <w:t xml:space="preserve"> </w:t>
      </w:r>
      <w:r w:rsidRPr="00B05A84">
        <w:rPr>
          <w:rFonts w:ascii="Times" w:hAnsi="Times"/>
        </w:rPr>
        <w:t>et al</w:t>
      </w:r>
      <w:r w:rsidR="001C66F0" w:rsidRPr="00B05A84">
        <w:rPr>
          <w:rFonts w:ascii="Times" w:hAnsi="Times"/>
        </w:rPr>
        <w:t>.</w:t>
      </w:r>
      <w:r w:rsidR="00CF6FE1" w:rsidRPr="00B05A84">
        <w:rPr>
          <w:rFonts w:ascii="Times" w:hAnsi="Times"/>
        </w:rPr>
        <w:t xml:space="preserve"> (2014)</w:t>
      </w:r>
      <w:r w:rsidR="001C66F0" w:rsidRPr="00B05A84">
        <w:rPr>
          <w:rFonts w:ascii="Times" w:hAnsi="Times"/>
        </w:rPr>
        <w:t xml:space="preserve"> </w:t>
      </w:r>
      <w:r w:rsidRPr="00B05A84">
        <w:rPr>
          <w:rFonts w:ascii="Times" w:hAnsi="Times"/>
        </w:rPr>
        <w:t xml:space="preserve">describe Standard Work as “the safest and most effective method to carry out a job in the shortest repeatable time as a result of utilization of resources.”  Establishing Standard Work results in Standard Operating Procedures (SOP) that documents processes and sequences of work. </w:t>
      </w:r>
    </w:p>
    <w:p w14:paraId="131B0808" w14:textId="77777777" w:rsidR="00581261" w:rsidRPr="00B05A84" w:rsidRDefault="00581261" w:rsidP="00FE44DC">
      <w:pPr>
        <w:rPr>
          <w:rFonts w:ascii="Times" w:hAnsi="Times"/>
        </w:rPr>
      </w:pPr>
    </w:p>
    <w:p w14:paraId="14A4C864" w14:textId="00F6B219" w:rsidR="00FE44DC" w:rsidRPr="00FE44DC" w:rsidRDefault="00FE44DC" w:rsidP="00FE44DC">
      <w:pPr>
        <w:rPr>
          <w:rFonts w:ascii="Times" w:hAnsi="Times"/>
        </w:rPr>
      </w:pPr>
      <w:r w:rsidRPr="00B05A84">
        <w:rPr>
          <w:rFonts w:ascii="Times" w:hAnsi="Times"/>
        </w:rPr>
        <w:t>As a component of Lean Manufacturing, these small steps in organization of the manufacturing processes lead to baselines where performance can be measured and adjustments for improvement can be made.</w:t>
      </w:r>
      <w:r w:rsidRPr="00FE44DC">
        <w:rPr>
          <w:rFonts w:ascii="Times" w:hAnsi="Times"/>
        </w:rPr>
        <w:t xml:space="preserve"> </w:t>
      </w:r>
    </w:p>
    <w:p w14:paraId="0505CF41" w14:textId="77777777" w:rsidR="00B3712A" w:rsidRPr="00BF20B1" w:rsidRDefault="00B3712A" w:rsidP="004804E6">
      <w:pPr>
        <w:rPr>
          <w:rFonts w:ascii="Times" w:hAnsi="Times"/>
        </w:rPr>
      </w:pPr>
    </w:p>
    <w:p w14:paraId="3EE84F86" w14:textId="0DB130B9" w:rsidR="00B972E5" w:rsidRPr="00BF20B1" w:rsidRDefault="00B972E5" w:rsidP="004804E6">
      <w:pPr>
        <w:pStyle w:val="Heading2"/>
      </w:pPr>
      <w:bookmarkStart w:id="22" w:name="_Toc100935291"/>
      <w:r w:rsidRPr="00BF20B1">
        <w:t xml:space="preserve">Tolerance </w:t>
      </w:r>
      <w:r w:rsidR="00CB0C73" w:rsidRPr="00BF20B1">
        <w:t>C</w:t>
      </w:r>
      <w:r w:rsidRPr="00BF20B1">
        <w:t>onsiderations</w:t>
      </w:r>
      <w:bookmarkEnd w:id="22"/>
    </w:p>
    <w:p w14:paraId="781A57E6" w14:textId="77777777" w:rsidR="00B3712A" w:rsidRPr="00BF20B1" w:rsidRDefault="00B3712A" w:rsidP="004804E6">
      <w:pPr>
        <w:rPr>
          <w:rFonts w:ascii="Times" w:hAnsi="Times"/>
        </w:rPr>
      </w:pPr>
    </w:p>
    <w:p w14:paraId="320472E7" w14:textId="79178405" w:rsidR="00B972E5" w:rsidRPr="00BF20B1" w:rsidRDefault="00B972E5" w:rsidP="004804E6">
      <w:pPr>
        <w:rPr>
          <w:rFonts w:ascii="Times" w:hAnsi="Times"/>
        </w:rPr>
      </w:pPr>
      <w:r w:rsidRPr="00BF20B1">
        <w:rPr>
          <w:rFonts w:ascii="Times" w:hAnsi="Times"/>
        </w:rPr>
        <w:t>The use of the jig in this project is necessary due to a tolerance requirement of the design. Hu and Xiong</w:t>
      </w:r>
      <w:r w:rsidR="002231B8">
        <w:rPr>
          <w:rFonts w:ascii="Times" w:hAnsi="Times"/>
        </w:rPr>
        <w:t xml:space="preserve"> </w:t>
      </w:r>
      <w:r w:rsidRPr="00BF20B1">
        <w:rPr>
          <w:rFonts w:ascii="Times" w:hAnsi="Times"/>
        </w:rPr>
        <w:t xml:space="preserve">(2005) establish that as tolerance standards increase for a given product, manufacturing costs also increase. </w:t>
      </w:r>
      <w:r w:rsidR="00E07427">
        <w:rPr>
          <w:rFonts w:ascii="Times" w:hAnsi="Times"/>
        </w:rPr>
        <w:t xml:space="preserve"> </w:t>
      </w:r>
      <w:r w:rsidR="00D273D5" w:rsidRPr="00BF20B1">
        <w:rPr>
          <w:rFonts w:ascii="Times" w:hAnsi="Times"/>
        </w:rPr>
        <w:t>This paper</w:t>
      </w:r>
      <w:r w:rsidRPr="00BF20B1">
        <w:rPr>
          <w:rFonts w:ascii="Times" w:hAnsi="Times"/>
        </w:rPr>
        <w:t xml:space="preserve"> will be evaluating the product design and look for those decisions that determined the tolerance requirements requiring the added processes</w:t>
      </w:r>
      <w:r w:rsidR="00D273D5" w:rsidRPr="00BF20B1">
        <w:rPr>
          <w:rFonts w:ascii="Times" w:hAnsi="Times"/>
        </w:rPr>
        <w:t xml:space="preserve">. </w:t>
      </w:r>
      <w:r w:rsidRPr="00BF20B1">
        <w:rPr>
          <w:rFonts w:ascii="Times" w:hAnsi="Times"/>
        </w:rPr>
        <w:t xml:space="preserve">Design insights in combination with the manufacturing considerations, may allow for less strict tolerance requirements if the reasons for those requirements are explored further. </w:t>
      </w:r>
    </w:p>
    <w:p w14:paraId="6FB8D2C5" w14:textId="10D1E86F" w:rsidR="00B972E5" w:rsidRPr="00BF20B1" w:rsidRDefault="00BA1AF4" w:rsidP="004804E6">
      <w:pPr>
        <w:pStyle w:val="Heading2"/>
      </w:pPr>
      <w:bookmarkStart w:id="23" w:name="_Toc100935292"/>
      <w:r>
        <w:t>Heat-</w:t>
      </w:r>
      <w:r w:rsidR="006171F2">
        <w:t>shrink</w:t>
      </w:r>
      <w:r w:rsidR="006171F2" w:rsidRPr="00BF20B1">
        <w:t xml:space="preserve"> Material</w:t>
      </w:r>
      <w:r w:rsidR="00B972E5" w:rsidRPr="00BF20B1">
        <w:t xml:space="preserve"> – An Understanding</w:t>
      </w:r>
      <w:bookmarkEnd w:id="23"/>
    </w:p>
    <w:p w14:paraId="2FE443AD" w14:textId="77777777" w:rsidR="00B3712A" w:rsidRPr="00BF20B1" w:rsidRDefault="00B3712A" w:rsidP="004804E6">
      <w:pPr>
        <w:rPr>
          <w:rFonts w:ascii="Times" w:hAnsi="Times"/>
        </w:rPr>
      </w:pPr>
    </w:p>
    <w:p w14:paraId="3134032E" w14:textId="77777777" w:rsidR="00F17228" w:rsidRDefault="00B972E5" w:rsidP="004804E6">
      <w:pPr>
        <w:rPr>
          <w:rFonts w:ascii="Times" w:hAnsi="Times"/>
        </w:rPr>
      </w:pPr>
      <w:r w:rsidRPr="00BF20B1">
        <w:rPr>
          <w:rFonts w:ascii="Times" w:hAnsi="Times"/>
        </w:rPr>
        <w:t xml:space="preserve">Kraus and Ryan (1988) </w:t>
      </w:r>
      <w:proofErr w:type="gramStart"/>
      <w:r w:rsidRPr="00BF20B1">
        <w:rPr>
          <w:rFonts w:ascii="Times" w:hAnsi="Times"/>
        </w:rPr>
        <w:t>describes</w:t>
      </w:r>
      <w:proofErr w:type="gramEnd"/>
      <w:r w:rsidRPr="00BF20B1">
        <w:rPr>
          <w:rFonts w:ascii="Times" w:hAnsi="Times"/>
        </w:rPr>
        <w:t xml:space="preserve"> the general manufacturing process of </w:t>
      </w:r>
      <w:r w:rsidR="00BA1AF4">
        <w:rPr>
          <w:rFonts w:ascii="Times" w:hAnsi="Times"/>
        </w:rPr>
        <w:t>heat-</w:t>
      </w:r>
      <w:r w:rsidR="006171F2">
        <w:rPr>
          <w:rFonts w:ascii="Times" w:hAnsi="Times"/>
        </w:rPr>
        <w:t>shrink</w:t>
      </w:r>
      <w:r w:rsidR="006171F2" w:rsidRPr="00BF20B1">
        <w:rPr>
          <w:rFonts w:ascii="Times" w:hAnsi="Times"/>
        </w:rPr>
        <w:t xml:space="preserve"> material</w:t>
      </w:r>
      <w:r w:rsidRPr="00BF20B1">
        <w:rPr>
          <w:rFonts w:ascii="Times" w:hAnsi="Times"/>
        </w:rPr>
        <w:t xml:space="preserve"> as follows:</w:t>
      </w:r>
      <w:r w:rsidR="00E07427">
        <w:rPr>
          <w:rFonts w:ascii="Times" w:hAnsi="Times"/>
        </w:rPr>
        <w:t xml:space="preserve"> </w:t>
      </w:r>
      <w:r w:rsidR="000151B7">
        <w:rPr>
          <w:rFonts w:ascii="Times" w:hAnsi="Times"/>
        </w:rPr>
        <w:t>"</w:t>
      </w:r>
      <w:r w:rsidRPr="00BF20B1">
        <w:rPr>
          <w:rFonts w:ascii="Times" w:hAnsi="Times"/>
        </w:rPr>
        <w:t xml:space="preserve">In manufacturing heat-shrinkable products, plastic is formed into </w:t>
      </w:r>
      <w:r w:rsidR="00AF74B0" w:rsidRPr="00BF20B1">
        <w:rPr>
          <w:rFonts w:ascii="Times" w:hAnsi="Times"/>
        </w:rPr>
        <w:t>tubing…</w:t>
      </w:r>
      <w:r w:rsidRPr="00BF20B1">
        <w:rPr>
          <w:rFonts w:ascii="Times" w:hAnsi="Times"/>
        </w:rPr>
        <w:t xml:space="preserve"> before it is irradiated. The material is then heated enough to melt its crystal structure, stretched, and allowed to cool in this new form. The crystals reappear to hold the product in its expanded shape. When the end user heats the tubing </w:t>
      </w:r>
      <w:r w:rsidR="00A93BB1" w:rsidRPr="00BF20B1">
        <w:rPr>
          <w:rFonts w:ascii="Times" w:hAnsi="Times"/>
        </w:rPr>
        <w:t>…</w:t>
      </w:r>
      <w:r w:rsidRPr="00BF20B1">
        <w:rPr>
          <w:rFonts w:ascii="Times" w:hAnsi="Times"/>
        </w:rPr>
        <w:t>, the crystals melt again, allowing the cross links to pull the polymer back to its original unexpanded shape. As it cools, the crystals return to preserve the recovered form</w:t>
      </w:r>
      <w:r w:rsidR="000151B7">
        <w:rPr>
          <w:rFonts w:ascii="Times" w:hAnsi="Times"/>
        </w:rPr>
        <w:t>"</w:t>
      </w:r>
      <w:r w:rsidR="000151B7" w:rsidRPr="00BF20B1">
        <w:rPr>
          <w:rFonts w:ascii="Times" w:hAnsi="Times"/>
        </w:rPr>
        <w:t xml:space="preserve"> </w:t>
      </w:r>
      <w:r w:rsidRPr="00BF20B1">
        <w:rPr>
          <w:rFonts w:ascii="Times" w:hAnsi="Times"/>
        </w:rPr>
        <w:t>(</w:t>
      </w:r>
      <w:r w:rsidR="007E580C" w:rsidRPr="00BF20B1">
        <w:rPr>
          <w:rFonts w:ascii="Times" w:hAnsi="Times"/>
        </w:rPr>
        <w:t>3)</w:t>
      </w:r>
      <w:r w:rsidR="00E07427">
        <w:rPr>
          <w:rFonts w:ascii="Times" w:hAnsi="Times"/>
        </w:rPr>
        <w:t xml:space="preserve"> </w:t>
      </w:r>
      <w:r w:rsidRPr="00BF20B1">
        <w:rPr>
          <w:rFonts w:ascii="Times" w:hAnsi="Times"/>
        </w:rPr>
        <w:t>(</w:t>
      </w:r>
      <w:r w:rsidR="00026320">
        <w:rPr>
          <w:rFonts w:ascii="Times" w:hAnsi="Times"/>
        </w:rPr>
        <w:t>Kraus &amp; Ryan, 1988, p. 31</w:t>
      </w:r>
      <w:r w:rsidR="007E580C" w:rsidRPr="00BF20B1">
        <w:rPr>
          <w:rFonts w:ascii="Times" w:hAnsi="Times"/>
        </w:rPr>
        <w:t>)</w:t>
      </w:r>
    </w:p>
    <w:p w14:paraId="7DCE205D" w14:textId="77777777" w:rsidR="00F17228" w:rsidRDefault="00F17228" w:rsidP="004804E6">
      <w:pPr>
        <w:rPr>
          <w:rFonts w:ascii="Times" w:hAnsi="Times"/>
        </w:rPr>
      </w:pPr>
    </w:p>
    <w:p w14:paraId="0C764B95" w14:textId="27DE4287" w:rsidR="00B972E5" w:rsidRPr="00BF20B1" w:rsidRDefault="00F17228" w:rsidP="004804E6">
      <w:pPr>
        <w:rPr>
          <w:rFonts w:ascii="Times" w:hAnsi="Times"/>
        </w:rPr>
      </w:pPr>
      <w:r w:rsidRPr="00BF20B1">
        <w:rPr>
          <w:rFonts w:ascii="Times" w:hAnsi="Times"/>
        </w:rPr>
        <w:t>Fluorinated Ethylene Propylene (FEP)</w:t>
      </w:r>
      <w:r>
        <w:rPr>
          <w:rFonts w:ascii="Times" w:hAnsi="Times"/>
        </w:rPr>
        <w:t xml:space="preserve"> is th</w:t>
      </w:r>
      <w:r w:rsidR="00B972E5" w:rsidRPr="00BF20B1">
        <w:rPr>
          <w:rFonts w:ascii="Times" w:hAnsi="Times"/>
        </w:rPr>
        <w:t xml:space="preserve">e </w:t>
      </w:r>
      <w:r w:rsidR="00BA1AF4">
        <w:rPr>
          <w:rFonts w:ascii="Times" w:hAnsi="Times"/>
        </w:rPr>
        <w:t>heat-</w:t>
      </w:r>
      <w:r w:rsidR="006171F2">
        <w:rPr>
          <w:rFonts w:ascii="Times" w:hAnsi="Times"/>
        </w:rPr>
        <w:t>shrink</w:t>
      </w:r>
      <w:r w:rsidR="006171F2" w:rsidRPr="00BF20B1">
        <w:rPr>
          <w:rFonts w:ascii="Times" w:hAnsi="Times"/>
        </w:rPr>
        <w:t xml:space="preserve"> material</w:t>
      </w:r>
      <w:r w:rsidR="00B972E5" w:rsidRPr="00BF20B1">
        <w:rPr>
          <w:rFonts w:ascii="Times" w:hAnsi="Times"/>
        </w:rPr>
        <w:t xml:space="preserve"> used to protect and maintain the length of the </w:t>
      </w:r>
      <w:r w:rsidR="00F17DD6">
        <w:rPr>
          <w:rFonts w:ascii="Times" w:hAnsi="Times"/>
        </w:rPr>
        <w:t>three</w:t>
      </w:r>
      <w:r w:rsidR="00B972E5" w:rsidRPr="00BF20B1">
        <w:rPr>
          <w:rFonts w:ascii="Times" w:hAnsi="Times"/>
        </w:rPr>
        <w:t xml:space="preserve"> and </w:t>
      </w:r>
      <w:r w:rsidR="001A43DF">
        <w:rPr>
          <w:rFonts w:ascii="Times" w:hAnsi="Times"/>
        </w:rPr>
        <w:t>five-cell</w:t>
      </w:r>
      <w:r w:rsidR="00B972E5" w:rsidRPr="00BF20B1">
        <w:rPr>
          <w:rFonts w:ascii="Times" w:hAnsi="Times"/>
        </w:rPr>
        <w:t xml:space="preserve"> battery </w:t>
      </w:r>
      <w:r w:rsidR="00A41454" w:rsidRPr="00BF20B1">
        <w:rPr>
          <w:rFonts w:ascii="Times" w:hAnsi="Times"/>
        </w:rPr>
        <w:t xml:space="preserve">power </w:t>
      </w:r>
      <w:r w:rsidR="00B972E5" w:rsidRPr="00BF20B1">
        <w:rPr>
          <w:rFonts w:ascii="Times" w:hAnsi="Times"/>
        </w:rPr>
        <w:t xml:space="preserve">packs in this project. Kili (2014) described FEP is a </w:t>
      </w:r>
      <w:r w:rsidR="000151B7">
        <w:rPr>
          <w:rFonts w:ascii="Times" w:hAnsi="Times"/>
        </w:rPr>
        <w:t>"</w:t>
      </w:r>
      <w:r w:rsidR="00B972E5" w:rsidRPr="00BF20B1">
        <w:rPr>
          <w:rFonts w:ascii="Times" w:hAnsi="Times"/>
        </w:rPr>
        <w:t>random perfluonated copolymer of tetrafluoroethylene (TFE) and hexafluoropropylene</w:t>
      </w:r>
      <w:r w:rsidR="002231B8">
        <w:rPr>
          <w:rFonts w:ascii="Times" w:hAnsi="Times"/>
        </w:rPr>
        <w:t xml:space="preserve"> </w:t>
      </w:r>
      <w:r w:rsidR="00B972E5" w:rsidRPr="00BF20B1">
        <w:rPr>
          <w:rFonts w:ascii="Times" w:hAnsi="Times"/>
        </w:rPr>
        <w:t>(HFP) monomers</w:t>
      </w:r>
      <w:r w:rsidR="000151B7" w:rsidRPr="00BF20B1">
        <w:rPr>
          <w:rFonts w:ascii="Times" w:hAnsi="Times"/>
        </w:rPr>
        <w:t>.</w:t>
      </w:r>
      <w:r w:rsidR="000151B7">
        <w:rPr>
          <w:rFonts w:ascii="Times" w:hAnsi="Times"/>
        </w:rPr>
        <w:t>"</w:t>
      </w:r>
      <w:r w:rsidR="000151B7" w:rsidRPr="00BF20B1">
        <w:rPr>
          <w:rFonts w:ascii="Times" w:hAnsi="Times"/>
        </w:rPr>
        <w:t xml:space="preserve"> </w:t>
      </w:r>
      <w:r w:rsidR="00B972E5" w:rsidRPr="00BF20B1">
        <w:rPr>
          <w:rFonts w:ascii="Times" w:hAnsi="Times"/>
        </w:rPr>
        <w:t>(</w:t>
      </w:r>
      <w:r w:rsidR="00B53F15">
        <w:rPr>
          <w:rFonts w:ascii="Times" w:hAnsi="Times"/>
        </w:rPr>
        <w:t>Kili, 2014, p. 4</w:t>
      </w:r>
      <w:r w:rsidR="00B972E5" w:rsidRPr="00BF20B1">
        <w:rPr>
          <w:rFonts w:ascii="Times" w:hAnsi="Times"/>
        </w:rPr>
        <w:t xml:space="preserve">) </w:t>
      </w:r>
    </w:p>
    <w:p w14:paraId="523789D0" w14:textId="77777777" w:rsidR="00B3712A" w:rsidRPr="00BF20B1" w:rsidRDefault="00B3712A" w:rsidP="004804E6">
      <w:pPr>
        <w:rPr>
          <w:rFonts w:ascii="Times" w:hAnsi="Times"/>
        </w:rPr>
      </w:pPr>
    </w:p>
    <w:p w14:paraId="313E3E10" w14:textId="3DA5FAA4" w:rsidR="00B972E5" w:rsidRPr="00BF20B1" w:rsidRDefault="00B972E5" w:rsidP="004804E6">
      <w:pPr>
        <w:rPr>
          <w:rFonts w:ascii="Times" w:hAnsi="Times"/>
        </w:rPr>
      </w:pPr>
      <w:r w:rsidRPr="00BF20B1">
        <w:rPr>
          <w:rFonts w:ascii="Times" w:hAnsi="Times"/>
        </w:rPr>
        <w:t xml:space="preserve">As our study evaluates the process of final application of the FEP </w:t>
      </w:r>
      <w:r w:rsidR="00BA1AF4">
        <w:rPr>
          <w:rFonts w:ascii="Times" w:hAnsi="Times"/>
        </w:rPr>
        <w:t>heat-</w:t>
      </w:r>
      <w:r w:rsidR="006171F2">
        <w:rPr>
          <w:rFonts w:ascii="Times" w:hAnsi="Times"/>
        </w:rPr>
        <w:t>shrink</w:t>
      </w:r>
      <w:r w:rsidR="006171F2" w:rsidRPr="00BF20B1">
        <w:rPr>
          <w:rFonts w:ascii="Times" w:hAnsi="Times"/>
        </w:rPr>
        <w:t xml:space="preserve"> material</w:t>
      </w:r>
      <w:r w:rsidRPr="00BF20B1">
        <w:rPr>
          <w:rFonts w:ascii="Times" w:hAnsi="Times"/>
        </w:rPr>
        <w:t xml:space="preserve">, particular attention will be focused on improving the consistency in achieving the recovered state of the material. </w:t>
      </w:r>
    </w:p>
    <w:p w14:paraId="5CB736A5" w14:textId="77777777" w:rsidR="00E656A8" w:rsidRPr="00BF20B1" w:rsidRDefault="00E656A8" w:rsidP="00E656A8">
      <w:pPr>
        <w:jc w:val="left"/>
        <w:rPr>
          <w:rFonts w:ascii="Times" w:hAnsi="Times"/>
          <w:b/>
          <w:lang w:eastAsia="zh-CN"/>
        </w:rPr>
      </w:pPr>
      <w:bookmarkStart w:id="24" w:name="_Toc100935293"/>
    </w:p>
    <w:p w14:paraId="70D06B0E" w14:textId="7E7ED68C" w:rsidR="00FE098E" w:rsidRPr="00BF20B1" w:rsidRDefault="00E26431" w:rsidP="00E656A8">
      <w:pPr>
        <w:jc w:val="left"/>
        <w:rPr>
          <w:rFonts w:ascii="Times" w:hAnsi="Times"/>
          <w:b/>
          <w:lang w:eastAsia="zh-CN"/>
        </w:rPr>
      </w:pPr>
      <w:r w:rsidRPr="00BF20B1">
        <w:rPr>
          <w:rFonts w:ascii="Times" w:hAnsi="Times"/>
          <w:b/>
          <w:lang w:eastAsia="zh-CN"/>
        </w:rPr>
        <w:t>Methodology</w:t>
      </w:r>
      <w:bookmarkEnd w:id="24"/>
    </w:p>
    <w:p w14:paraId="62F9B923" w14:textId="77777777" w:rsidR="00E656A8" w:rsidRPr="00BF20B1" w:rsidRDefault="00E656A8" w:rsidP="00E656A8">
      <w:pPr>
        <w:jc w:val="left"/>
        <w:rPr>
          <w:rFonts w:ascii="Times" w:hAnsi="Times"/>
          <w:b/>
          <w:lang w:eastAsia="zh-CN"/>
        </w:rPr>
      </w:pPr>
    </w:p>
    <w:p w14:paraId="41CE6B8E" w14:textId="77777777" w:rsidR="002B779E" w:rsidRPr="00BF20B1" w:rsidRDefault="0053175C" w:rsidP="00E656A8">
      <w:pPr>
        <w:pStyle w:val="Heading2"/>
        <w:numPr>
          <w:ilvl w:val="1"/>
          <w:numId w:val="42"/>
        </w:numPr>
      </w:pPr>
      <w:bookmarkStart w:id="25" w:name="_Toc100935294"/>
      <w:r w:rsidRPr="00BF20B1">
        <w:t>Scope</w:t>
      </w:r>
      <w:bookmarkEnd w:id="25"/>
    </w:p>
    <w:p w14:paraId="1AC381BB" w14:textId="77777777" w:rsidR="005D5F30" w:rsidRPr="00BF20B1" w:rsidRDefault="005D5F30" w:rsidP="004804E6">
      <w:pPr>
        <w:rPr>
          <w:rFonts w:ascii="Times" w:hAnsi="Times"/>
        </w:rPr>
      </w:pPr>
    </w:p>
    <w:p w14:paraId="369C9DA5" w14:textId="7E0A1C62" w:rsidR="0053175C" w:rsidRPr="00BF20B1" w:rsidRDefault="0053175C" w:rsidP="004804E6">
      <w:pPr>
        <w:rPr>
          <w:rFonts w:ascii="Times" w:hAnsi="Times"/>
        </w:rPr>
      </w:pPr>
      <w:r w:rsidRPr="00BF20B1">
        <w:rPr>
          <w:rFonts w:ascii="Times" w:hAnsi="Times"/>
        </w:rPr>
        <w:lastRenderedPageBreak/>
        <w:t xml:space="preserve">This </w:t>
      </w:r>
      <w:r w:rsidR="00F17DD6">
        <w:rPr>
          <w:rFonts w:ascii="Times" w:hAnsi="Times"/>
        </w:rPr>
        <w:t>project</w:t>
      </w:r>
      <w:r w:rsidR="006171F2">
        <w:rPr>
          <w:rFonts w:ascii="Times" w:hAnsi="Times"/>
        </w:rPr>
        <w:t>’s</w:t>
      </w:r>
      <w:r w:rsidR="005D64AA">
        <w:rPr>
          <w:rFonts w:ascii="Times" w:hAnsi="Times"/>
        </w:rPr>
        <w:t xml:space="preserve"> </w:t>
      </w:r>
      <w:r w:rsidRPr="00BF20B1">
        <w:rPr>
          <w:rFonts w:ascii="Times" w:hAnsi="Times"/>
        </w:rPr>
        <w:t xml:space="preserve">primary focus is on process investigations that most impact the length tolerance specification of the power pack assemblies. All quantitative physical testing investigations of this study focus on the </w:t>
      </w:r>
      <w:r w:rsidR="001A43DF">
        <w:rPr>
          <w:rFonts w:ascii="Times" w:hAnsi="Times"/>
        </w:rPr>
        <w:t>five-cell</w:t>
      </w:r>
      <w:r w:rsidRPr="00BF20B1">
        <w:rPr>
          <w:rFonts w:ascii="Times" w:hAnsi="Times"/>
        </w:rPr>
        <w:t xml:space="preserve"> power pack to reduce the number of iterations of testing</w:t>
      </w:r>
      <w:r w:rsidR="00D273D5" w:rsidRPr="00BF20B1">
        <w:rPr>
          <w:rFonts w:ascii="Times" w:hAnsi="Times"/>
        </w:rPr>
        <w:t xml:space="preserve">. </w:t>
      </w:r>
      <w:r w:rsidRPr="00BF20B1">
        <w:rPr>
          <w:rFonts w:ascii="Times" w:hAnsi="Times"/>
        </w:rPr>
        <w:t xml:space="preserve">Deductions for this portion of the study are extended to the </w:t>
      </w:r>
      <w:r w:rsidR="001A43DF">
        <w:rPr>
          <w:rFonts w:ascii="Times" w:hAnsi="Times"/>
        </w:rPr>
        <w:t>three-cell</w:t>
      </w:r>
      <w:r w:rsidRPr="00BF20B1">
        <w:rPr>
          <w:rFonts w:ascii="Times" w:hAnsi="Times"/>
        </w:rPr>
        <w:t xml:space="preserve"> power pack by extrapolation. Qualitative studies are applicable to both </w:t>
      </w:r>
      <w:r w:rsidR="001A43DF">
        <w:rPr>
          <w:rFonts w:ascii="Times" w:hAnsi="Times"/>
        </w:rPr>
        <w:t>three-cell</w:t>
      </w:r>
      <w:r w:rsidRPr="00BF20B1">
        <w:rPr>
          <w:rFonts w:ascii="Times" w:hAnsi="Times"/>
        </w:rPr>
        <w:t xml:space="preserve"> and </w:t>
      </w:r>
      <w:r w:rsidR="001A43DF">
        <w:rPr>
          <w:rFonts w:ascii="Times" w:hAnsi="Times"/>
        </w:rPr>
        <w:t>five-cell</w:t>
      </w:r>
      <w:r w:rsidRPr="00BF20B1">
        <w:rPr>
          <w:rFonts w:ascii="Times" w:hAnsi="Times"/>
        </w:rPr>
        <w:t xml:space="preserve"> power packs.</w:t>
      </w:r>
    </w:p>
    <w:p w14:paraId="0537D313" w14:textId="77777777" w:rsidR="00AC58DF" w:rsidRPr="00BF20B1" w:rsidRDefault="00AC58DF" w:rsidP="004804E6">
      <w:pPr>
        <w:rPr>
          <w:rFonts w:ascii="Times" w:hAnsi="Times"/>
        </w:rPr>
      </w:pPr>
    </w:p>
    <w:p w14:paraId="3158919E" w14:textId="77777777" w:rsidR="0053175C" w:rsidRPr="00BF20B1" w:rsidRDefault="0053175C" w:rsidP="004804E6">
      <w:pPr>
        <w:rPr>
          <w:rFonts w:ascii="Times" w:hAnsi="Times"/>
        </w:rPr>
      </w:pPr>
      <w:r w:rsidRPr="00BF20B1">
        <w:rPr>
          <w:rFonts w:ascii="Times" w:hAnsi="Times"/>
        </w:rPr>
        <w:t>The investigation is broken down into three sections:</w:t>
      </w:r>
    </w:p>
    <w:p w14:paraId="2DD72999" w14:textId="77777777" w:rsidR="0053175C" w:rsidRPr="00BF20B1" w:rsidRDefault="0053175C" w:rsidP="004804E6">
      <w:pPr>
        <w:pStyle w:val="ListParagraph"/>
        <w:numPr>
          <w:ilvl w:val="0"/>
          <w:numId w:val="31"/>
        </w:numPr>
        <w:rPr>
          <w:rFonts w:ascii="Times" w:hAnsi="Times"/>
        </w:rPr>
      </w:pPr>
      <w:r w:rsidRPr="00BF20B1">
        <w:rPr>
          <w:rFonts w:ascii="Times" w:hAnsi="Times"/>
        </w:rPr>
        <w:t>Areas controlled by the Contractor - Charger Industries</w:t>
      </w:r>
    </w:p>
    <w:p w14:paraId="3263AC33" w14:textId="77777777" w:rsidR="0053175C" w:rsidRPr="00BF20B1" w:rsidRDefault="0053175C" w:rsidP="004804E6">
      <w:pPr>
        <w:pStyle w:val="ListParagraph"/>
        <w:numPr>
          <w:ilvl w:val="0"/>
          <w:numId w:val="31"/>
        </w:numPr>
        <w:rPr>
          <w:rFonts w:ascii="Times" w:hAnsi="Times"/>
        </w:rPr>
      </w:pPr>
      <w:r w:rsidRPr="00BF20B1">
        <w:rPr>
          <w:rFonts w:ascii="Times" w:hAnsi="Times"/>
        </w:rPr>
        <w:t>Areas controlled by the Customer</w:t>
      </w:r>
    </w:p>
    <w:p w14:paraId="34D1DD4C" w14:textId="77777777" w:rsidR="0053175C" w:rsidRPr="00BF20B1" w:rsidRDefault="0053175C" w:rsidP="004804E6">
      <w:pPr>
        <w:pStyle w:val="ListParagraph"/>
        <w:numPr>
          <w:ilvl w:val="0"/>
          <w:numId w:val="31"/>
        </w:numPr>
        <w:rPr>
          <w:rFonts w:ascii="Times" w:hAnsi="Times"/>
        </w:rPr>
      </w:pPr>
      <w:r w:rsidRPr="00BF20B1">
        <w:rPr>
          <w:rFonts w:ascii="Times" w:hAnsi="Times"/>
        </w:rPr>
        <w:t>Heat-shrink Material Application Review</w:t>
      </w:r>
    </w:p>
    <w:p w14:paraId="72236BFF" w14:textId="77777777" w:rsidR="0053175C" w:rsidRPr="00BF20B1" w:rsidRDefault="0053175C" w:rsidP="004804E6">
      <w:pPr>
        <w:pStyle w:val="Heading2"/>
      </w:pPr>
      <w:bookmarkStart w:id="26" w:name="_Toc100935295"/>
      <w:r w:rsidRPr="00BF20B1">
        <w:t>Areas controlled by the Contractor – Charger Industries</w:t>
      </w:r>
      <w:bookmarkEnd w:id="26"/>
    </w:p>
    <w:p w14:paraId="1DCD43CD" w14:textId="77777777" w:rsidR="005D5F30" w:rsidRPr="00BF20B1" w:rsidRDefault="005D5F30" w:rsidP="004804E6">
      <w:pPr>
        <w:rPr>
          <w:rFonts w:ascii="Times" w:hAnsi="Times"/>
        </w:rPr>
      </w:pPr>
    </w:p>
    <w:p w14:paraId="53F3091A" w14:textId="3AB83079" w:rsidR="0053175C" w:rsidRPr="00BF20B1" w:rsidRDefault="0053175C" w:rsidP="004804E6">
      <w:pPr>
        <w:rPr>
          <w:rFonts w:ascii="Times" w:hAnsi="Times"/>
        </w:rPr>
      </w:pPr>
      <w:r w:rsidRPr="00BF20B1">
        <w:rPr>
          <w:rFonts w:ascii="Times" w:hAnsi="Times"/>
        </w:rPr>
        <w:t xml:space="preserve">Areas controlled by Charger Industries include the physical process of assembly of the power pack products. The area of the process </w:t>
      </w:r>
      <w:r w:rsidR="00D273D5" w:rsidRPr="00BF20B1">
        <w:rPr>
          <w:rFonts w:ascii="Times" w:hAnsi="Times"/>
        </w:rPr>
        <w:t>impacting</w:t>
      </w:r>
      <w:r w:rsidRPr="00BF20B1">
        <w:rPr>
          <w:rFonts w:ascii="Times" w:hAnsi="Times"/>
        </w:rPr>
        <w:t xml:space="preserve"> the overall length of the final assembly is the use of the power pack jig and the application of the heat-shrink material.</w:t>
      </w:r>
    </w:p>
    <w:p w14:paraId="191AB32C" w14:textId="77777777" w:rsidR="0053175C" w:rsidRPr="00BF20B1" w:rsidRDefault="0053175C" w:rsidP="004804E6">
      <w:pPr>
        <w:pStyle w:val="Heading3"/>
      </w:pPr>
      <w:bookmarkStart w:id="27" w:name="_Toc100935298"/>
      <w:r w:rsidRPr="00BF20B1">
        <w:t>Procedure</w:t>
      </w:r>
      <w:bookmarkEnd w:id="27"/>
    </w:p>
    <w:p w14:paraId="5B5CA039" w14:textId="77777777" w:rsidR="005D5F30" w:rsidRPr="00BF20B1" w:rsidRDefault="005D5F30" w:rsidP="004804E6">
      <w:pPr>
        <w:rPr>
          <w:rFonts w:ascii="Times" w:hAnsi="Times"/>
        </w:rPr>
      </w:pPr>
    </w:p>
    <w:p w14:paraId="55E1E650" w14:textId="76851637" w:rsidR="0053175C" w:rsidRPr="00BF20B1" w:rsidRDefault="0053175C" w:rsidP="004804E6">
      <w:pPr>
        <w:rPr>
          <w:rFonts w:ascii="Times" w:hAnsi="Times"/>
        </w:rPr>
      </w:pPr>
      <w:r w:rsidRPr="00BF20B1">
        <w:rPr>
          <w:rFonts w:ascii="Times" w:hAnsi="Times"/>
        </w:rPr>
        <w:t xml:space="preserve">The test procedure of the heat-shrink application entails various structured applications of the heat-shrink material to the same four </w:t>
      </w:r>
      <w:r w:rsidR="000151B7">
        <w:rPr>
          <w:rFonts w:ascii="Times" w:hAnsi="Times"/>
        </w:rPr>
        <w:t>"</w:t>
      </w:r>
      <w:r w:rsidRPr="00BF20B1">
        <w:rPr>
          <w:rFonts w:ascii="Times" w:hAnsi="Times"/>
        </w:rPr>
        <w:t>dummy</w:t>
      </w:r>
      <w:r w:rsidR="000151B7">
        <w:rPr>
          <w:rFonts w:ascii="Times" w:hAnsi="Times"/>
        </w:rPr>
        <w:t>"</w:t>
      </w:r>
      <w:r w:rsidR="00A5311C">
        <w:rPr>
          <w:rFonts w:ascii="Times" w:hAnsi="Times"/>
        </w:rPr>
        <w:t xml:space="preserve"> </w:t>
      </w:r>
      <w:r w:rsidR="001A43DF">
        <w:rPr>
          <w:rFonts w:ascii="Times" w:hAnsi="Times"/>
        </w:rPr>
        <w:t>five-cell</w:t>
      </w:r>
      <w:r w:rsidRPr="00BF20B1">
        <w:rPr>
          <w:rFonts w:ascii="Times" w:hAnsi="Times"/>
        </w:rPr>
        <w:t xml:space="preserve"> power packs. The structured heat application scenarios entail</w:t>
      </w:r>
      <w:r w:rsidR="00190604">
        <w:rPr>
          <w:rFonts w:ascii="Times" w:hAnsi="Times"/>
        </w:rPr>
        <w:t xml:space="preserve"> </w:t>
      </w:r>
      <w:r w:rsidR="00A5311C">
        <w:rPr>
          <w:rFonts w:ascii="Times" w:hAnsi="Times"/>
        </w:rPr>
        <w:t>four</w:t>
      </w:r>
      <w:r w:rsidRPr="00BF20B1">
        <w:rPr>
          <w:rFonts w:ascii="Times" w:hAnsi="Times"/>
        </w:rPr>
        <w:t xml:space="preserve"> primary categories with two options each and one singular investigation. </w:t>
      </w:r>
      <w:r w:rsidR="00817962" w:rsidRPr="00BF20B1">
        <w:rPr>
          <w:rFonts w:ascii="Times" w:hAnsi="Times"/>
        </w:rPr>
        <w:t>Twenty</w:t>
      </w:r>
      <w:r w:rsidRPr="00BF20B1">
        <w:rPr>
          <w:rFonts w:ascii="Times" w:hAnsi="Times"/>
        </w:rPr>
        <w:t xml:space="preserve"> testing scenarios are the result. Only 16 conditions can be evaluated because the use of the nozzle with the heat gun requires the use of the jig and precludes any </w:t>
      </w:r>
      <w:r w:rsidR="000151B7">
        <w:rPr>
          <w:rFonts w:ascii="Times" w:hAnsi="Times"/>
        </w:rPr>
        <w:t>"</w:t>
      </w:r>
      <w:r w:rsidRPr="00BF20B1">
        <w:rPr>
          <w:rFonts w:ascii="Times" w:hAnsi="Times"/>
        </w:rPr>
        <w:t>pre-heat</w:t>
      </w:r>
      <w:r w:rsidR="000151B7">
        <w:rPr>
          <w:rFonts w:ascii="Times" w:hAnsi="Times"/>
        </w:rPr>
        <w:t>"</w:t>
      </w:r>
      <w:r w:rsidR="000151B7" w:rsidRPr="00BF20B1">
        <w:rPr>
          <w:rFonts w:ascii="Times" w:hAnsi="Times"/>
        </w:rPr>
        <w:t xml:space="preserve"> </w:t>
      </w:r>
      <w:r w:rsidRPr="00BF20B1">
        <w:rPr>
          <w:rFonts w:ascii="Times" w:hAnsi="Times"/>
        </w:rPr>
        <w:t xml:space="preserve">application scenarios. </w:t>
      </w:r>
    </w:p>
    <w:p w14:paraId="3D696717" w14:textId="77777777" w:rsidR="005D5F30" w:rsidRPr="00BF20B1" w:rsidRDefault="005D5F30" w:rsidP="004804E6">
      <w:pPr>
        <w:rPr>
          <w:rFonts w:ascii="Times" w:hAnsi="Times"/>
        </w:rPr>
      </w:pPr>
    </w:p>
    <w:p w14:paraId="7590F58E" w14:textId="0B7B824D" w:rsidR="0053175C" w:rsidRPr="00BF20B1" w:rsidRDefault="0053175C" w:rsidP="004804E6">
      <w:pPr>
        <w:pStyle w:val="Heading3"/>
      </w:pPr>
      <w:bookmarkStart w:id="28" w:name="_Toc100935299"/>
      <w:r w:rsidRPr="00BF20B1">
        <w:t>Data Analysis</w:t>
      </w:r>
      <w:bookmarkEnd w:id="28"/>
    </w:p>
    <w:p w14:paraId="1C42846A" w14:textId="77777777" w:rsidR="005D5F30" w:rsidRPr="00BF20B1" w:rsidRDefault="005D5F30" w:rsidP="005D5F30">
      <w:pPr>
        <w:rPr>
          <w:rFonts w:ascii="Times" w:hAnsi="Times"/>
        </w:rPr>
      </w:pPr>
    </w:p>
    <w:p w14:paraId="55292ECA" w14:textId="77777777" w:rsidR="0053175C" w:rsidRPr="00BF20B1" w:rsidRDefault="0053175C" w:rsidP="004804E6">
      <w:pPr>
        <w:pStyle w:val="Heading4"/>
      </w:pPr>
      <w:r w:rsidRPr="00BF20B1">
        <w:t>Testing Matrix Review</w:t>
      </w:r>
    </w:p>
    <w:p w14:paraId="5C784D51" w14:textId="77777777" w:rsidR="006B48E2" w:rsidRPr="00BF20B1" w:rsidRDefault="006B48E2" w:rsidP="004804E6">
      <w:pPr>
        <w:rPr>
          <w:rFonts w:ascii="Times" w:hAnsi="Times"/>
        </w:rPr>
      </w:pPr>
    </w:p>
    <w:p w14:paraId="27F4D9B8" w14:textId="3ABF6AFD" w:rsidR="0053175C" w:rsidRPr="00BF20B1" w:rsidRDefault="0053175C" w:rsidP="004804E6">
      <w:pPr>
        <w:rPr>
          <w:rFonts w:ascii="Times" w:hAnsi="Times"/>
        </w:rPr>
      </w:pPr>
      <w:r w:rsidRPr="00BF20B1">
        <w:rPr>
          <w:rFonts w:ascii="Times" w:hAnsi="Times"/>
        </w:rPr>
        <w:t>Statistics of the data collection are as follows:</w:t>
      </w:r>
    </w:p>
    <w:p w14:paraId="7751359E" w14:textId="4FB05000" w:rsidR="0053175C" w:rsidRPr="00BF20B1" w:rsidRDefault="0053175C" w:rsidP="004804E6">
      <w:pPr>
        <w:pStyle w:val="ListParagraph"/>
        <w:numPr>
          <w:ilvl w:val="0"/>
          <w:numId w:val="32"/>
        </w:numPr>
        <w:rPr>
          <w:rFonts w:ascii="Times" w:hAnsi="Times"/>
        </w:rPr>
      </w:pPr>
      <w:r w:rsidRPr="00BF20B1">
        <w:rPr>
          <w:rFonts w:ascii="Times" w:hAnsi="Times"/>
        </w:rPr>
        <w:t xml:space="preserve">Total </w:t>
      </w:r>
      <w:r w:rsidR="001A43DF">
        <w:rPr>
          <w:rFonts w:ascii="Times" w:hAnsi="Times"/>
        </w:rPr>
        <w:t>five-cell</w:t>
      </w:r>
      <w:r w:rsidRPr="00BF20B1">
        <w:rPr>
          <w:rFonts w:ascii="Times" w:hAnsi="Times"/>
        </w:rPr>
        <w:t xml:space="preserve"> Power Pack Builds: 56</w:t>
      </w:r>
    </w:p>
    <w:p w14:paraId="0182DD12" w14:textId="77777777" w:rsidR="0053175C" w:rsidRPr="00BF20B1" w:rsidRDefault="0053175C" w:rsidP="004804E6">
      <w:pPr>
        <w:pStyle w:val="ListParagraph"/>
        <w:numPr>
          <w:ilvl w:val="0"/>
          <w:numId w:val="32"/>
        </w:numPr>
        <w:rPr>
          <w:rFonts w:ascii="Times" w:hAnsi="Times"/>
        </w:rPr>
      </w:pPr>
      <w:r w:rsidRPr="00BF20B1">
        <w:rPr>
          <w:rFonts w:ascii="Times" w:hAnsi="Times"/>
        </w:rPr>
        <w:t>Unique Test Configurations: 18</w:t>
      </w:r>
    </w:p>
    <w:p w14:paraId="1467B9F5" w14:textId="4FFE374B" w:rsidR="0053175C" w:rsidRPr="00BF20B1" w:rsidRDefault="0053175C" w:rsidP="004804E6">
      <w:pPr>
        <w:pStyle w:val="ListParagraph"/>
        <w:numPr>
          <w:ilvl w:val="0"/>
          <w:numId w:val="32"/>
        </w:numPr>
        <w:rPr>
          <w:rFonts w:ascii="Times" w:hAnsi="Times"/>
        </w:rPr>
      </w:pPr>
      <w:r w:rsidRPr="00BF20B1">
        <w:rPr>
          <w:rFonts w:ascii="Times" w:hAnsi="Times"/>
        </w:rPr>
        <w:t>Recorded Data Points: 631</w:t>
      </w:r>
    </w:p>
    <w:p w14:paraId="7B96CC40" w14:textId="77777777" w:rsidR="005D5F30" w:rsidRPr="00BF20B1" w:rsidRDefault="005D5F30" w:rsidP="004804E6">
      <w:pPr>
        <w:rPr>
          <w:rFonts w:ascii="Times" w:hAnsi="Times"/>
        </w:rPr>
      </w:pPr>
    </w:p>
    <w:p w14:paraId="398B3CBC" w14:textId="78CF1455" w:rsidR="0053175C" w:rsidRPr="00BF20B1" w:rsidRDefault="0053175C" w:rsidP="004804E6">
      <w:pPr>
        <w:rPr>
          <w:rFonts w:ascii="Times" w:hAnsi="Times"/>
        </w:rPr>
      </w:pPr>
      <w:r w:rsidRPr="00BF20B1">
        <w:rPr>
          <w:rFonts w:ascii="Times" w:hAnsi="Times"/>
        </w:rPr>
        <w:t xml:space="preserve">The testing included the documentation of the </w:t>
      </w:r>
      <w:r w:rsidR="00BA1AF4">
        <w:rPr>
          <w:rFonts w:ascii="Times" w:hAnsi="Times"/>
        </w:rPr>
        <w:t>heat-</w:t>
      </w:r>
      <w:r w:rsidR="00DA468C">
        <w:rPr>
          <w:rFonts w:ascii="Times" w:hAnsi="Times"/>
        </w:rPr>
        <w:t>shrink</w:t>
      </w:r>
      <w:r w:rsidR="00DA468C" w:rsidRPr="00BF20B1">
        <w:rPr>
          <w:rFonts w:ascii="Times" w:hAnsi="Times"/>
        </w:rPr>
        <w:t xml:space="preserve"> application</w:t>
      </w:r>
      <w:r w:rsidRPr="00BF20B1">
        <w:rPr>
          <w:rFonts w:ascii="Times" w:hAnsi="Times"/>
        </w:rPr>
        <w:t xml:space="preserve"> process of the original technician for historical reference. This data set is included in the data analysis discussion.</w:t>
      </w:r>
    </w:p>
    <w:p w14:paraId="2DA5BA4F" w14:textId="3572395F" w:rsidR="0053175C" w:rsidRPr="00BF20B1" w:rsidRDefault="0053175C" w:rsidP="004804E6">
      <w:pPr>
        <w:rPr>
          <w:rFonts w:ascii="Times" w:hAnsi="Times"/>
        </w:rPr>
      </w:pPr>
      <w:r w:rsidRPr="00BF20B1">
        <w:rPr>
          <w:rFonts w:ascii="Times" w:hAnsi="Times"/>
        </w:rPr>
        <w:t xml:space="preserve">Additionally, the dummy cells provided for the testing came in two configurations. One set </w:t>
      </w:r>
      <w:r w:rsidR="000151B7" w:rsidRPr="00BF20B1">
        <w:rPr>
          <w:rFonts w:ascii="Times" w:hAnsi="Times"/>
        </w:rPr>
        <w:t>w</w:t>
      </w:r>
      <w:r w:rsidR="000151B7">
        <w:rPr>
          <w:rFonts w:ascii="Times" w:hAnsi="Times"/>
        </w:rPr>
        <w:t>as</w:t>
      </w:r>
      <w:r w:rsidR="000151B7" w:rsidRPr="00BF20B1">
        <w:rPr>
          <w:rFonts w:ascii="Times" w:hAnsi="Times"/>
        </w:rPr>
        <w:t xml:space="preserve"> </w:t>
      </w:r>
      <w:r w:rsidRPr="00BF20B1">
        <w:rPr>
          <w:rFonts w:ascii="Times" w:hAnsi="Times"/>
        </w:rPr>
        <w:t>empty and hollow but fully enclosed</w:t>
      </w:r>
      <w:r w:rsidR="000151B7">
        <w:rPr>
          <w:rFonts w:ascii="Times" w:hAnsi="Times"/>
        </w:rPr>
        <w:t>,</w:t>
      </w:r>
      <w:r w:rsidRPr="00BF20B1">
        <w:rPr>
          <w:rFonts w:ascii="Times" w:hAnsi="Times"/>
        </w:rPr>
        <w:t xml:space="preserve"> and the other set </w:t>
      </w:r>
      <w:r w:rsidR="000151B7" w:rsidRPr="00BF20B1">
        <w:rPr>
          <w:rFonts w:ascii="Times" w:hAnsi="Times"/>
        </w:rPr>
        <w:t>w</w:t>
      </w:r>
      <w:r w:rsidR="000151B7">
        <w:rPr>
          <w:rFonts w:ascii="Times" w:hAnsi="Times"/>
        </w:rPr>
        <w:t>as</w:t>
      </w:r>
      <w:r w:rsidR="000151B7" w:rsidRPr="00BF20B1">
        <w:rPr>
          <w:rFonts w:ascii="Times" w:hAnsi="Times"/>
        </w:rPr>
        <w:t xml:space="preserve"> </w:t>
      </w:r>
      <w:r w:rsidRPr="00BF20B1">
        <w:rPr>
          <w:rFonts w:ascii="Times" w:hAnsi="Times"/>
        </w:rPr>
        <w:t xml:space="preserve">filled with sand. These two configurations allowed for </w:t>
      </w:r>
      <w:r w:rsidR="000151B7">
        <w:rPr>
          <w:rFonts w:ascii="Times" w:hAnsi="Times"/>
        </w:rPr>
        <w:t xml:space="preserve">a </w:t>
      </w:r>
      <w:r w:rsidRPr="00BF20B1">
        <w:rPr>
          <w:rFonts w:ascii="Times" w:hAnsi="Times"/>
        </w:rPr>
        <w:t xml:space="preserve">review of the play of heat retention of the cells. </w:t>
      </w:r>
      <w:r w:rsidR="00F17DD6">
        <w:rPr>
          <w:rFonts w:ascii="Times" w:hAnsi="Times"/>
        </w:rPr>
        <w:t xml:space="preserve">For this study, </w:t>
      </w:r>
      <w:r w:rsidR="001A43DF">
        <w:rPr>
          <w:rFonts w:ascii="Times" w:hAnsi="Times"/>
        </w:rPr>
        <w:t>five-cell</w:t>
      </w:r>
      <w:r w:rsidR="00604EC6" w:rsidRPr="00BF20B1">
        <w:rPr>
          <w:rFonts w:ascii="Times" w:hAnsi="Times"/>
        </w:rPr>
        <w:t xml:space="preserve"> power packs were used for all the </w:t>
      </w:r>
      <w:r w:rsidR="000151B7">
        <w:rPr>
          <w:rFonts w:ascii="Times" w:hAnsi="Times"/>
        </w:rPr>
        <w:t>"</w:t>
      </w:r>
      <w:r w:rsidR="00D557BA" w:rsidRPr="00BF20B1">
        <w:rPr>
          <w:rFonts w:ascii="Times" w:hAnsi="Times"/>
        </w:rPr>
        <w:t>dummy</w:t>
      </w:r>
      <w:r w:rsidR="00D557BA">
        <w:rPr>
          <w:rFonts w:ascii="Times" w:hAnsi="Times"/>
        </w:rPr>
        <w:t xml:space="preserve"> </w:t>
      </w:r>
      <w:r w:rsidR="00D557BA" w:rsidRPr="00BF20B1">
        <w:rPr>
          <w:rFonts w:ascii="Times" w:hAnsi="Times"/>
        </w:rPr>
        <w:t>“cell</w:t>
      </w:r>
      <w:r w:rsidR="00604EC6" w:rsidRPr="00BF20B1">
        <w:rPr>
          <w:rFonts w:ascii="Times" w:hAnsi="Times"/>
        </w:rPr>
        <w:t xml:space="preserve"> configurations.</w:t>
      </w:r>
    </w:p>
    <w:p w14:paraId="5B38A37F" w14:textId="77777777" w:rsidR="005D5F30" w:rsidRPr="00BF20B1" w:rsidRDefault="005D5F30" w:rsidP="004804E6">
      <w:pPr>
        <w:rPr>
          <w:rFonts w:ascii="Times" w:hAnsi="Times"/>
        </w:rPr>
      </w:pPr>
    </w:p>
    <w:p w14:paraId="49E94383" w14:textId="77777777" w:rsidR="0053175C" w:rsidRPr="00BF20B1" w:rsidRDefault="0053175C" w:rsidP="004804E6">
      <w:pPr>
        <w:pStyle w:val="Heading4"/>
      </w:pPr>
      <w:r w:rsidRPr="00BF20B1">
        <w:t xml:space="preserve">General Data </w:t>
      </w:r>
    </w:p>
    <w:p w14:paraId="3A040E24" w14:textId="77777777" w:rsidR="005D5F30" w:rsidRPr="00BF20B1" w:rsidRDefault="005D5F30" w:rsidP="004804E6">
      <w:pPr>
        <w:rPr>
          <w:rFonts w:ascii="Times" w:hAnsi="Times"/>
        </w:rPr>
      </w:pPr>
    </w:p>
    <w:p w14:paraId="14CFD820" w14:textId="27CDF87D" w:rsidR="0053175C" w:rsidRPr="00BF20B1" w:rsidRDefault="0053175C" w:rsidP="004804E6">
      <w:pPr>
        <w:rPr>
          <w:rFonts w:ascii="Times" w:hAnsi="Times"/>
        </w:rPr>
      </w:pPr>
      <w:r w:rsidRPr="00BF20B1">
        <w:rPr>
          <w:rFonts w:ascii="Times" w:hAnsi="Times"/>
        </w:rPr>
        <w:lastRenderedPageBreak/>
        <w:t xml:space="preserve">The primary focus of this study was to capture the impact of various techniques of applying </w:t>
      </w:r>
      <w:r w:rsidR="00BA1AF4">
        <w:rPr>
          <w:rFonts w:ascii="Times" w:hAnsi="Times"/>
        </w:rPr>
        <w:t>heat-</w:t>
      </w:r>
      <w:r w:rsidR="00D557BA">
        <w:rPr>
          <w:rFonts w:ascii="Times" w:hAnsi="Times"/>
        </w:rPr>
        <w:t>shrink</w:t>
      </w:r>
      <w:r w:rsidR="00D557BA" w:rsidRPr="00BF20B1">
        <w:rPr>
          <w:rFonts w:ascii="Times" w:hAnsi="Times"/>
        </w:rPr>
        <w:t xml:space="preserve"> material</w:t>
      </w:r>
      <w:r w:rsidRPr="00BF20B1">
        <w:rPr>
          <w:rFonts w:ascii="Times" w:hAnsi="Times"/>
        </w:rPr>
        <w:t xml:space="preserve"> to the power pack product. Collected data is compiled in Appendix A – Collected Data.</w:t>
      </w:r>
    </w:p>
    <w:p w14:paraId="25585839" w14:textId="77777777" w:rsidR="005D5F30" w:rsidRPr="00BF20B1" w:rsidRDefault="005D5F30" w:rsidP="004804E6">
      <w:pPr>
        <w:rPr>
          <w:rFonts w:ascii="Times" w:hAnsi="Times"/>
        </w:rPr>
      </w:pPr>
    </w:p>
    <w:p w14:paraId="2E195BDE" w14:textId="44AC1428" w:rsidR="0053175C" w:rsidRPr="00BF20B1" w:rsidRDefault="0053175C" w:rsidP="004804E6">
      <w:pPr>
        <w:rPr>
          <w:rFonts w:ascii="Times" w:hAnsi="Times"/>
        </w:rPr>
      </w:pPr>
      <w:r w:rsidRPr="00BF20B1">
        <w:rPr>
          <w:rFonts w:ascii="Times" w:hAnsi="Times"/>
        </w:rPr>
        <w:t>If the data is reviewed in a whisker plot</w:t>
      </w:r>
      <w:r w:rsidR="00F17DD6">
        <w:rPr>
          <w:rFonts w:ascii="Times" w:hAnsi="Times"/>
        </w:rPr>
        <w:t>,</w:t>
      </w:r>
      <w:r w:rsidRPr="00BF20B1">
        <w:rPr>
          <w:rFonts w:ascii="Times" w:hAnsi="Times"/>
        </w:rPr>
        <w:t xml:space="preserve"> it is easily observed that the two types </w:t>
      </w:r>
      <w:r w:rsidR="00F50DB6" w:rsidRPr="00BF20B1">
        <w:rPr>
          <w:rFonts w:ascii="Times" w:hAnsi="Times"/>
        </w:rPr>
        <w:t>of dummy</w:t>
      </w:r>
      <w:r w:rsidRPr="00BF20B1">
        <w:rPr>
          <w:rFonts w:ascii="Times" w:hAnsi="Times"/>
        </w:rPr>
        <w:t xml:space="preserve"> cells (hollow vs </w:t>
      </w:r>
      <w:r w:rsidR="00F17DD6">
        <w:rPr>
          <w:rFonts w:ascii="Times" w:hAnsi="Times"/>
        </w:rPr>
        <w:t>sand-filled</w:t>
      </w:r>
      <w:r w:rsidRPr="00BF20B1">
        <w:rPr>
          <w:rFonts w:ascii="Times" w:hAnsi="Times"/>
        </w:rPr>
        <w:t xml:space="preserve">) had </w:t>
      </w:r>
      <w:r w:rsidR="00F17DD6">
        <w:rPr>
          <w:rFonts w:ascii="Times" w:hAnsi="Times"/>
        </w:rPr>
        <w:t xml:space="preserve">a </w:t>
      </w:r>
      <w:r w:rsidRPr="00BF20B1">
        <w:rPr>
          <w:rFonts w:ascii="Times" w:hAnsi="Times"/>
        </w:rPr>
        <w:t xml:space="preserve">different performance. Figure </w:t>
      </w:r>
      <w:r w:rsidR="006036F8" w:rsidRPr="00BF20B1">
        <w:rPr>
          <w:rFonts w:ascii="Times" w:hAnsi="Times"/>
        </w:rPr>
        <w:t>2</w:t>
      </w:r>
      <w:r w:rsidRPr="00BF20B1">
        <w:rPr>
          <w:rFonts w:ascii="Times" w:hAnsi="Times"/>
        </w:rPr>
        <w:t xml:space="preserve"> captures the lengths of the different configurations right after </w:t>
      </w:r>
      <w:r w:rsidR="00BA1AF4">
        <w:rPr>
          <w:rFonts w:ascii="Times" w:hAnsi="Times"/>
        </w:rPr>
        <w:t>heat-</w:t>
      </w:r>
      <w:r w:rsidR="00D557BA">
        <w:rPr>
          <w:rFonts w:ascii="Times" w:hAnsi="Times"/>
        </w:rPr>
        <w:t>shrink</w:t>
      </w:r>
      <w:r w:rsidR="00D557BA" w:rsidRPr="00BF20B1">
        <w:rPr>
          <w:rFonts w:ascii="Times" w:hAnsi="Times"/>
        </w:rPr>
        <w:t xml:space="preserve"> application</w:t>
      </w:r>
      <w:r w:rsidRPr="00BF20B1">
        <w:rPr>
          <w:rFonts w:ascii="Times" w:hAnsi="Times"/>
        </w:rPr>
        <w:t xml:space="preserve"> and the length change happening overnight the </w:t>
      </w:r>
      <w:r w:rsidR="00AF4087">
        <w:rPr>
          <w:rFonts w:ascii="Times" w:hAnsi="Times"/>
        </w:rPr>
        <w:t>next</w:t>
      </w:r>
      <w:r w:rsidRPr="00BF20B1">
        <w:rPr>
          <w:rFonts w:ascii="Times" w:hAnsi="Times"/>
        </w:rPr>
        <w:t xml:space="preserve"> day.</w:t>
      </w:r>
    </w:p>
    <w:p w14:paraId="5050ECD6" w14:textId="77777777" w:rsidR="005D5F30" w:rsidRPr="00BF20B1" w:rsidRDefault="005D5F30" w:rsidP="004804E6">
      <w:pPr>
        <w:rPr>
          <w:rFonts w:ascii="Times" w:hAnsi="Times"/>
        </w:rPr>
      </w:pPr>
    </w:p>
    <w:p w14:paraId="1DE617B0" w14:textId="7F76DF74" w:rsidR="0053175C" w:rsidRPr="00BF20B1" w:rsidRDefault="0053175C" w:rsidP="005D5F30">
      <w:pPr>
        <w:jc w:val="center"/>
        <w:rPr>
          <w:rFonts w:ascii="Times" w:hAnsi="Times"/>
        </w:rPr>
      </w:pPr>
      <w:r w:rsidRPr="00BF20B1">
        <w:rPr>
          <w:rFonts w:ascii="Times" w:hAnsi="Times"/>
          <w:noProof/>
        </w:rPr>
        <w:drawing>
          <wp:inline distT="0" distB="0" distL="0" distR="0" wp14:anchorId="5F31027A" wp14:editId="70EE3245">
            <wp:extent cx="3424786" cy="2743200"/>
            <wp:effectExtent l="0" t="0" r="4445" b="0"/>
            <wp:docPr id="26" name="Picture 2" descr="Chart, box and whisker chart&#10;&#10;Description automatically generated">
              <a:extLst xmlns:a="http://schemas.openxmlformats.org/drawingml/2006/main">
                <a:ext uri="{FF2B5EF4-FFF2-40B4-BE49-F238E27FC236}">
                  <a16:creationId xmlns:a16="http://schemas.microsoft.com/office/drawing/2014/main" id="{2BCB4D09-99C5-4CF5-8494-66F4505294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box and whisker chart&#10;&#10;Description automatically generated">
                      <a:extLst>
                        <a:ext uri="{FF2B5EF4-FFF2-40B4-BE49-F238E27FC236}">
                          <a16:creationId xmlns:a16="http://schemas.microsoft.com/office/drawing/2014/main" id="{2BCB4D09-99C5-4CF5-8494-66F450529443}"/>
                        </a:ext>
                      </a:extLst>
                    </pic:cNvPr>
                    <pic:cNvPicPr>
                      <a:picLocks noChangeAspect="1"/>
                    </pic:cNvPicPr>
                  </pic:nvPicPr>
                  <pic:blipFill>
                    <a:blip r:embed="rId12"/>
                    <a:stretch>
                      <a:fillRect/>
                    </a:stretch>
                  </pic:blipFill>
                  <pic:spPr>
                    <a:xfrm>
                      <a:off x="0" y="0"/>
                      <a:ext cx="3424786" cy="2743200"/>
                    </a:xfrm>
                    <a:prstGeom prst="rect">
                      <a:avLst/>
                    </a:prstGeom>
                  </pic:spPr>
                </pic:pic>
              </a:graphicData>
            </a:graphic>
          </wp:inline>
        </w:drawing>
      </w:r>
    </w:p>
    <w:p w14:paraId="0E676BF1" w14:textId="77777777" w:rsidR="005D5F30" w:rsidRPr="00BF20B1" w:rsidRDefault="005D5F30" w:rsidP="005D5F30">
      <w:pPr>
        <w:jc w:val="center"/>
        <w:rPr>
          <w:rFonts w:ascii="Times" w:hAnsi="Times"/>
        </w:rPr>
      </w:pPr>
    </w:p>
    <w:p w14:paraId="1F276BB8" w14:textId="5262CBE0" w:rsidR="0053175C" w:rsidRPr="00BF20B1" w:rsidRDefault="00384C63" w:rsidP="005D5F30">
      <w:pPr>
        <w:jc w:val="center"/>
        <w:rPr>
          <w:rFonts w:ascii="Times" w:hAnsi="Times"/>
          <w:lang w:eastAsia="zh-CN"/>
        </w:rPr>
      </w:pPr>
      <w:bookmarkStart w:id="29" w:name="_Toc100935316"/>
      <w:r w:rsidRPr="00BF20B1">
        <w:rPr>
          <w:rFonts w:ascii="Times" w:hAnsi="Times"/>
          <w:lang w:eastAsia="zh-CN"/>
        </w:rPr>
        <w:t xml:space="preserve">Figure </w:t>
      </w:r>
      <w:r w:rsidRPr="00BF20B1">
        <w:rPr>
          <w:rFonts w:ascii="Times" w:hAnsi="Times"/>
          <w:lang w:eastAsia="zh-CN"/>
        </w:rPr>
        <w:fldChar w:fldCharType="begin"/>
      </w:r>
      <w:r w:rsidRPr="00BF20B1">
        <w:rPr>
          <w:rFonts w:ascii="Times" w:hAnsi="Times"/>
          <w:lang w:eastAsia="zh-CN"/>
        </w:rPr>
        <w:instrText xml:space="preserve"> SEQ Figure \* ARABIC </w:instrText>
      </w:r>
      <w:r w:rsidRPr="00BF20B1">
        <w:rPr>
          <w:rFonts w:ascii="Times" w:hAnsi="Times"/>
          <w:lang w:eastAsia="zh-CN"/>
        </w:rPr>
        <w:fldChar w:fldCharType="separate"/>
      </w:r>
      <w:r w:rsidR="00A24905" w:rsidRPr="00BF20B1">
        <w:rPr>
          <w:rFonts w:ascii="Times" w:hAnsi="Times"/>
          <w:lang w:eastAsia="zh-CN"/>
        </w:rPr>
        <w:t>2</w:t>
      </w:r>
      <w:r w:rsidRPr="00BF20B1">
        <w:rPr>
          <w:rFonts w:ascii="Times" w:hAnsi="Times"/>
          <w:lang w:eastAsia="zh-CN"/>
        </w:rPr>
        <w:fldChar w:fldCharType="end"/>
      </w:r>
      <w:r w:rsidR="0053175C" w:rsidRPr="00BF20B1">
        <w:rPr>
          <w:rFonts w:ascii="Times" w:hAnsi="Times"/>
          <w:lang w:eastAsia="zh-CN"/>
        </w:rPr>
        <w:t xml:space="preserve"> – Length of test power packs with hollow and </w:t>
      </w:r>
      <w:r w:rsidR="00F17DD6">
        <w:rPr>
          <w:rFonts w:ascii="Times" w:hAnsi="Times"/>
          <w:lang w:eastAsia="zh-CN"/>
        </w:rPr>
        <w:t>sand</w:t>
      </w:r>
      <w:r w:rsidR="000151B7">
        <w:rPr>
          <w:rFonts w:ascii="Times" w:hAnsi="Times"/>
          <w:lang w:eastAsia="zh-CN"/>
        </w:rPr>
        <w:t>-</w:t>
      </w:r>
      <w:r w:rsidR="0053175C" w:rsidRPr="00BF20B1">
        <w:rPr>
          <w:rFonts w:ascii="Times" w:hAnsi="Times"/>
          <w:lang w:eastAsia="zh-CN"/>
        </w:rPr>
        <w:t>filled dummy cells.</w:t>
      </w:r>
      <w:bookmarkEnd w:id="29"/>
    </w:p>
    <w:p w14:paraId="465C2ED6" w14:textId="77777777" w:rsidR="0053175C" w:rsidRPr="00BF20B1" w:rsidRDefault="0053175C" w:rsidP="004804E6">
      <w:pPr>
        <w:rPr>
          <w:rFonts w:ascii="Times" w:hAnsi="Times"/>
        </w:rPr>
      </w:pPr>
    </w:p>
    <w:p w14:paraId="597D9C09" w14:textId="5C62D4DD" w:rsidR="0053175C" w:rsidRPr="00BF20B1" w:rsidRDefault="0053175C" w:rsidP="004804E6">
      <w:pPr>
        <w:rPr>
          <w:rFonts w:ascii="Times" w:hAnsi="Times"/>
        </w:rPr>
      </w:pPr>
      <w:r w:rsidRPr="00BF20B1">
        <w:rPr>
          <w:rFonts w:ascii="Times" w:hAnsi="Times"/>
        </w:rPr>
        <w:t xml:space="preserve">The material in the cells that are filled with sand is </w:t>
      </w:r>
      <w:r w:rsidR="00654DC0" w:rsidRPr="00BF20B1">
        <w:rPr>
          <w:rFonts w:ascii="Times" w:hAnsi="Times"/>
        </w:rPr>
        <w:t xml:space="preserve">determined to be </w:t>
      </w:r>
      <w:r w:rsidRPr="00BF20B1">
        <w:rPr>
          <w:rFonts w:ascii="Times" w:hAnsi="Times"/>
        </w:rPr>
        <w:t xml:space="preserve">absorbing an impactful portion of the heat being transferred during this process. This process results in the hollow dummy power packs having more overall length change than the </w:t>
      </w:r>
      <w:r w:rsidR="00F17DD6">
        <w:rPr>
          <w:rFonts w:ascii="Times" w:hAnsi="Times"/>
        </w:rPr>
        <w:t>sand</w:t>
      </w:r>
      <w:r w:rsidR="000151B7">
        <w:rPr>
          <w:rFonts w:ascii="Times" w:hAnsi="Times"/>
        </w:rPr>
        <w:t>-</w:t>
      </w:r>
      <w:r w:rsidRPr="00BF20B1">
        <w:rPr>
          <w:rFonts w:ascii="Times" w:hAnsi="Times"/>
        </w:rPr>
        <w:t xml:space="preserve">filled dummy power packs and allowing more recovery of the </w:t>
      </w:r>
      <w:r w:rsidR="00BA1AF4">
        <w:rPr>
          <w:rFonts w:ascii="Times" w:hAnsi="Times"/>
        </w:rPr>
        <w:t>heat-</w:t>
      </w:r>
      <w:r w:rsidR="00D557BA">
        <w:rPr>
          <w:rFonts w:ascii="Times" w:hAnsi="Times"/>
        </w:rPr>
        <w:t>shrink</w:t>
      </w:r>
      <w:r w:rsidR="00D557BA" w:rsidRPr="00BF20B1">
        <w:rPr>
          <w:rFonts w:ascii="Times" w:hAnsi="Times"/>
        </w:rPr>
        <w:t xml:space="preserve"> material</w:t>
      </w:r>
      <w:r w:rsidRPr="00BF20B1">
        <w:rPr>
          <w:rFonts w:ascii="Times" w:hAnsi="Times"/>
        </w:rPr>
        <w:t xml:space="preserve"> at the time of heat application. </w:t>
      </w:r>
    </w:p>
    <w:p w14:paraId="42D7EC5F" w14:textId="2337480A" w:rsidR="0053175C" w:rsidRPr="00BF20B1" w:rsidRDefault="0053175C" w:rsidP="004804E6">
      <w:pPr>
        <w:rPr>
          <w:rFonts w:ascii="Times" w:hAnsi="Times"/>
        </w:rPr>
      </w:pPr>
      <w:r w:rsidRPr="00BF20B1">
        <w:rPr>
          <w:rFonts w:ascii="Times" w:hAnsi="Times"/>
        </w:rPr>
        <w:t xml:space="preserve">Because the actual battery cells of production power packs are filled with lithium and are not hollow, it was concluded that the performance properties of interest would be most reflected in data from the dummy power packs made with the </w:t>
      </w:r>
      <w:r w:rsidR="00F17DD6">
        <w:rPr>
          <w:rFonts w:ascii="Times" w:hAnsi="Times"/>
        </w:rPr>
        <w:t>sand</w:t>
      </w:r>
      <w:r w:rsidR="000151B7">
        <w:rPr>
          <w:rFonts w:ascii="Times" w:hAnsi="Times"/>
        </w:rPr>
        <w:t>-</w:t>
      </w:r>
      <w:r w:rsidRPr="00BF20B1">
        <w:rPr>
          <w:rFonts w:ascii="Times" w:hAnsi="Times"/>
        </w:rPr>
        <w:t xml:space="preserve">filled cells. For this reason, the remainder of the analysis will be in the review of data from the dummy power packs made from the </w:t>
      </w:r>
      <w:r w:rsidR="00F17DD6">
        <w:rPr>
          <w:rFonts w:ascii="Times" w:hAnsi="Times"/>
        </w:rPr>
        <w:t>sand</w:t>
      </w:r>
      <w:r w:rsidR="000151B7">
        <w:rPr>
          <w:rFonts w:ascii="Times" w:hAnsi="Times"/>
        </w:rPr>
        <w:t>-</w:t>
      </w:r>
      <w:r w:rsidRPr="00BF20B1">
        <w:rPr>
          <w:rFonts w:ascii="Times" w:hAnsi="Times"/>
        </w:rPr>
        <w:t>filled cells.</w:t>
      </w:r>
    </w:p>
    <w:p w14:paraId="6D9DC96A" w14:textId="77777777" w:rsidR="005D5F30" w:rsidRPr="00BF20B1" w:rsidRDefault="005D5F30" w:rsidP="004804E6">
      <w:pPr>
        <w:rPr>
          <w:rFonts w:ascii="Times" w:hAnsi="Times"/>
        </w:rPr>
      </w:pPr>
    </w:p>
    <w:p w14:paraId="7093CFF3" w14:textId="77777777" w:rsidR="0053175C" w:rsidRPr="00BF20B1" w:rsidRDefault="0053175C" w:rsidP="004804E6">
      <w:pPr>
        <w:pStyle w:val="Heading4"/>
      </w:pPr>
      <w:r w:rsidRPr="00BF20B1">
        <w:t>Sand Filled Dummy Power Pack Data Analysis – Length Analysis</w:t>
      </w:r>
    </w:p>
    <w:p w14:paraId="6473F0CA" w14:textId="77777777" w:rsidR="005D5F30" w:rsidRPr="00BF20B1" w:rsidRDefault="005D5F30" w:rsidP="004804E6">
      <w:pPr>
        <w:rPr>
          <w:rFonts w:ascii="Times" w:hAnsi="Times"/>
        </w:rPr>
      </w:pPr>
    </w:p>
    <w:p w14:paraId="4689EB30" w14:textId="7DFB14EF" w:rsidR="0053175C" w:rsidRPr="00BF20B1" w:rsidRDefault="00654DC0" w:rsidP="004804E6">
      <w:pPr>
        <w:rPr>
          <w:rFonts w:ascii="Times" w:hAnsi="Times"/>
        </w:rPr>
      </w:pPr>
      <w:r w:rsidRPr="00BF20B1">
        <w:rPr>
          <w:rFonts w:ascii="Times" w:hAnsi="Times"/>
        </w:rPr>
        <w:t>T</w:t>
      </w:r>
      <w:r w:rsidR="0053175C" w:rsidRPr="00BF20B1">
        <w:rPr>
          <w:rFonts w:ascii="Times" w:hAnsi="Times"/>
        </w:rPr>
        <w:t xml:space="preserve">he application of the </w:t>
      </w:r>
      <w:r w:rsidR="00BA1AF4">
        <w:rPr>
          <w:rFonts w:ascii="Times" w:hAnsi="Times"/>
        </w:rPr>
        <w:t>heat-</w:t>
      </w:r>
      <w:r w:rsidR="00D557BA">
        <w:rPr>
          <w:rFonts w:ascii="Times" w:hAnsi="Times"/>
        </w:rPr>
        <w:t>shrink tubing</w:t>
      </w:r>
      <w:r w:rsidR="00F17DD6">
        <w:rPr>
          <w:rFonts w:ascii="Times" w:hAnsi="Times"/>
        </w:rPr>
        <w:t xml:space="preserve"> </w:t>
      </w:r>
      <w:r w:rsidR="0053175C" w:rsidRPr="00BF20B1">
        <w:rPr>
          <w:rFonts w:ascii="Times" w:hAnsi="Times"/>
        </w:rPr>
        <w:t xml:space="preserve">results in a reduction in </w:t>
      </w:r>
      <w:r w:rsidR="000151B7">
        <w:rPr>
          <w:rFonts w:ascii="Times" w:hAnsi="Times"/>
        </w:rPr>
        <w:t xml:space="preserve">the </w:t>
      </w:r>
      <w:r w:rsidR="0053175C" w:rsidRPr="00BF20B1">
        <w:rPr>
          <w:rFonts w:ascii="Times" w:hAnsi="Times"/>
        </w:rPr>
        <w:t xml:space="preserve">overall length of the assembly. The historical data set is the length change achieved by the technician that had historically performed this process. Please note that this </w:t>
      </w:r>
      <w:r w:rsidR="00F17DD6">
        <w:rPr>
          <w:rFonts w:ascii="Times" w:hAnsi="Times"/>
        </w:rPr>
        <w:t>technician’s</w:t>
      </w:r>
      <w:r w:rsidR="00D557BA">
        <w:rPr>
          <w:rFonts w:ascii="Times" w:hAnsi="Times"/>
        </w:rPr>
        <w:t xml:space="preserve"> </w:t>
      </w:r>
      <w:r w:rsidR="0053175C" w:rsidRPr="00BF20B1">
        <w:rPr>
          <w:rFonts w:ascii="Times" w:hAnsi="Times"/>
        </w:rPr>
        <w:t xml:space="preserve">process was unbounded by testing </w:t>
      </w:r>
      <w:r w:rsidR="00F17DD6">
        <w:rPr>
          <w:rFonts w:ascii="Times" w:hAnsi="Times"/>
        </w:rPr>
        <w:t>constraints</w:t>
      </w:r>
      <w:r w:rsidR="00F17DD6" w:rsidRPr="00BF20B1">
        <w:rPr>
          <w:rFonts w:ascii="Times" w:hAnsi="Times"/>
        </w:rPr>
        <w:t xml:space="preserve"> </w:t>
      </w:r>
      <w:r w:rsidR="0053175C" w:rsidRPr="00BF20B1">
        <w:rPr>
          <w:rFonts w:ascii="Times" w:hAnsi="Times"/>
        </w:rPr>
        <w:t xml:space="preserve">to capture the process and document overall efficiency as historically performed. The achievement of reaching the target length for the product requirements required substantial time compared to the planned testing procedure of this investigation and </w:t>
      </w:r>
      <w:r w:rsidR="0053175C" w:rsidRPr="00BF20B1">
        <w:rPr>
          <w:rFonts w:ascii="Times" w:hAnsi="Times"/>
        </w:rPr>
        <w:lastRenderedPageBreak/>
        <w:t xml:space="preserve">will be discussed later in the paper. Figures </w:t>
      </w:r>
      <w:r w:rsidR="006036F8" w:rsidRPr="00BF20B1">
        <w:rPr>
          <w:rFonts w:ascii="Times" w:hAnsi="Times"/>
        </w:rPr>
        <w:t>3</w:t>
      </w:r>
      <w:r w:rsidR="00433759" w:rsidRPr="00BF20B1">
        <w:rPr>
          <w:rFonts w:ascii="Times" w:hAnsi="Times"/>
        </w:rPr>
        <w:t xml:space="preserve"> </w:t>
      </w:r>
      <w:r w:rsidR="0053175C" w:rsidRPr="00BF20B1">
        <w:rPr>
          <w:rFonts w:ascii="Times" w:hAnsi="Times"/>
        </w:rPr>
        <w:t xml:space="preserve">and </w:t>
      </w:r>
      <w:r w:rsidR="006036F8" w:rsidRPr="00BF20B1">
        <w:rPr>
          <w:rFonts w:ascii="Times" w:hAnsi="Times"/>
        </w:rPr>
        <w:t>4</w:t>
      </w:r>
      <w:r w:rsidR="0053175C" w:rsidRPr="00BF20B1">
        <w:rPr>
          <w:rFonts w:ascii="Times" w:hAnsi="Times"/>
        </w:rPr>
        <w:t xml:space="preserve"> are whisker plots comparing the heat gun temperature (High and Low), and </w:t>
      </w:r>
      <w:r w:rsidR="00F17DD6">
        <w:rPr>
          <w:rFonts w:ascii="Times" w:hAnsi="Times"/>
        </w:rPr>
        <w:t xml:space="preserve">the </w:t>
      </w:r>
      <w:r w:rsidR="0053175C" w:rsidRPr="00BF20B1">
        <w:rPr>
          <w:rFonts w:ascii="Times" w:hAnsi="Times"/>
        </w:rPr>
        <w:t>use of the jig while heating (In Jig, No Jig)</w:t>
      </w:r>
      <w:r w:rsidR="00231D93" w:rsidRPr="00BF20B1">
        <w:rPr>
          <w:rFonts w:ascii="Times" w:hAnsi="Times"/>
        </w:rPr>
        <w:t>.</w:t>
      </w:r>
      <w:r w:rsidR="0053175C" w:rsidRPr="00BF20B1">
        <w:rPr>
          <w:rFonts w:ascii="Times" w:hAnsi="Times"/>
        </w:rPr>
        <w:t xml:space="preserve"> </w:t>
      </w:r>
    </w:p>
    <w:p w14:paraId="1D01729B" w14:textId="77777777" w:rsidR="0053175C" w:rsidRPr="00BF20B1" w:rsidRDefault="0053175C" w:rsidP="004804E6">
      <w:pPr>
        <w:rPr>
          <w:rFonts w:ascii="Times" w:hAnsi="Times"/>
        </w:rPr>
      </w:pPr>
    </w:p>
    <w:p w14:paraId="14AB26E2" w14:textId="77777777" w:rsidR="0023159A" w:rsidRPr="00BF20B1" w:rsidRDefault="0023159A" w:rsidP="004804E6">
      <w:pPr>
        <w:rPr>
          <w:rFonts w:ascii="Times" w:hAnsi="Times"/>
        </w:rPr>
        <w:sectPr w:rsidR="0023159A" w:rsidRPr="00BF20B1" w:rsidSect="00BC3886">
          <w:headerReference w:type="default" r:id="rId13"/>
          <w:footerReference w:type="default" r:id="rId14"/>
          <w:pgSz w:w="12240" w:h="15840"/>
          <w:pgMar w:top="1440" w:right="1440" w:bottom="1440" w:left="1800" w:header="720" w:footer="720" w:gutter="0"/>
          <w:pgNumType w:start="1"/>
          <w:cols w:space="720"/>
          <w:docGrid w:linePitch="360"/>
        </w:sectPr>
      </w:pPr>
    </w:p>
    <w:p w14:paraId="5B96559C" w14:textId="05936FE4" w:rsidR="0053175C" w:rsidRPr="00BF20B1" w:rsidRDefault="0053175C" w:rsidP="00231D93">
      <w:pPr>
        <w:jc w:val="center"/>
        <w:rPr>
          <w:rFonts w:ascii="Times" w:hAnsi="Times"/>
        </w:rPr>
      </w:pPr>
      <w:r w:rsidRPr="00BF20B1">
        <w:rPr>
          <w:rFonts w:ascii="Times" w:hAnsi="Times"/>
          <w:noProof/>
        </w:rPr>
        <w:drawing>
          <wp:inline distT="0" distB="0" distL="0" distR="0" wp14:anchorId="5C2AC75F" wp14:editId="0DC01189">
            <wp:extent cx="3429000" cy="2679192"/>
            <wp:effectExtent l="0" t="0" r="0" b="6985"/>
            <wp:docPr id="28" name="Picture 6" descr="Chart, box and whisker chart&#10;&#10;Description automatically generated">
              <a:extLst xmlns:a="http://schemas.openxmlformats.org/drawingml/2006/main">
                <a:ext uri="{FF2B5EF4-FFF2-40B4-BE49-F238E27FC236}">
                  <a16:creationId xmlns:a16="http://schemas.microsoft.com/office/drawing/2014/main" id="{88E5DD02-F38E-4064-BC4D-83ED8DE4C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hart, box and whisker chart&#10;&#10;Description automatically generated">
                      <a:extLst>
                        <a:ext uri="{FF2B5EF4-FFF2-40B4-BE49-F238E27FC236}">
                          <a16:creationId xmlns:a16="http://schemas.microsoft.com/office/drawing/2014/main" id="{88E5DD02-F38E-4064-BC4D-83ED8DE4C62F}"/>
                        </a:ext>
                      </a:extLst>
                    </pic:cNvPr>
                    <pic:cNvPicPr>
                      <a:picLocks noChangeAspect="1"/>
                    </pic:cNvPicPr>
                  </pic:nvPicPr>
                  <pic:blipFill>
                    <a:blip r:embed="rId15"/>
                    <a:stretch>
                      <a:fillRect/>
                    </a:stretch>
                  </pic:blipFill>
                  <pic:spPr>
                    <a:xfrm>
                      <a:off x="0" y="0"/>
                      <a:ext cx="3429000" cy="2679192"/>
                    </a:xfrm>
                    <a:prstGeom prst="rect">
                      <a:avLst/>
                    </a:prstGeom>
                  </pic:spPr>
                </pic:pic>
              </a:graphicData>
            </a:graphic>
          </wp:inline>
        </w:drawing>
      </w:r>
    </w:p>
    <w:p w14:paraId="04381EA7" w14:textId="77777777" w:rsidR="00231D93" w:rsidRPr="00BF20B1" w:rsidRDefault="00231D93" w:rsidP="00231D93">
      <w:pPr>
        <w:jc w:val="center"/>
        <w:rPr>
          <w:rFonts w:ascii="Times" w:hAnsi="Times"/>
        </w:rPr>
      </w:pPr>
    </w:p>
    <w:p w14:paraId="14D29DA0" w14:textId="3FB95C6D" w:rsidR="00231D93" w:rsidRPr="00BF20B1" w:rsidRDefault="00231D93" w:rsidP="00231D93">
      <w:pPr>
        <w:jc w:val="center"/>
        <w:rPr>
          <w:rFonts w:ascii="Times" w:hAnsi="Times"/>
          <w:lang w:eastAsia="zh-CN"/>
        </w:rPr>
      </w:pPr>
      <w:bookmarkStart w:id="30" w:name="_Toc100935317"/>
      <w:r w:rsidRPr="00BF20B1">
        <w:rPr>
          <w:rFonts w:ascii="Times" w:hAnsi="Times"/>
          <w:lang w:eastAsia="zh-CN"/>
        </w:rPr>
        <w:t xml:space="preserve">Figure </w:t>
      </w:r>
      <w:r w:rsidRPr="00BF20B1">
        <w:rPr>
          <w:rFonts w:ascii="Times" w:hAnsi="Times"/>
          <w:lang w:eastAsia="zh-CN"/>
        </w:rPr>
        <w:fldChar w:fldCharType="begin"/>
      </w:r>
      <w:r w:rsidRPr="00BF20B1">
        <w:rPr>
          <w:rFonts w:ascii="Times" w:hAnsi="Times"/>
          <w:lang w:eastAsia="zh-CN"/>
        </w:rPr>
        <w:instrText xml:space="preserve"> SEQ Figure \* ARABIC </w:instrText>
      </w:r>
      <w:r w:rsidRPr="00BF20B1">
        <w:rPr>
          <w:rFonts w:ascii="Times" w:hAnsi="Times"/>
          <w:lang w:eastAsia="zh-CN"/>
        </w:rPr>
        <w:fldChar w:fldCharType="separate"/>
      </w:r>
      <w:r w:rsidRPr="00BF20B1">
        <w:rPr>
          <w:rFonts w:ascii="Times" w:hAnsi="Times"/>
          <w:lang w:eastAsia="zh-CN"/>
        </w:rPr>
        <w:t>3</w:t>
      </w:r>
      <w:r w:rsidRPr="00BF20B1">
        <w:rPr>
          <w:rFonts w:ascii="Times" w:hAnsi="Times"/>
          <w:lang w:eastAsia="zh-CN"/>
        </w:rPr>
        <w:fldChar w:fldCharType="end"/>
      </w:r>
      <w:r w:rsidRPr="00BF20B1">
        <w:rPr>
          <w:rFonts w:ascii="Times" w:hAnsi="Times"/>
          <w:lang w:eastAsia="zh-CN"/>
        </w:rPr>
        <w:t xml:space="preserve"> – Length of test power packs – Heat Gun Temperature</w:t>
      </w:r>
      <w:bookmarkEnd w:id="30"/>
    </w:p>
    <w:p w14:paraId="04FF71F0" w14:textId="77777777" w:rsidR="0023159A" w:rsidRPr="00BF20B1" w:rsidRDefault="0023159A" w:rsidP="004804E6">
      <w:pPr>
        <w:rPr>
          <w:rFonts w:ascii="Times" w:hAnsi="Times"/>
        </w:rPr>
        <w:sectPr w:rsidR="0023159A" w:rsidRPr="00BF20B1" w:rsidSect="00231D93">
          <w:type w:val="continuous"/>
          <w:pgSz w:w="12240" w:h="15840"/>
          <w:pgMar w:top="1440" w:right="1440" w:bottom="1440" w:left="1800" w:header="720" w:footer="720" w:gutter="0"/>
          <w:cols w:space="720"/>
          <w:docGrid w:linePitch="360"/>
        </w:sectPr>
      </w:pPr>
    </w:p>
    <w:p w14:paraId="14C00D04" w14:textId="77777777" w:rsidR="00231D93" w:rsidRPr="00BF20B1" w:rsidRDefault="00231D93" w:rsidP="004804E6">
      <w:pPr>
        <w:rPr>
          <w:rFonts w:ascii="Times" w:hAnsi="Times"/>
        </w:rPr>
      </w:pPr>
    </w:p>
    <w:p w14:paraId="2ED01739" w14:textId="5B0859C9" w:rsidR="00231D93" w:rsidRPr="00BF20B1" w:rsidRDefault="00231D93" w:rsidP="00231D93">
      <w:pPr>
        <w:jc w:val="center"/>
        <w:rPr>
          <w:rFonts w:ascii="Times" w:hAnsi="Times"/>
        </w:rPr>
      </w:pPr>
      <w:r w:rsidRPr="00BF20B1">
        <w:rPr>
          <w:rFonts w:ascii="Times" w:hAnsi="Times"/>
          <w:noProof/>
        </w:rPr>
        <w:drawing>
          <wp:inline distT="0" distB="0" distL="0" distR="0" wp14:anchorId="2678D96F" wp14:editId="5CF250C6">
            <wp:extent cx="3429000" cy="2697480"/>
            <wp:effectExtent l="0" t="0" r="0" b="7620"/>
            <wp:docPr id="12" name="Picture 7" descr="Chart, box and whisker chart&#10;&#10;Description automatically generated">
              <a:extLst xmlns:a="http://schemas.openxmlformats.org/drawingml/2006/main">
                <a:ext uri="{FF2B5EF4-FFF2-40B4-BE49-F238E27FC236}">
                  <a16:creationId xmlns:a16="http://schemas.microsoft.com/office/drawing/2014/main" id="{D10397A5-4ED8-47C0-8A60-5EEBFA1E9A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Chart, box and whisker chart&#10;&#10;Description automatically generated">
                      <a:extLst>
                        <a:ext uri="{FF2B5EF4-FFF2-40B4-BE49-F238E27FC236}">
                          <a16:creationId xmlns:a16="http://schemas.microsoft.com/office/drawing/2014/main" id="{D10397A5-4ED8-47C0-8A60-5EEBFA1E9A44}"/>
                        </a:ext>
                      </a:extLst>
                    </pic:cNvPr>
                    <pic:cNvPicPr>
                      <a:picLocks noChangeAspect="1"/>
                    </pic:cNvPicPr>
                  </pic:nvPicPr>
                  <pic:blipFill>
                    <a:blip r:embed="rId16"/>
                    <a:stretch>
                      <a:fillRect/>
                    </a:stretch>
                  </pic:blipFill>
                  <pic:spPr>
                    <a:xfrm>
                      <a:off x="0" y="0"/>
                      <a:ext cx="3429000" cy="2697480"/>
                    </a:xfrm>
                    <a:prstGeom prst="rect">
                      <a:avLst/>
                    </a:prstGeom>
                  </pic:spPr>
                </pic:pic>
              </a:graphicData>
            </a:graphic>
          </wp:inline>
        </w:drawing>
      </w:r>
    </w:p>
    <w:p w14:paraId="4C722887" w14:textId="77777777" w:rsidR="00231D93" w:rsidRPr="00BF20B1" w:rsidRDefault="00231D93" w:rsidP="00231D93">
      <w:pPr>
        <w:jc w:val="center"/>
        <w:rPr>
          <w:rFonts w:ascii="Times" w:hAnsi="Times"/>
          <w:lang w:eastAsia="zh-CN"/>
        </w:rPr>
      </w:pPr>
      <w:bookmarkStart w:id="31" w:name="_Toc100935318"/>
    </w:p>
    <w:p w14:paraId="642B9AF3" w14:textId="451B8961" w:rsidR="00231D93" w:rsidRPr="00BF20B1" w:rsidRDefault="00231D93" w:rsidP="00231D93">
      <w:pPr>
        <w:jc w:val="center"/>
        <w:rPr>
          <w:rFonts w:ascii="Times" w:hAnsi="Times"/>
          <w:lang w:eastAsia="zh-CN"/>
        </w:rPr>
        <w:sectPr w:rsidR="00231D93" w:rsidRPr="00BF20B1" w:rsidSect="00231D93">
          <w:type w:val="continuous"/>
          <w:pgSz w:w="12240" w:h="15840"/>
          <w:pgMar w:top="1440" w:right="1440" w:bottom="1440" w:left="1800" w:header="720" w:footer="720" w:gutter="0"/>
          <w:pgNumType w:start="1"/>
          <w:cols w:space="720"/>
          <w:titlePg/>
          <w:docGrid w:linePitch="360"/>
        </w:sectPr>
      </w:pPr>
    </w:p>
    <w:p w14:paraId="68F31384" w14:textId="77777777" w:rsidR="00231D93" w:rsidRPr="00BF20B1" w:rsidRDefault="00231D93" w:rsidP="00231D93">
      <w:pPr>
        <w:jc w:val="center"/>
        <w:rPr>
          <w:rFonts w:ascii="Times" w:hAnsi="Times"/>
          <w:lang w:eastAsia="zh-CN"/>
        </w:rPr>
      </w:pPr>
      <w:r w:rsidRPr="00BF20B1">
        <w:rPr>
          <w:rFonts w:ascii="Times" w:hAnsi="Times"/>
          <w:lang w:eastAsia="zh-CN"/>
        </w:rPr>
        <w:t xml:space="preserve">Figure </w:t>
      </w:r>
      <w:r w:rsidRPr="00BF20B1">
        <w:rPr>
          <w:rFonts w:ascii="Times" w:hAnsi="Times"/>
          <w:lang w:eastAsia="zh-CN"/>
        </w:rPr>
        <w:fldChar w:fldCharType="begin"/>
      </w:r>
      <w:r w:rsidRPr="00BF20B1">
        <w:rPr>
          <w:rFonts w:ascii="Times" w:hAnsi="Times"/>
          <w:lang w:eastAsia="zh-CN"/>
        </w:rPr>
        <w:instrText xml:space="preserve"> SEQ Figure \* ARABIC </w:instrText>
      </w:r>
      <w:r w:rsidRPr="00BF20B1">
        <w:rPr>
          <w:rFonts w:ascii="Times" w:hAnsi="Times"/>
          <w:lang w:eastAsia="zh-CN"/>
        </w:rPr>
        <w:fldChar w:fldCharType="separate"/>
      </w:r>
      <w:r w:rsidRPr="00BF20B1">
        <w:rPr>
          <w:rFonts w:ascii="Times" w:hAnsi="Times"/>
          <w:lang w:eastAsia="zh-CN"/>
        </w:rPr>
        <w:t>4</w:t>
      </w:r>
      <w:r w:rsidRPr="00BF20B1">
        <w:rPr>
          <w:rFonts w:ascii="Times" w:hAnsi="Times"/>
          <w:lang w:eastAsia="zh-CN"/>
        </w:rPr>
        <w:fldChar w:fldCharType="end"/>
      </w:r>
      <w:r w:rsidRPr="00BF20B1">
        <w:rPr>
          <w:rFonts w:ascii="Times" w:hAnsi="Times"/>
          <w:lang w:eastAsia="zh-CN"/>
        </w:rPr>
        <w:t xml:space="preserve"> – Length of test power packs – Use of jig during heating</w:t>
      </w:r>
      <w:bookmarkEnd w:id="31"/>
    </w:p>
    <w:p w14:paraId="6A696921" w14:textId="77777777" w:rsidR="00231D93" w:rsidRPr="00BF20B1" w:rsidRDefault="00231D93" w:rsidP="004804E6">
      <w:pPr>
        <w:rPr>
          <w:rFonts w:ascii="Times" w:hAnsi="Times"/>
        </w:rPr>
      </w:pPr>
    </w:p>
    <w:p w14:paraId="483A2A49" w14:textId="245F0059" w:rsidR="0053175C" w:rsidRPr="00BF20B1" w:rsidRDefault="0053175C" w:rsidP="004804E6">
      <w:pPr>
        <w:rPr>
          <w:rFonts w:ascii="Times" w:hAnsi="Times"/>
        </w:rPr>
      </w:pPr>
      <w:r w:rsidRPr="00BF20B1">
        <w:rPr>
          <w:rFonts w:ascii="Times" w:hAnsi="Times"/>
        </w:rPr>
        <w:t xml:space="preserve">Figure </w:t>
      </w:r>
      <w:r w:rsidR="001E5DE8">
        <w:rPr>
          <w:rFonts w:ascii="Times" w:hAnsi="Times"/>
        </w:rPr>
        <w:t>5</w:t>
      </w:r>
      <w:r w:rsidRPr="00BF20B1">
        <w:rPr>
          <w:rFonts w:ascii="Times" w:hAnsi="Times"/>
        </w:rPr>
        <w:t xml:space="preserve"> (Heat Gun Temp) and Figure </w:t>
      </w:r>
      <w:r w:rsidR="001E5DE8">
        <w:rPr>
          <w:rFonts w:ascii="Times" w:hAnsi="Times"/>
        </w:rPr>
        <w:t>6</w:t>
      </w:r>
      <w:r w:rsidRPr="00BF20B1">
        <w:rPr>
          <w:rFonts w:ascii="Times" w:hAnsi="Times"/>
        </w:rPr>
        <w:t xml:space="preserve"> (Use of Jig During Heating) each show data sets that are quite significant in the difference in length change. </w:t>
      </w:r>
      <w:r w:rsidR="000151B7">
        <w:rPr>
          <w:rFonts w:ascii="Times" w:hAnsi="Times"/>
        </w:rPr>
        <w:t>The h</w:t>
      </w:r>
      <w:r w:rsidR="000151B7" w:rsidRPr="00BF20B1">
        <w:rPr>
          <w:rFonts w:ascii="Times" w:hAnsi="Times"/>
        </w:rPr>
        <w:t>igher</w:t>
      </w:r>
      <w:r w:rsidRPr="00BF20B1">
        <w:rPr>
          <w:rFonts w:ascii="Times" w:hAnsi="Times"/>
        </w:rPr>
        <w:t xml:space="preserve"> temperature setting of the heat gun had a larger impact on the length change of the power pack, as did the use of the jig. Each</w:t>
      </w:r>
      <w:r w:rsidR="000151B7">
        <w:rPr>
          <w:rFonts w:ascii="Times" w:hAnsi="Times"/>
        </w:rPr>
        <w:t xml:space="preserve"> resulted</w:t>
      </w:r>
      <w:r w:rsidRPr="00BF20B1">
        <w:rPr>
          <w:rFonts w:ascii="Times" w:hAnsi="Times"/>
        </w:rPr>
        <w:t xml:space="preserve"> in better achieving </w:t>
      </w:r>
      <w:r w:rsidR="000151B7">
        <w:rPr>
          <w:rFonts w:ascii="Times" w:hAnsi="Times"/>
        </w:rPr>
        <w:t xml:space="preserve">the </w:t>
      </w:r>
      <w:r w:rsidRPr="00BF20B1">
        <w:rPr>
          <w:rFonts w:ascii="Times" w:hAnsi="Times"/>
        </w:rPr>
        <w:t xml:space="preserve">targeted </w:t>
      </w:r>
      <w:r w:rsidR="00F17DD6">
        <w:rPr>
          <w:rFonts w:ascii="Times" w:hAnsi="Times"/>
        </w:rPr>
        <w:t>results</w:t>
      </w:r>
      <w:r w:rsidR="00F17DD6" w:rsidRPr="00BF20B1">
        <w:rPr>
          <w:rFonts w:ascii="Times" w:hAnsi="Times"/>
        </w:rPr>
        <w:t xml:space="preserve"> </w:t>
      </w:r>
      <w:r w:rsidRPr="00BF20B1">
        <w:rPr>
          <w:rFonts w:ascii="Times" w:hAnsi="Times"/>
        </w:rPr>
        <w:t>for the power pack.</w:t>
      </w:r>
    </w:p>
    <w:p w14:paraId="084DEAB9" w14:textId="77777777" w:rsidR="004640CF" w:rsidRPr="00BF20B1" w:rsidRDefault="004640CF" w:rsidP="004804E6">
      <w:pPr>
        <w:rPr>
          <w:rFonts w:ascii="Times" w:hAnsi="Times"/>
        </w:rPr>
      </w:pPr>
    </w:p>
    <w:p w14:paraId="0D18F03D" w14:textId="55E33B84" w:rsidR="0053175C" w:rsidRPr="00BF20B1" w:rsidRDefault="00433759" w:rsidP="004804E6">
      <w:pPr>
        <w:rPr>
          <w:rFonts w:ascii="Times" w:hAnsi="Times"/>
        </w:rPr>
      </w:pPr>
      <w:r w:rsidRPr="00BF20B1">
        <w:rPr>
          <w:rFonts w:ascii="Times" w:hAnsi="Times"/>
        </w:rPr>
        <w:t>T</w:t>
      </w:r>
      <w:r w:rsidR="0053175C" w:rsidRPr="00BF20B1">
        <w:rPr>
          <w:rFonts w:ascii="Times" w:hAnsi="Times"/>
        </w:rPr>
        <w:t xml:space="preserve">he heat gun temperature and use of the jig </w:t>
      </w:r>
      <w:r w:rsidRPr="00BF20B1">
        <w:rPr>
          <w:rFonts w:ascii="Times" w:hAnsi="Times"/>
        </w:rPr>
        <w:t xml:space="preserve">also </w:t>
      </w:r>
      <w:r w:rsidR="0053175C" w:rsidRPr="00BF20B1">
        <w:rPr>
          <w:rFonts w:ascii="Times" w:hAnsi="Times"/>
        </w:rPr>
        <w:t>showed differences in the impact on the overnight length change of the power pack assembly. The average overnight change was -</w:t>
      </w:r>
      <w:r w:rsidR="0053175C" w:rsidRPr="00BF20B1">
        <w:rPr>
          <w:rFonts w:ascii="Times" w:hAnsi="Times"/>
        </w:rPr>
        <w:lastRenderedPageBreak/>
        <w:t xml:space="preserve">0.012 </w:t>
      </w:r>
      <w:r w:rsidR="00596D67">
        <w:rPr>
          <w:rFonts w:ascii="Times" w:hAnsi="Times"/>
        </w:rPr>
        <w:t>inch</w:t>
      </w:r>
      <w:r w:rsidR="0053175C" w:rsidRPr="00BF20B1">
        <w:rPr>
          <w:rFonts w:ascii="Times" w:hAnsi="Times"/>
        </w:rPr>
        <w:t xml:space="preserve"> for the </w:t>
      </w:r>
      <w:r w:rsidR="00F17DD6">
        <w:rPr>
          <w:rFonts w:ascii="Times" w:hAnsi="Times"/>
        </w:rPr>
        <w:t>high</w:t>
      </w:r>
      <w:r w:rsidR="000151B7">
        <w:rPr>
          <w:rFonts w:ascii="Times" w:hAnsi="Times"/>
        </w:rPr>
        <w:t>-</w:t>
      </w:r>
      <w:r w:rsidR="0053175C" w:rsidRPr="00BF20B1">
        <w:rPr>
          <w:rFonts w:ascii="Times" w:hAnsi="Times"/>
        </w:rPr>
        <w:t>temperature setting of the heat gun v</w:t>
      </w:r>
      <w:r w:rsidR="000151B7">
        <w:rPr>
          <w:rFonts w:ascii="Times" w:hAnsi="Times"/>
        </w:rPr>
        <w:t>ersus</w:t>
      </w:r>
      <w:r w:rsidR="0053175C" w:rsidRPr="00BF20B1">
        <w:rPr>
          <w:rFonts w:ascii="Times" w:hAnsi="Times"/>
        </w:rPr>
        <w:t xml:space="preserve"> -0.008 </w:t>
      </w:r>
      <w:r w:rsidR="00596D67">
        <w:rPr>
          <w:rFonts w:ascii="Times" w:hAnsi="Times"/>
        </w:rPr>
        <w:t>inch</w:t>
      </w:r>
      <w:r w:rsidR="0053175C" w:rsidRPr="00BF20B1">
        <w:rPr>
          <w:rFonts w:ascii="Times" w:hAnsi="Times"/>
        </w:rPr>
        <w:t xml:space="preserve"> for the </w:t>
      </w:r>
      <w:r w:rsidR="00F17DD6">
        <w:rPr>
          <w:rFonts w:ascii="Times" w:hAnsi="Times"/>
        </w:rPr>
        <w:t>low-temperature</w:t>
      </w:r>
      <w:r w:rsidR="0053175C" w:rsidRPr="00BF20B1">
        <w:rPr>
          <w:rFonts w:ascii="Times" w:hAnsi="Times"/>
        </w:rPr>
        <w:t xml:space="preserve"> setting. The average overnight change was -0.012 </w:t>
      </w:r>
      <w:r w:rsidR="00596D67">
        <w:rPr>
          <w:rFonts w:ascii="Times" w:hAnsi="Times"/>
        </w:rPr>
        <w:t>inch</w:t>
      </w:r>
      <w:r w:rsidR="0053175C" w:rsidRPr="00BF20B1">
        <w:rPr>
          <w:rFonts w:ascii="Times" w:hAnsi="Times"/>
        </w:rPr>
        <w:t xml:space="preserve"> for the use of the jig during heating v</w:t>
      </w:r>
      <w:r w:rsidR="000151B7">
        <w:rPr>
          <w:rFonts w:ascii="Times" w:hAnsi="Times"/>
        </w:rPr>
        <w:t>ersus</w:t>
      </w:r>
      <w:r w:rsidR="0053175C" w:rsidRPr="00BF20B1">
        <w:rPr>
          <w:rFonts w:ascii="Times" w:hAnsi="Times"/>
        </w:rPr>
        <w:t xml:space="preserve"> -0.009 </w:t>
      </w:r>
      <w:r w:rsidR="00596D67">
        <w:rPr>
          <w:rFonts w:ascii="Times" w:hAnsi="Times"/>
        </w:rPr>
        <w:t>inch</w:t>
      </w:r>
      <w:r w:rsidR="0053175C" w:rsidRPr="00BF20B1">
        <w:rPr>
          <w:rFonts w:ascii="Times" w:hAnsi="Times"/>
        </w:rPr>
        <w:t xml:space="preserve"> for the not using the jig during heating. The difference is approximately 25% different in either case. </w:t>
      </w:r>
    </w:p>
    <w:p w14:paraId="303269D0" w14:textId="77777777" w:rsidR="004640CF" w:rsidRPr="00BF20B1" w:rsidRDefault="004640CF" w:rsidP="004804E6">
      <w:pPr>
        <w:rPr>
          <w:rFonts w:ascii="Times" w:hAnsi="Times"/>
        </w:rPr>
        <w:sectPr w:rsidR="004640CF" w:rsidRPr="00BF20B1" w:rsidSect="00BC3886">
          <w:type w:val="continuous"/>
          <w:pgSz w:w="12240" w:h="15840"/>
          <w:pgMar w:top="1440" w:right="1440" w:bottom="1440" w:left="1800" w:header="720" w:footer="720" w:gutter="0"/>
          <w:pgNumType w:start="1"/>
          <w:cols w:space="720"/>
          <w:titlePg/>
          <w:docGrid w:linePitch="360"/>
        </w:sectPr>
      </w:pPr>
    </w:p>
    <w:p w14:paraId="337FE584" w14:textId="77777777" w:rsidR="00646C72" w:rsidRPr="00BF20B1" w:rsidRDefault="00646C72" w:rsidP="004804E6">
      <w:pPr>
        <w:rPr>
          <w:rFonts w:ascii="Times" w:hAnsi="Times"/>
        </w:rPr>
      </w:pPr>
    </w:p>
    <w:p w14:paraId="1526FA6C" w14:textId="374A2BD2" w:rsidR="00646C72" w:rsidRPr="00BF20B1" w:rsidRDefault="00646C72" w:rsidP="004804E6">
      <w:pPr>
        <w:rPr>
          <w:rFonts w:ascii="Times" w:hAnsi="Times"/>
        </w:rPr>
        <w:sectPr w:rsidR="00646C72" w:rsidRPr="00BF20B1" w:rsidSect="004640CF">
          <w:type w:val="continuous"/>
          <w:pgSz w:w="12240" w:h="15840"/>
          <w:pgMar w:top="1440" w:right="1440" w:bottom="1440" w:left="1800" w:header="720" w:footer="720" w:gutter="0"/>
          <w:pgNumType w:start="1"/>
          <w:cols w:space="720"/>
          <w:titlePg/>
          <w:docGrid w:linePitch="360"/>
        </w:sectPr>
      </w:pPr>
    </w:p>
    <w:p w14:paraId="10C5102E" w14:textId="77777777" w:rsidR="0053175C" w:rsidRPr="00BF20B1" w:rsidRDefault="0053175C" w:rsidP="004640CF">
      <w:pPr>
        <w:jc w:val="center"/>
        <w:rPr>
          <w:rFonts w:ascii="Times" w:hAnsi="Times"/>
        </w:rPr>
      </w:pPr>
      <w:r w:rsidRPr="00BF20B1">
        <w:rPr>
          <w:rFonts w:ascii="Times" w:hAnsi="Times"/>
          <w:noProof/>
        </w:rPr>
        <w:drawing>
          <wp:inline distT="0" distB="0" distL="0" distR="0" wp14:anchorId="36A01324" wp14:editId="6AAC1B9D">
            <wp:extent cx="3429000" cy="2752344"/>
            <wp:effectExtent l="0" t="0" r="0" b="0"/>
            <wp:docPr id="30" name="Picture 5" descr="Chart, box and whisker chart&#10;&#10;Description automatically generated">
              <a:extLst xmlns:a="http://schemas.openxmlformats.org/drawingml/2006/main">
                <a:ext uri="{FF2B5EF4-FFF2-40B4-BE49-F238E27FC236}">
                  <a16:creationId xmlns:a16="http://schemas.microsoft.com/office/drawing/2014/main" id="{88B733F5-9CB0-491D-B16C-9DFE22F98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hart, box and whisker chart&#10;&#10;Description automatically generated">
                      <a:extLst>
                        <a:ext uri="{FF2B5EF4-FFF2-40B4-BE49-F238E27FC236}">
                          <a16:creationId xmlns:a16="http://schemas.microsoft.com/office/drawing/2014/main" id="{88B733F5-9CB0-491D-B16C-9DFE22F98342}"/>
                        </a:ext>
                      </a:extLst>
                    </pic:cNvPr>
                    <pic:cNvPicPr>
                      <a:picLocks noChangeAspect="1"/>
                    </pic:cNvPicPr>
                  </pic:nvPicPr>
                  <pic:blipFill>
                    <a:blip r:embed="rId17"/>
                    <a:stretch>
                      <a:fillRect/>
                    </a:stretch>
                  </pic:blipFill>
                  <pic:spPr>
                    <a:xfrm>
                      <a:off x="0" y="0"/>
                      <a:ext cx="3429000" cy="2752344"/>
                    </a:xfrm>
                    <a:prstGeom prst="rect">
                      <a:avLst/>
                    </a:prstGeom>
                  </pic:spPr>
                </pic:pic>
              </a:graphicData>
            </a:graphic>
          </wp:inline>
        </w:drawing>
      </w:r>
    </w:p>
    <w:p w14:paraId="31C1A84C" w14:textId="77777777" w:rsidR="004640CF" w:rsidRPr="00BF20B1" w:rsidRDefault="004640CF" w:rsidP="00231D93">
      <w:pPr>
        <w:jc w:val="center"/>
        <w:rPr>
          <w:rFonts w:ascii="Times" w:hAnsi="Times"/>
          <w:lang w:eastAsia="zh-CN"/>
        </w:rPr>
      </w:pPr>
      <w:bookmarkStart w:id="32" w:name="_Toc100935319"/>
    </w:p>
    <w:p w14:paraId="730A7B24" w14:textId="731CC515" w:rsidR="0053175C" w:rsidRPr="00BF20B1" w:rsidRDefault="00A63DB1" w:rsidP="00231D93">
      <w:pPr>
        <w:jc w:val="center"/>
        <w:rPr>
          <w:rFonts w:ascii="Times" w:hAnsi="Times"/>
          <w:lang w:eastAsia="zh-CN"/>
        </w:rPr>
      </w:pPr>
      <w:r w:rsidRPr="00BF20B1">
        <w:rPr>
          <w:rFonts w:ascii="Times" w:hAnsi="Times"/>
          <w:lang w:eastAsia="zh-CN"/>
        </w:rPr>
        <w:t xml:space="preserve">Figure </w:t>
      </w:r>
      <w:r w:rsidR="00C46118" w:rsidRPr="00BF20B1">
        <w:rPr>
          <w:rFonts w:ascii="Times" w:hAnsi="Times"/>
          <w:lang w:eastAsia="zh-CN"/>
        </w:rPr>
        <w:fldChar w:fldCharType="begin"/>
      </w:r>
      <w:r w:rsidR="00C46118" w:rsidRPr="00BF20B1">
        <w:rPr>
          <w:rFonts w:ascii="Times" w:hAnsi="Times"/>
          <w:lang w:eastAsia="zh-CN"/>
        </w:rPr>
        <w:instrText xml:space="preserve"> SEQ Figure \* ARABIC </w:instrText>
      </w:r>
      <w:r w:rsidR="00C46118" w:rsidRPr="00BF20B1">
        <w:rPr>
          <w:rFonts w:ascii="Times" w:hAnsi="Times"/>
          <w:lang w:eastAsia="zh-CN"/>
        </w:rPr>
        <w:fldChar w:fldCharType="separate"/>
      </w:r>
      <w:r w:rsidR="00A24905" w:rsidRPr="00BF20B1">
        <w:rPr>
          <w:rFonts w:ascii="Times" w:hAnsi="Times"/>
          <w:lang w:eastAsia="zh-CN"/>
        </w:rPr>
        <w:t>5</w:t>
      </w:r>
      <w:r w:rsidR="00C46118" w:rsidRPr="00BF20B1">
        <w:rPr>
          <w:rFonts w:ascii="Times" w:hAnsi="Times"/>
          <w:lang w:eastAsia="zh-CN"/>
        </w:rPr>
        <w:fldChar w:fldCharType="end"/>
      </w:r>
      <w:r w:rsidR="00C602DB" w:rsidRPr="00BF20B1">
        <w:rPr>
          <w:rFonts w:ascii="Times" w:hAnsi="Times"/>
          <w:lang w:eastAsia="zh-CN"/>
        </w:rPr>
        <w:t xml:space="preserve"> </w:t>
      </w:r>
      <w:r w:rsidR="0053175C" w:rsidRPr="00BF20B1">
        <w:rPr>
          <w:rFonts w:ascii="Times" w:hAnsi="Times"/>
          <w:lang w:eastAsia="zh-CN"/>
        </w:rPr>
        <w:t>– Length change overnight of test power packs – heat gun temperature</w:t>
      </w:r>
      <w:bookmarkEnd w:id="32"/>
    </w:p>
    <w:p w14:paraId="74230A63" w14:textId="77777777" w:rsidR="0053175C" w:rsidRPr="00BF20B1" w:rsidRDefault="0053175C" w:rsidP="004804E6">
      <w:pPr>
        <w:rPr>
          <w:rFonts w:ascii="Times" w:hAnsi="Times"/>
        </w:rPr>
      </w:pPr>
    </w:p>
    <w:p w14:paraId="7F5270F8" w14:textId="77777777" w:rsidR="0053175C" w:rsidRPr="00BF20B1" w:rsidRDefault="0053175C" w:rsidP="004640CF">
      <w:pPr>
        <w:jc w:val="center"/>
        <w:rPr>
          <w:rFonts w:ascii="Times" w:hAnsi="Times"/>
        </w:rPr>
      </w:pPr>
      <w:r w:rsidRPr="00BF20B1">
        <w:rPr>
          <w:rFonts w:ascii="Times" w:hAnsi="Times"/>
          <w:noProof/>
        </w:rPr>
        <w:drawing>
          <wp:inline distT="0" distB="0" distL="0" distR="0" wp14:anchorId="650536AE" wp14:editId="462C7E82">
            <wp:extent cx="3429000" cy="2761488"/>
            <wp:effectExtent l="0" t="0" r="0" b="1270"/>
            <wp:docPr id="16" name="Picture 2" descr="Chart, box and whisker chart&#10;&#10;Description automatically generated">
              <a:extLst xmlns:a="http://schemas.openxmlformats.org/drawingml/2006/main">
                <a:ext uri="{FF2B5EF4-FFF2-40B4-BE49-F238E27FC236}">
                  <a16:creationId xmlns:a16="http://schemas.microsoft.com/office/drawing/2014/main" id="{21E87665-3E0F-45DE-B155-387CEA89F0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Chart, box and whisker chart&#10;&#10;Description automatically generated">
                      <a:extLst>
                        <a:ext uri="{FF2B5EF4-FFF2-40B4-BE49-F238E27FC236}">
                          <a16:creationId xmlns:a16="http://schemas.microsoft.com/office/drawing/2014/main" id="{21E87665-3E0F-45DE-B155-387CEA89F09E}"/>
                        </a:ext>
                      </a:extLst>
                    </pic:cNvPr>
                    <pic:cNvPicPr>
                      <a:picLocks noChangeAspect="1"/>
                    </pic:cNvPicPr>
                  </pic:nvPicPr>
                  <pic:blipFill>
                    <a:blip r:embed="rId18"/>
                    <a:stretch>
                      <a:fillRect/>
                    </a:stretch>
                  </pic:blipFill>
                  <pic:spPr>
                    <a:xfrm>
                      <a:off x="0" y="0"/>
                      <a:ext cx="3429000" cy="2761488"/>
                    </a:xfrm>
                    <a:prstGeom prst="rect">
                      <a:avLst/>
                    </a:prstGeom>
                  </pic:spPr>
                </pic:pic>
              </a:graphicData>
            </a:graphic>
          </wp:inline>
        </w:drawing>
      </w:r>
    </w:p>
    <w:p w14:paraId="6B79FC31" w14:textId="77777777" w:rsidR="004640CF" w:rsidRPr="00BF20B1" w:rsidRDefault="004640CF" w:rsidP="00231D93">
      <w:pPr>
        <w:jc w:val="center"/>
        <w:rPr>
          <w:rFonts w:ascii="Times" w:hAnsi="Times"/>
          <w:lang w:eastAsia="zh-CN"/>
        </w:rPr>
      </w:pPr>
      <w:bookmarkStart w:id="33" w:name="_Toc100935320"/>
    </w:p>
    <w:p w14:paraId="18C4E7C9" w14:textId="6D623436" w:rsidR="0053175C" w:rsidRPr="00BF20B1" w:rsidRDefault="00A63DB1" w:rsidP="00231D93">
      <w:pPr>
        <w:jc w:val="center"/>
        <w:rPr>
          <w:rFonts w:ascii="Times" w:hAnsi="Times"/>
          <w:lang w:eastAsia="zh-CN"/>
        </w:rPr>
      </w:pPr>
      <w:r w:rsidRPr="00BF20B1">
        <w:rPr>
          <w:rFonts w:ascii="Times" w:hAnsi="Times"/>
          <w:lang w:eastAsia="zh-CN"/>
        </w:rPr>
        <w:t xml:space="preserve">Figure </w:t>
      </w:r>
      <w:r w:rsidR="00C46118" w:rsidRPr="00BF20B1">
        <w:rPr>
          <w:rFonts w:ascii="Times" w:hAnsi="Times"/>
          <w:lang w:eastAsia="zh-CN"/>
        </w:rPr>
        <w:fldChar w:fldCharType="begin"/>
      </w:r>
      <w:r w:rsidR="00C46118" w:rsidRPr="00BF20B1">
        <w:rPr>
          <w:rFonts w:ascii="Times" w:hAnsi="Times"/>
          <w:lang w:eastAsia="zh-CN"/>
        </w:rPr>
        <w:instrText xml:space="preserve"> SEQ Figure \* ARABIC </w:instrText>
      </w:r>
      <w:r w:rsidR="00C46118" w:rsidRPr="00BF20B1">
        <w:rPr>
          <w:rFonts w:ascii="Times" w:hAnsi="Times"/>
          <w:lang w:eastAsia="zh-CN"/>
        </w:rPr>
        <w:fldChar w:fldCharType="separate"/>
      </w:r>
      <w:r w:rsidR="00A24905" w:rsidRPr="00BF20B1">
        <w:rPr>
          <w:rFonts w:ascii="Times" w:hAnsi="Times"/>
          <w:lang w:eastAsia="zh-CN"/>
        </w:rPr>
        <w:t>6</w:t>
      </w:r>
      <w:r w:rsidR="00C46118" w:rsidRPr="00BF20B1">
        <w:rPr>
          <w:rFonts w:ascii="Times" w:hAnsi="Times"/>
          <w:lang w:eastAsia="zh-CN"/>
        </w:rPr>
        <w:fldChar w:fldCharType="end"/>
      </w:r>
      <w:r w:rsidR="00C602DB" w:rsidRPr="00BF20B1">
        <w:rPr>
          <w:rFonts w:ascii="Times" w:hAnsi="Times"/>
          <w:lang w:eastAsia="zh-CN"/>
        </w:rPr>
        <w:t xml:space="preserve"> </w:t>
      </w:r>
      <w:r w:rsidR="0053175C" w:rsidRPr="00BF20B1">
        <w:rPr>
          <w:rFonts w:ascii="Times" w:hAnsi="Times"/>
          <w:lang w:eastAsia="zh-CN"/>
        </w:rPr>
        <w:t>– Length change overnight of test power packs – use of jig</w:t>
      </w:r>
      <w:bookmarkEnd w:id="33"/>
    </w:p>
    <w:p w14:paraId="1361AF05" w14:textId="77777777" w:rsidR="00646C72" w:rsidRPr="00BF20B1" w:rsidRDefault="00646C72" w:rsidP="004804E6">
      <w:pPr>
        <w:rPr>
          <w:rFonts w:ascii="Times" w:hAnsi="Times"/>
        </w:rPr>
        <w:sectPr w:rsidR="00646C72" w:rsidRPr="00BF20B1" w:rsidSect="004640CF">
          <w:type w:val="continuous"/>
          <w:pgSz w:w="12240" w:h="15840"/>
          <w:pgMar w:top="1440" w:right="1440" w:bottom="1440" w:left="1800" w:header="720" w:footer="720" w:gutter="0"/>
          <w:pgNumType w:start="1"/>
          <w:cols w:space="720"/>
          <w:titlePg/>
          <w:docGrid w:linePitch="360"/>
        </w:sectPr>
      </w:pPr>
    </w:p>
    <w:p w14:paraId="191229A8" w14:textId="77777777" w:rsidR="004640CF" w:rsidRPr="00BF20B1" w:rsidRDefault="004640CF" w:rsidP="004804E6">
      <w:pPr>
        <w:rPr>
          <w:rFonts w:ascii="Times" w:hAnsi="Times"/>
        </w:rPr>
        <w:sectPr w:rsidR="004640CF" w:rsidRPr="00BF20B1" w:rsidSect="00BC3886">
          <w:type w:val="continuous"/>
          <w:pgSz w:w="12240" w:h="15840"/>
          <w:pgMar w:top="1440" w:right="1440" w:bottom="1440" w:left="1800" w:header="720" w:footer="720" w:gutter="0"/>
          <w:pgNumType w:start="7"/>
          <w:cols w:space="720"/>
          <w:docGrid w:linePitch="360"/>
        </w:sectPr>
      </w:pPr>
    </w:p>
    <w:p w14:paraId="5923AD79" w14:textId="3D046969" w:rsidR="0053175C" w:rsidRPr="00BF20B1" w:rsidRDefault="004F1C45" w:rsidP="004804E6">
      <w:pPr>
        <w:rPr>
          <w:rFonts w:ascii="Times" w:hAnsi="Times"/>
        </w:rPr>
      </w:pPr>
      <w:r w:rsidRPr="00BF20B1">
        <w:rPr>
          <w:rFonts w:ascii="Times" w:hAnsi="Times"/>
        </w:rPr>
        <w:t>T</w:t>
      </w:r>
      <w:r w:rsidR="0053175C" w:rsidRPr="00BF20B1">
        <w:rPr>
          <w:rFonts w:ascii="Times" w:hAnsi="Times"/>
        </w:rPr>
        <w:t>he average change in length overnight approximates 50% of the tolerance window for the entire assembly. This information will be valuable in establishing pre-QC target lengths and may significantly impact rebuild percentages of the assemblies should this shrinkage be accommodated in the manufacturing processes.</w:t>
      </w:r>
    </w:p>
    <w:p w14:paraId="6D4CBC7B" w14:textId="77777777" w:rsidR="004F7650" w:rsidRPr="00BF20B1" w:rsidRDefault="004F7650" w:rsidP="004804E6">
      <w:pPr>
        <w:rPr>
          <w:rFonts w:ascii="Times" w:hAnsi="Times"/>
        </w:rPr>
      </w:pPr>
    </w:p>
    <w:p w14:paraId="48C2D95E" w14:textId="0C214818" w:rsidR="0053175C" w:rsidRPr="00BF20B1" w:rsidRDefault="0053175C" w:rsidP="004804E6">
      <w:pPr>
        <w:rPr>
          <w:rFonts w:ascii="Times" w:hAnsi="Times"/>
        </w:rPr>
      </w:pPr>
      <w:r w:rsidRPr="00BF20B1">
        <w:rPr>
          <w:rFonts w:ascii="Times" w:hAnsi="Times"/>
        </w:rPr>
        <w:t xml:space="preserve">The next figure concerns the investigation of the use of an oven to put the </w:t>
      </w:r>
      <w:r w:rsidR="00F17DD6">
        <w:rPr>
          <w:rFonts w:ascii="Times" w:hAnsi="Times"/>
        </w:rPr>
        <w:t>heat-shrink</w:t>
      </w:r>
      <w:r w:rsidRPr="00BF20B1">
        <w:rPr>
          <w:rFonts w:ascii="Times" w:hAnsi="Times"/>
        </w:rPr>
        <w:t xml:space="preserve"> material through a controlled heat cycle prior to application on the power pack. Two controlled conditions were teste</w:t>
      </w:r>
      <w:r w:rsidR="004F1C45" w:rsidRPr="00BF20B1">
        <w:rPr>
          <w:rFonts w:ascii="Times" w:hAnsi="Times"/>
        </w:rPr>
        <w:t>d</w:t>
      </w:r>
      <w:r w:rsidRPr="00BF20B1">
        <w:rPr>
          <w:rFonts w:ascii="Times" w:hAnsi="Times"/>
        </w:rPr>
        <w:t xml:space="preserve">, one with the </w:t>
      </w:r>
      <w:r w:rsidR="00BA1AF4">
        <w:rPr>
          <w:rFonts w:ascii="Times" w:hAnsi="Times"/>
        </w:rPr>
        <w:t>heat-shrink</w:t>
      </w:r>
      <w:r w:rsidR="00AB0D82">
        <w:rPr>
          <w:rFonts w:ascii="Times" w:hAnsi="Times"/>
        </w:rPr>
        <w:t xml:space="preserve"> </w:t>
      </w:r>
      <w:r w:rsidRPr="00BF20B1">
        <w:rPr>
          <w:rFonts w:ascii="Times" w:hAnsi="Times"/>
        </w:rPr>
        <w:t>an oven at 55 deg</w:t>
      </w:r>
      <w:r w:rsidR="00DB6E54">
        <w:rPr>
          <w:rFonts w:ascii="Times" w:hAnsi="Times"/>
        </w:rPr>
        <w:t>rees</w:t>
      </w:r>
      <w:r w:rsidRPr="00BF20B1">
        <w:rPr>
          <w:rFonts w:ascii="Times" w:hAnsi="Times"/>
        </w:rPr>
        <w:t xml:space="preserve"> C for 25 minutes and the other at the same temperature for 1 hour.</w:t>
      </w:r>
    </w:p>
    <w:p w14:paraId="19D20199" w14:textId="77777777" w:rsidR="004F7650" w:rsidRPr="00BF20B1" w:rsidRDefault="004F7650" w:rsidP="004804E6">
      <w:pPr>
        <w:rPr>
          <w:rFonts w:ascii="Times" w:hAnsi="Times"/>
        </w:rPr>
      </w:pPr>
    </w:p>
    <w:p w14:paraId="7619D6E4" w14:textId="6A18C8A9" w:rsidR="0053175C" w:rsidRPr="00BF20B1" w:rsidRDefault="0026648E" w:rsidP="00231D93">
      <w:pPr>
        <w:jc w:val="center"/>
        <w:rPr>
          <w:rFonts w:ascii="Times" w:hAnsi="Times"/>
        </w:rPr>
      </w:pPr>
      <w:r w:rsidRPr="00BF20B1">
        <w:rPr>
          <w:rFonts w:ascii="Times" w:hAnsi="Times"/>
          <w:noProof/>
        </w:rPr>
        <w:drawing>
          <wp:inline distT="0" distB="0" distL="0" distR="0" wp14:anchorId="05C0168E" wp14:editId="2D39AB26">
            <wp:extent cx="3429000" cy="25237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2523744"/>
                    </a:xfrm>
                    <a:prstGeom prst="rect">
                      <a:avLst/>
                    </a:prstGeom>
                    <a:noFill/>
                  </pic:spPr>
                </pic:pic>
              </a:graphicData>
            </a:graphic>
          </wp:inline>
        </w:drawing>
      </w:r>
    </w:p>
    <w:p w14:paraId="61AB7D94" w14:textId="77777777" w:rsidR="004F7650" w:rsidRPr="00BF20B1" w:rsidRDefault="004F7650" w:rsidP="00231D93">
      <w:pPr>
        <w:jc w:val="center"/>
        <w:rPr>
          <w:rFonts w:ascii="Times" w:hAnsi="Times"/>
          <w:lang w:eastAsia="zh-CN"/>
        </w:rPr>
      </w:pPr>
      <w:bookmarkStart w:id="34" w:name="_Toc100935321"/>
    </w:p>
    <w:p w14:paraId="5855F0AC" w14:textId="3B8B14D8" w:rsidR="0053175C" w:rsidRPr="00BF20B1" w:rsidRDefault="00A63DB1" w:rsidP="00231D93">
      <w:pPr>
        <w:jc w:val="center"/>
        <w:rPr>
          <w:rFonts w:ascii="Times" w:hAnsi="Times"/>
          <w:lang w:eastAsia="zh-CN"/>
        </w:rPr>
      </w:pPr>
      <w:r w:rsidRPr="00BF20B1">
        <w:rPr>
          <w:rFonts w:ascii="Times" w:hAnsi="Times"/>
          <w:lang w:eastAsia="zh-CN"/>
        </w:rPr>
        <w:t xml:space="preserve">Figure </w:t>
      </w:r>
      <w:r w:rsidR="00C46118" w:rsidRPr="00BF20B1">
        <w:rPr>
          <w:rFonts w:ascii="Times" w:hAnsi="Times"/>
          <w:lang w:eastAsia="zh-CN"/>
        </w:rPr>
        <w:fldChar w:fldCharType="begin"/>
      </w:r>
      <w:r w:rsidR="00C46118" w:rsidRPr="00BF20B1">
        <w:rPr>
          <w:rFonts w:ascii="Times" w:hAnsi="Times"/>
          <w:lang w:eastAsia="zh-CN"/>
        </w:rPr>
        <w:instrText xml:space="preserve"> SEQ Figure \* ARABIC </w:instrText>
      </w:r>
      <w:r w:rsidR="00C46118" w:rsidRPr="00BF20B1">
        <w:rPr>
          <w:rFonts w:ascii="Times" w:hAnsi="Times"/>
          <w:lang w:eastAsia="zh-CN"/>
        </w:rPr>
        <w:fldChar w:fldCharType="separate"/>
      </w:r>
      <w:r w:rsidR="00A24905" w:rsidRPr="00BF20B1">
        <w:rPr>
          <w:rFonts w:ascii="Times" w:hAnsi="Times"/>
          <w:lang w:eastAsia="zh-CN"/>
        </w:rPr>
        <w:t>7</w:t>
      </w:r>
      <w:r w:rsidR="00C46118" w:rsidRPr="00BF20B1">
        <w:rPr>
          <w:rFonts w:ascii="Times" w:hAnsi="Times"/>
          <w:lang w:eastAsia="zh-CN"/>
        </w:rPr>
        <w:fldChar w:fldCharType="end"/>
      </w:r>
      <w:r w:rsidR="00EF680C" w:rsidRPr="00BF20B1">
        <w:rPr>
          <w:rFonts w:ascii="Times" w:hAnsi="Times"/>
          <w:lang w:eastAsia="zh-CN"/>
        </w:rPr>
        <w:t xml:space="preserve"> </w:t>
      </w:r>
      <w:r w:rsidR="0053175C" w:rsidRPr="00BF20B1">
        <w:rPr>
          <w:rFonts w:ascii="Times" w:hAnsi="Times"/>
          <w:lang w:eastAsia="zh-CN"/>
        </w:rPr>
        <w:t xml:space="preserve">– Length change </w:t>
      </w:r>
      <w:r w:rsidR="00A2487B" w:rsidRPr="00BF20B1">
        <w:rPr>
          <w:rFonts w:ascii="Times" w:hAnsi="Times"/>
          <w:lang w:eastAsia="zh-CN"/>
        </w:rPr>
        <w:t>A</w:t>
      </w:r>
      <w:r w:rsidR="0053175C" w:rsidRPr="00BF20B1">
        <w:rPr>
          <w:rFonts w:ascii="Times" w:hAnsi="Times"/>
          <w:lang w:eastAsia="zh-CN"/>
        </w:rPr>
        <w:t xml:space="preserve">fter </w:t>
      </w:r>
      <w:r w:rsidR="00A2487B" w:rsidRPr="00BF20B1">
        <w:rPr>
          <w:rFonts w:ascii="Times" w:hAnsi="Times"/>
          <w:lang w:eastAsia="zh-CN"/>
        </w:rPr>
        <w:t>/ Next Day</w:t>
      </w:r>
      <w:r w:rsidR="0053175C" w:rsidRPr="00BF20B1">
        <w:rPr>
          <w:rFonts w:ascii="Times" w:hAnsi="Times"/>
          <w:lang w:eastAsia="zh-CN"/>
        </w:rPr>
        <w:t>– controlled heat</w:t>
      </w:r>
      <w:bookmarkEnd w:id="34"/>
    </w:p>
    <w:p w14:paraId="73FEDC75" w14:textId="77777777" w:rsidR="0053175C" w:rsidRPr="00BF20B1" w:rsidRDefault="0053175C" w:rsidP="004804E6">
      <w:pPr>
        <w:rPr>
          <w:rFonts w:ascii="Times" w:hAnsi="Times"/>
        </w:rPr>
      </w:pPr>
    </w:p>
    <w:p w14:paraId="135C7CE0" w14:textId="6C132F46" w:rsidR="0053175C" w:rsidRPr="00BF20B1" w:rsidRDefault="0053175C" w:rsidP="004804E6">
      <w:pPr>
        <w:rPr>
          <w:rFonts w:ascii="Times" w:hAnsi="Times"/>
        </w:rPr>
      </w:pPr>
      <w:r w:rsidRPr="00BF20B1">
        <w:rPr>
          <w:rFonts w:ascii="Times" w:hAnsi="Times"/>
        </w:rPr>
        <w:t xml:space="preserve">Figure </w:t>
      </w:r>
      <w:r w:rsidR="006036F8" w:rsidRPr="00BF20B1">
        <w:rPr>
          <w:rFonts w:ascii="Times" w:hAnsi="Times"/>
        </w:rPr>
        <w:t>7</w:t>
      </w:r>
      <w:r w:rsidR="00EF680C" w:rsidRPr="00BF20B1">
        <w:rPr>
          <w:rFonts w:ascii="Times" w:hAnsi="Times"/>
        </w:rPr>
        <w:t xml:space="preserve"> </w:t>
      </w:r>
      <w:r w:rsidRPr="00BF20B1">
        <w:rPr>
          <w:rFonts w:ascii="Times" w:hAnsi="Times"/>
        </w:rPr>
        <w:t xml:space="preserve">shows that the controlled heating in the oven contributed to a much tighter spread of lengths achieved both right after heat application with the heat gun and over time with the measured length of the next day. </w:t>
      </w:r>
      <w:r w:rsidR="009E3EAF" w:rsidRPr="00BF20B1">
        <w:rPr>
          <w:rFonts w:ascii="Times" w:hAnsi="Times"/>
        </w:rPr>
        <w:t>The</w:t>
      </w:r>
      <w:r w:rsidRPr="00BF20B1">
        <w:rPr>
          <w:rFonts w:ascii="Times" w:hAnsi="Times"/>
        </w:rPr>
        <w:t xml:space="preserve"> 60-minute controlled heat cycle in the oven of the </w:t>
      </w:r>
      <w:r w:rsidR="00BA1AF4">
        <w:rPr>
          <w:rFonts w:ascii="Times" w:hAnsi="Times"/>
        </w:rPr>
        <w:t>heat-shrink</w:t>
      </w:r>
      <w:r w:rsidR="00AB0D82">
        <w:rPr>
          <w:rFonts w:ascii="Times" w:hAnsi="Times"/>
        </w:rPr>
        <w:t xml:space="preserve"> </w:t>
      </w:r>
      <w:r w:rsidRPr="00BF20B1">
        <w:rPr>
          <w:rFonts w:ascii="Times" w:hAnsi="Times"/>
        </w:rPr>
        <w:t>material prior to installation on the power pack</w:t>
      </w:r>
      <w:r w:rsidR="009E3EAF" w:rsidRPr="00BF20B1">
        <w:rPr>
          <w:rFonts w:ascii="Times" w:hAnsi="Times"/>
        </w:rPr>
        <w:t xml:space="preserve"> shows</w:t>
      </w:r>
      <w:r w:rsidRPr="00BF20B1">
        <w:rPr>
          <w:rFonts w:ascii="Times" w:hAnsi="Times"/>
        </w:rPr>
        <w:t xml:space="preserve"> the possibility of increased process repeatability in achieving target lengths that </w:t>
      </w:r>
      <w:r w:rsidR="009E3EAF" w:rsidRPr="00BF20B1">
        <w:rPr>
          <w:rFonts w:ascii="Times" w:hAnsi="Times"/>
        </w:rPr>
        <w:t>are</w:t>
      </w:r>
      <w:r w:rsidRPr="00BF20B1">
        <w:rPr>
          <w:rFonts w:ascii="Times" w:hAnsi="Times"/>
        </w:rPr>
        <w:t xml:space="preserve"> not indicated in any other test configuration.</w:t>
      </w:r>
    </w:p>
    <w:p w14:paraId="3CDD820B" w14:textId="77777777" w:rsidR="004F7650" w:rsidRPr="00BF20B1" w:rsidRDefault="004F7650" w:rsidP="004804E6">
      <w:pPr>
        <w:rPr>
          <w:rFonts w:ascii="Times" w:hAnsi="Times"/>
        </w:rPr>
      </w:pPr>
    </w:p>
    <w:p w14:paraId="5B9BE611" w14:textId="77777777" w:rsidR="0053175C" w:rsidRPr="00BF20B1" w:rsidRDefault="0053175C" w:rsidP="004804E6">
      <w:pPr>
        <w:pStyle w:val="Heading4"/>
      </w:pPr>
      <w:r w:rsidRPr="00BF20B1">
        <w:t>Sand Filled Dummy Power Pack Data Analysis – Time Analysis</w:t>
      </w:r>
    </w:p>
    <w:p w14:paraId="3FFE1E96" w14:textId="77777777" w:rsidR="004F7650" w:rsidRPr="00BF20B1" w:rsidRDefault="004F7650" w:rsidP="004804E6">
      <w:pPr>
        <w:rPr>
          <w:rFonts w:ascii="Times" w:hAnsi="Times"/>
        </w:rPr>
      </w:pPr>
    </w:p>
    <w:p w14:paraId="45B63BDF" w14:textId="00C56DE6" w:rsidR="0053175C" w:rsidRPr="00BF20B1" w:rsidRDefault="0053175C" w:rsidP="004804E6">
      <w:pPr>
        <w:rPr>
          <w:rFonts w:ascii="Times" w:hAnsi="Times"/>
        </w:rPr>
      </w:pPr>
      <w:r w:rsidRPr="00BF20B1">
        <w:rPr>
          <w:rFonts w:ascii="Times" w:hAnsi="Times"/>
        </w:rPr>
        <w:t xml:space="preserve">The total time </w:t>
      </w:r>
      <w:r w:rsidR="001C5B9D" w:rsidRPr="00BF20B1">
        <w:rPr>
          <w:rFonts w:ascii="Times" w:hAnsi="Times"/>
        </w:rPr>
        <w:t xml:space="preserve">recorded </w:t>
      </w:r>
      <w:r w:rsidRPr="00BF20B1">
        <w:rPr>
          <w:rFonts w:ascii="Times" w:hAnsi="Times"/>
        </w:rPr>
        <w:t xml:space="preserve">for each application is from the time it is placed into the jig initially until the next assembly is </w:t>
      </w:r>
      <w:r w:rsidR="001C5B9D" w:rsidRPr="00BF20B1">
        <w:rPr>
          <w:rFonts w:ascii="Times" w:hAnsi="Times"/>
        </w:rPr>
        <w:t>placed in the jig</w:t>
      </w:r>
      <w:r w:rsidRPr="00BF20B1">
        <w:rPr>
          <w:rFonts w:ascii="Times" w:hAnsi="Times"/>
        </w:rPr>
        <w:t>. This would simulate a continuous cycle under production.</w:t>
      </w:r>
      <w:r w:rsidR="00E07427">
        <w:rPr>
          <w:rFonts w:ascii="Times" w:hAnsi="Times"/>
        </w:rPr>
        <w:t xml:space="preserve"> </w:t>
      </w:r>
      <w:r w:rsidR="001C5B9D" w:rsidRPr="00BF20B1">
        <w:rPr>
          <w:rFonts w:ascii="Times" w:hAnsi="Times"/>
        </w:rPr>
        <w:t>P</w:t>
      </w:r>
      <w:r w:rsidRPr="00BF20B1">
        <w:rPr>
          <w:rFonts w:ascii="Times" w:hAnsi="Times"/>
        </w:rPr>
        <w:t xml:space="preserve">ower packs assembled by the </w:t>
      </w:r>
      <w:r w:rsidR="001C5B9D" w:rsidRPr="00BF20B1">
        <w:rPr>
          <w:rFonts w:ascii="Times" w:hAnsi="Times"/>
        </w:rPr>
        <w:t>historical</w:t>
      </w:r>
      <w:r w:rsidRPr="00BF20B1">
        <w:rPr>
          <w:rFonts w:ascii="Times" w:hAnsi="Times"/>
        </w:rPr>
        <w:t xml:space="preserve"> process</w:t>
      </w:r>
      <w:bookmarkStart w:id="35" w:name="_Hlk100928520"/>
      <w:r w:rsidR="001C5B9D" w:rsidRPr="00BF20B1">
        <w:rPr>
          <w:rFonts w:ascii="Times" w:hAnsi="Times"/>
        </w:rPr>
        <w:t xml:space="preserve"> achieved</w:t>
      </w:r>
      <w:r w:rsidR="00D22E09" w:rsidRPr="00BF20B1">
        <w:rPr>
          <w:rFonts w:ascii="Times" w:hAnsi="Times"/>
        </w:rPr>
        <w:t xml:space="preserve"> the </w:t>
      </w:r>
      <w:r w:rsidR="00384C63" w:rsidRPr="00BF20B1">
        <w:rPr>
          <w:rFonts w:ascii="Times" w:hAnsi="Times"/>
        </w:rPr>
        <w:t xml:space="preserve">assembly </w:t>
      </w:r>
      <w:r w:rsidRPr="00BF20B1">
        <w:rPr>
          <w:rFonts w:ascii="Times" w:hAnsi="Times"/>
        </w:rPr>
        <w:t xml:space="preserve">lengths </w:t>
      </w:r>
      <w:r w:rsidR="00D22E09" w:rsidRPr="00BF20B1">
        <w:rPr>
          <w:rFonts w:ascii="Times" w:hAnsi="Times"/>
        </w:rPr>
        <w:t xml:space="preserve">within tolerances </w:t>
      </w:r>
      <w:r w:rsidR="001C5B9D" w:rsidRPr="00BF20B1">
        <w:rPr>
          <w:rFonts w:ascii="Times" w:hAnsi="Times"/>
        </w:rPr>
        <w:t>but</w:t>
      </w:r>
      <w:r w:rsidR="00D22E09" w:rsidRPr="00BF20B1">
        <w:rPr>
          <w:rFonts w:ascii="Times" w:hAnsi="Times"/>
        </w:rPr>
        <w:t xml:space="preserve"> </w:t>
      </w:r>
      <w:r w:rsidRPr="00BF20B1">
        <w:rPr>
          <w:rFonts w:ascii="Times" w:hAnsi="Times"/>
        </w:rPr>
        <w:t xml:space="preserve">came at the expense of time, taking </w:t>
      </w:r>
      <w:r w:rsidR="001C5B9D" w:rsidRPr="00BF20B1">
        <w:rPr>
          <w:rFonts w:ascii="Times" w:hAnsi="Times"/>
        </w:rPr>
        <w:t>an average of 55 minutes</w:t>
      </w:r>
      <w:r w:rsidRPr="00BF20B1">
        <w:rPr>
          <w:rFonts w:ascii="Times" w:hAnsi="Times"/>
        </w:rPr>
        <w:t xml:space="preserve"> to achieve. </w:t>
      </w:r>
    </w:p>
    <w:bookmarkEnd w:id="35"/>
    <w:p w14:paraId="181F3369" w14:textId="6E4FD6D5" w:rsidR="0053175C" w:rsidRPr="00BF20B1" w:rsidRDefault="008073A6" w:rsidP="004804E6">
      <w:pPr>
        <w:rPr>
          <w:rFonts w:ascii="Times" w:hAnsi="Times"/>
        </w:rPr>
      </w:pPr>
      <w:r w:rsidRPr="00BF20B1">
        <w:rPr>
          <w:rFonts w:ascii="Times" w:hAnsi="Times"/>
        </w:rPr>
        <w:t>F</w:t>
      </w:r>
      <w:r w:rsidR="0053175C" w:rsidRPr="00BF20B1">
        <w:rPr>
          <w:rFonts w:ascii="Times" w:hAnsi="Times"/>
        </w:rPr>
        <w:t xml:space="preserve">or the testing of the matrix scenarios, </w:t>
      </w:r>
      <w:r w:rsidR="00F17DD6">
        <w:rPr>
          <w:rFonts w:ascii="Times" w:hAnsi="Times"/>
        </w:rPr>
        <w:t xml:space="preserve">the </w:t>
      </w:r>
      <w:r w:rsidR="001C5B9D" w:rsidRPr="00BF20B1">
        <w:rPr>
          <w:rFonts w:ascii="Times" w:hAnsi="Times"/>
        </w:rPr>
        <w:t xml:space="preserve">heat was applied </w:t>
      </w:r>
      <w:r w:rsidR="0053175C" w:rsidRPr="00BF20B1">
        <w:rPr>
          <w:rFonts w:ascii="Times" w:hAnsi="Times"/>
        </w:rPr>
        <w:t xml:space="preserve">for the time necessary by observation </w:t>
      </w:r>
      <w:r w:rsidRPr="00BF20B1">
        <w:rPr>
          <w:rFonts w:ascii="Times" w:hAnsi="Times"/>
        </w:rPr>
        <w:t xml:space="preserve">for sufficient </w:t>
      </w:r>
      <w:r w:rsidR="0053175C" w:rsidRPr="00BF20B1">
        <w:rPr>
          <w:rFonts w:ascii="Times" w:hAnsi="Times"/>
        </w:rPr>
        <w:t xml:space="preserve">application and then left </w:t>
      </w:r>
      <w:r w:rsidR="001C5B9D" w:rsidRPr="00BF20B1">
        <w:rPr>
          <w:rFonts w:ascii="Times" w:hAnsi="Times"/>
        </w:rPr>
        <w:t xml:space="preserve">the power pack </w:t>
      </w:r>
      <w:r w:rsidR="0053175C" w:rsidRPr="00BF20B1">
        <w:rPr>
          <w:rFonts w:ascii="Times" w:hAnsi="Times"/>
        </w:rPr>
        <w:t>in the jig for 10 minutes</w:t>
      </w:r>
      <w:r w:rsidRPr="00BF20B1">
        <w:rPr>
          <w:rFonts w:ascii="Times" w:hAnsi="Times"/>
        </w:rPr>
        <w:t>,</w:t>
      </w:r>
      <w:r w:rsidR="0053175C" w:rsidRPr="00BF20B1">
        <w:rPr>
          <w:rFonts w:ascii="Times" w:hAnsi="Times"/>
        </w:rPr>
        <w:t xml:space="preserve"> before removal and measurement. This approach allows for processing </w:t>
      </w:r>
      <w:r w:rsidR="00D53529" w:rsidRPr="00BF20B1">
        <w:rPr>
          <w:rFonts w:ascii="Times" w:hAnsi="Times"/>
        </w:rPr>
        <w:t>a unit every 15 minutes</w:t>
      </w:r>
      <w:r w:rsidR="0053175C" w:rsidRPr="00BF20B1">
        <w:rPr>
          <w:rFonts w:ascii="Times" w:hAnsi="Times"/>
        </w:rPr>
        <w:t xml:space="preserve"> using one jig. </w:t>
      </w:r>
    </w:p>
    <w:p w14:paraId="3A005B68" w14:textId="77777777" w:rsidR="006B48E2" w:rsidRPr="00BF20B1" w:rsidRDefault="006B48E2" w:rsidP="004804E6">
      <w:pPr>
        <w:rPr>
          <w:rFonts w:ascii="Times" w:hAnsi="Times"/>
        </w:rPr>
      </w:pPr>
    </w:p>
    <w:p w14:paraId="000407C8" w14:textId="77777777" w:rsidR="0053175C" w:rsidRPr="00BF20B1" w:rsidRDefault="0053175C" w:rsidP="004804E6">
      <w:pPr>
        <w:pStyle w:val="Heading4"/>
      </w:pPr>
      <w:r w:rsidRPr="00BF20B1">
        <w:t>Process Recommendations</w:t>
      </w:r>
    </w:p>
    <w:p w14:paraId="7268DCAB" w14:textId="77777777" w:rsidR="004F7650" w:rsidRPr="00BF20B1" w:rsidRDefault="004F7650" w:rsidP="004804E6">
      <w:pPr>
        <w:rPr>
          <w:rFonts w:ascii="Times" w:hAnsi="Times"/>
        </w:rPr>
      </w:pPr>
    </w:p>
    <w:p w14:paraId="35AB45D2" w14:textId="12E83C95" w:rsidR="0053175C" w:rsidRPr="00BF20B1" w:rsidRDefault="00303049" w:rsidP="004804E6">
      <w:pPr>
        <w:rPr>
          <w:rFonts w:ascii="Times" w:hAnsi="Times"/>
        </w:rPr>
      </w:pPr>
      <w:r w:rsidRPr="00BF20B1">
        <w:rPr>
          <w:rFonts w:ascii="Times" w:hAnsi="Times"/>
        </w:rPr>
        <w:t>The</w:t>
      </w:r>
      <w:r w:rsidR="0053175C" w:rsidRPr="00BF20B1">
        <w:rPr>
          <w:rFonts w:ascii="Times" w:hAnsi="Times"/>
        </w:rPr>
        <w:t xml:space="preserve"> following conclusions and recommendations can be made:</w:t>
      </w:r>
    </w:p>
    <w:p w14:paraId="06A24BAE" w14:textId="30A80E34" w:rsidR="0053175C" w:rsidRPr="00AB0DE2" w:rsidRDefault="0053175C" w:rsidP="004804E6">
      <w:pPr>
        <w:pStyle w:val="ListParagraph"/>
        <w:numPr>
          <w:ilvl w:val="0"/>
          <w:numId w:val="33"/>
        </w:numPr>
        <w:rPr>
          <w:rFonts w:ascii="Times" w:hAnsi="Times"/>
        </w:rPr>
      </w:pPr>
      <w:r w:rsidRPr="00AB0DE2">
        <w:rPr>
          <w:rFonts w:ascii="Times" w:hAnsi="Times"/>
        </w:rPr>
        <w:lastRenderedPageBreak/>
        <w:t xml:space="preserve">Direction of heat application </w:t>
      </w:r>
      <w:r w:rsidR="00305415" w:rsidRPr="00AB0DE2">
        <w:rPr>
          <w:rFonts w:ascii="Times" w:hAnsi="Times"/>
        </w:rPr>
        <w:t>to the heat shrink material showed</w:t>
      </w:r>
      <w:r w:rsidRPr="00AB0DE2">
        <w:rPr>
          <w:rFonts w:ascii="Times" w:hAnsi="Times"/>
        </w:rPr>
        <w:t xml:space="preserve"> no </w:t>
      </w:r>
      <w:r w:rsidR="00305415" w:rsidRPr="00AB0DE2">
        <w:rPr>
          <w:rFonts w:ascii="Times" w:hAnsi="Times"/>
        </w:rPr>
        <w:t>impact to the repeatability of</w:t>
      </w:r>
      <w:r w:rsidR="00F17DD6" w:rsidRPr="00AB0DE2">
        <w:rPr>
          <w:rFonts w:ascii="Times" w:hAnsi="Times"/>
        </w:rPr>
        <w:t xml:space="preserve"> </w:t>
      </w:r>
      <w:r w:rsidRPr="00AB0DE2">
        <w:rPr>
          <w:rFonts w:ascii="Times" w:hAnsi="Times"/>
        </w:rPr>
        <w:t xml:space="preserve">achieving target length or </w:t>
      </w:r>
      <w:r w:rsidR="00305415" w:rsidRPr="00AB0DE2">
        <w:rPr>
          <w:rFonts w:ascii="Times" w:hAnsi="Times"/>
        </w:rPr>
        <w:t xml:space="preserve">reducing </w:t>
      </w:r>
      <w:r w:rsidRPr="00AB0DE2">
        <w:rPr>
          <w:rFonts w:ascii="Times" w:hAnsi="Times"/>
        </w:rPr>
        <w:t>overnight change in length</w:t>
      </w:r>
      <w:r w:rsidR="00305415" w:rsidRPr="00AB0DE2">
        <w:rPr>
          <w:rFonts w:ascii="Times" w:hAnsi="Times"/>
        </w:rPr>
        <w:t xml:space="preserve"> to the battery packs</w:t>
      </w:r>
      <w:r w:rsidRPr="00AB0DE2">
        <w:rPr>
          <w:rFonts w:ascii="Times" w:hAnsi="Times"/>
        </w:rPr>
        <w:t xml:space="preserve">. </w:t>
      </w:r>
      <w:r w:rsidR="00D50877" w:rsidRPr="00AB0DE2">
        <w:rPr>
          <w:rFonts w:ascii="Times" w:hAnsi="Times"/>
          <w:b/>
          <w:bCs/>
        </w:rPr>
        <w:t>Conclusion:</w:t>
      </w:r>
      <w:r w:rsidR="00D50877" w:rsidRPr="00AB0DE2">
        <w:rPr>
          <w:rFonts w:ascii="Times" w:hAnsi="Times"/>
        </w:rPr>
        <w:t xml:space="preserve"> Not influential in output.</w:t>
      </w:r>
    </w:p>
    <w:p w14:paraId="1B3E1101" w14:textId="4F6D500E" w:rsidR="0053175C" w:rsidRPr="00AB0DE2" w:rsidRDefault="0053175C" w:rsidP="004804E6">
      <w:pPr>
        <w:pStyle w:val="ListParagraph"/>
        <w:numPr>
          <w:ilvl w:val="0"/>
          <w:numId w:val="33"/>
        </w:numPr>
        <w:rPr>
          <w:rFonts w:ascii="Times" w:hAnsi="Times"/>
        </w:rPr>
      </w:pPr>
      <w:r w:rsidRPr="00AB0DE2">
        <w:rPr>
          <w:rFonts w:ascii="Times" w:hAnsi="Times"/>
        </w:rPr>
        <w:t xml:space="preserve">Use of the nozzle is open to interpretation. It is thought to add a level of control in heat application than without the nozzle and may assist in equalizing performance from one technician to another. However, for a trained technician, no influence was captured </w:t>
      </w:r>
      <w:r w:rsidR="00D50877" w:rsidRPr="00AB0DE2">
        <w:rPr>
          <w:rFonts w:ascii="Times" w:hAnsi="Times"/>
        </w:rPr>
        <w:t>in the data set</w:t>
      </w:r>
      <w:r w:rsidRPr="00AB0DE2">
        <w:rPr>
          <w:rFonts w:ascii="Times" w:hAnsi="Times"/>
        </w:rPr>
        <w:t xml:space="preserve">. </w:t>
      </w:r>
      <w:r w:rsidR="00D50877" w:rsidRPr="00AB0DE2">
        <w:rPr>
          <w:rFonts w:ascii="Times" w:hAnsi="Times"/>
          <w:b/>
          <w:bCs/>
        </w:rPr>
        <w:t>Conclusion:</w:t>
      </w:r>
      <w:r w:rsidR="00D50877" w:rsidRPr="00AB0DE2">
        <w:rPr>
          <w:rFonts w:ascii="Times" w:hAnsi="Times"/>
        </w:rPr>
        <w:t xml:space="preserve"> </w:t>
      </w:r>
      <w:r w:rsidR="00530F50">
        <w:rPr>
          <w:rFonts w:ascii="Times" w:hAnsi="Times"/>
        </w:rPr>
        <w:t>R</w:t>
      </w:r>
      <w:r w:rsidRPr="00AB0DE2">
        <w:rPr>
          <w:rFonts w:ascii="Times" w:hAnsi="Times"/>
        </w:rPr>
        <w:t xml:space="preserve">ecommend </w:t>
      </w:r>
      <w:r w:rsidR="00D50877" w:rsidRPr="00AB0DE2">
        <w:rPr>
          <w:rFonts w:ascii="Times" w:hAnsi="Times"/>
        </w:rPr>
        <w:t>u</w:t>
      </w:r>
      <w:r w:rsidRPr="00AB0DE2">
        <w:rPr>
          <w:rFonts w:ascii="Times" w:hAnsi="Times"/>
        </w:rPr>
        <w:t>se</w:t>
      </w:r>
      <w:r w:rsidR="00D50877" w:rsidRPr="00AB0DE2">
        <w:rPr>
          <w:rFonts w:ascii="Times" w:hAnsi="Times"/>
        </w:rPr>
        <w:t xml:space="preserve"> of heat gun nozzle to normalize performance among technicians</w:t>
      </w:r>
      <w:r w:rsidRPr="00AB0DE2">
        <w:rPr>
          <w:rFonts w:ascii="Times" w:hAnsi="Times"/>
        </w:rPr>
        <w:t>.</w:t>
      </w:r>
    </w:p>
    <w:p w14:paraId="371F0F15" w14:textId="5D455E80" w:rsidR="0053175C" w:rsidRPr="00AB0DE2" w:rsidRDefault="0053175C" w:rsidP="004804E6">
      <w:pPr>
        <w:pStyle w:val="ListParagraph"/>
        <w:numPr>
          <w:ilvl w:val="0"/>
          <w:numId w:val="33"/>
        </w:numPr>
        <w:rPr>
          <w:rFonts w:ascii="Times" w:hAnsi="Times"/>
        </w:rPr>
      </w:pPr>
      <w:r w:rsidRPr="00AB0DE2">
        <w:rPr>
          <w:rFonts w:ascii="Times" w:hAnsi="Times"/>
        </w:rPr>
        <w:t xml:space="preserve">Use of the jig while heating </w:t>
      </w:r>
      <w:r w:rsidR="00D50877" w:rsidRPr="00AB0DE2">
        <w:rPr>
          <w:rFonts w:ascii="Times" w:hAnsi="Times"/>
        </w:rPr>
        <w:t xml:space="preserve">the heat shrink demonstrated </w:t>
      </w:r>
      <w:r w:rsidRPr="00AB0DE2">
        <w:rPr>
          <w:rFonts w:ascii="Times" w:hAnsi="Times"/>
        </w:rPr>
        <w:t>a direct correlation to achieving target length</w:t>
      </w:r>
      <w:r w:rsidR="00D50877" w:rsidRPr="00AB0DE2">
        <w:rPr>
          <w:rFonts w:ascii="Times" w:hAnsi="Times"/>
        </w:rPr>
        <w:t>. T</w:t>
      </w:r>
      <w:r w:rsidRPr="00AB0DE2">
        <w:rPr>
          <w:rFonts w:ascii="Times" w:hAnsi="Times"/>
        </w:rPr>
        <w:t xml:space="preserve">he overnight length change was documented to </w:t>
      </w:r>
      <w:r w:rsidR="00D50877" w:rsidRPr="00AB0DE2">
        <w:rPr>
          <w:rFonts w:ascii="Times" w:hAnsi="Times"/>
        </w:rPr>
        <w:t xml:space="preserve">consistently </w:t>
      </w:r>
      <w:r w:rsidRPr="00AB0DE2">
        <w:rPr>
          <w:rFonts w:ascii="Times" w:hAnsi="Times"/>
        </w:rPr>
        <w:t xml:space="preserve">achieve </w:t>
      </w:r>
      <w:r w:rsidR="00F17DD6" w:rsidRPr="00AB0DE2">
        <w:rPr>
          <w:rFonts w:ascii="Times" w:hAnsi="Times"/>
        </w:rPr>
        <w:t xml:space="preserve">an </w:t>
      </w:r>
      <w:r w:rsidRPr="00AB0DE2">
        <w:rPr>
          <w:rFonts w:ascii="Times" w:hAnsi="Times"/>
        </w:rPr>
        <w:t>additional length change of approximately -0.010</w:t>
      </w:r>
      <w:r w:rsidR="00B77484">
        <w:rPr>
          <w:rFonts w:ascii="Times" w:hAnsi="Times"/>
        </w:rPr>
        <w:t xml:space="preserve"> </w:t>
      </w:r>
      <w:r w:rsidR="00596D67">
        <w:rPr>
          <w:rFonts w:ascii="Times" w:hAnsi="Times"/>
        </w:rPr>
        <w:t>inch</w:t>
      </w:r>
      <w:r w:rsidRPr="00AB0DE2">
        <w:rPr>
          <w:rFonts w:ascii="Times" w:hAnsi="Times"/>
        </w:rPr>
        <w:t xml:space="preserve">. </w:t>
      </w:r>
      <w:r w:rsidR="00D50877" w:rsidRPr="00AB0DE2">
        <w:rPr>
          <w:rFonts w:ascii="Times" w:hAnsi="Times"/>
          <w:b/>
          <w:bCs/>
        </w:rPr>
        <w:t>Conclusion:</w:t>
      </w:r>
      <w:r w:rsidR="00D50877" w:rsidRPr="00AB0DE2">
        <w:rPr>
          <w:rFonts w:ascii="Times" w:hAnsi="Times"/>
        </w:rPr>
        <w:t xml:space="preserve"> </w:t>
      </w:r>
      <w:r w:rsidR="00530F50">
        <w:rPr>
          <w:rFonts w:ascii="Times" w:hAnsi="Times"/>
        </w:rPr>
        <w:t>R</w:t>
      </w:r>
      <w:r w:rsidRPr="00AB0DE2">
        <w:rPr>
          <w:rFonts w:ascii="Times" w:hAnsi="Times"/>
        </w:rPr>
        <w:t xml:space="preserve">ecommend </w:t>
      </w:r>
      <w:r w:rsidR="009E3683" w:rsidRPr="00AB0DE2">
        <w:rPr>
          <w:rFonts w:ascii="Times" w:hAnsi="Times"/>
        </w:rPr>
        <w:t>u</w:t>
      </w:r>
      <w:r w:rsidRPr="00AB0DE2">
        <w:rPr>
          <w:rFonts w:ascii="Times" w:hAnsi="Times"/>
        </w:rPr>
        <w:t>se</w:t>
      </w:r>
      <w:r w:rsidR="009E3683" w:rsidRPr="00AB0DE2">
        <w:rPr>
          <w:rFonts w:ascii="Times" w:hAnsi="Times"/>
        </w:rPr>
        <w:t xml:space="preserve"> of jig</w:t>
      </w:r>
      <w:r w:rsidRPr="00AB0DE2">
        <w:rPr>
          <w:rFonts w:ascii="Times" w:hAnsi="Times"/>
        </w:rPr>
        <w:t xml:space="preserve">. </w:t>
      </w:r>
    </w:p>
    <w:p w14:paraId="3D92698D" w14:textId="4ECEA2FA" w:rsidR="0053175C" w:rsidRPr="00AB0DE2" w:rsidRDefault="0053175C" w:rsidP="004804E6">
      <w:pPr>
        <w:pStyle w:val="ListParagraph"/>
        <w:numPr>
          <w:ilvl w:val="0"/>
          <w:numId w:val="33"/>
        </w:numPr>
        <w:rPr>
          <w:rFonts w:ascii="Times" w:hAnsi="Times"/>
        </w:rPr>
      </w:pPr>
      <w:r w:rsidRPr="00AB0DE2">
        <w:rPr>
          <w:rFonts w:ascii="Times" w:hAnsi="Times"/>
        </w:rPr>
        <w:t xml:space="preserve">Use of high heat setting of the heat gun </w:t>
      </w:r>
      <w:r w:rsidR="009E3683" w:rsidRPr="00AB0DE2">
        <w:rPr>
          <w:rFonts w:ascii="Times" w:hAnsi="Times"/>
        </w:rPr>
        <w:t xml:space="preserve">while heating the heat shrink </w:t>
      </w:r>
      <w:r w:rsidRPr="00AB0DE2">
        <w:rPr>
          <w:rFonts w:ascii="Times" w:hAnsi="Times"/>
        </w:rPr>
        <w:t>had a better correlation to achieving target length</w:t>
      </w:r>
      <w:r w:rsidR="009E3683" w:rsidRPr="00AB0DE2">
        <w:rPr>
          <w:rFonts w:ascii="Times" w:hAnsi="Times"/>
        </w:rPr>
        <w:t>. T</w:t>
      </w:r>
      <w:r w:rsidRPr="00AB0DE2">
        <w:rPr>
          <w:rFonts w:ascii="Times" w:hAnsi="Times"/>
        </w:rPr>
        <w:t xml:space="preserve">he overnight length change was documented to </w:t>
      </w:r>
      <w:r w:rsidR="009E3683" w:rsidRPr="00AB0DE2">
        <w:rPr>
          <w:rFonts w:ascii="Times" w:hAnsi="Times"/>
        </w:rPr>
        <w:t xml:space="preserve">consistently </w:t>
      </w:r>
      <w:r w:rsidRPr="00AB0DE2">
        <w:rPr>
          <w:rFonts w:ascii="Times" w:hAnsi="Times"/>
        </w:rPr>
        <w:t xml:space="preserve">achieve </w:t>
      </w:r>
      <w:r w:rsidR="00F17DD6" w:rsidRPr="00AB0DE2">
        <w:rPr>
          <w:rFonts w:ascii="Times" w:hAnsi="Times"/>
        </w:rPr>
        <w:t xml:space="preserve">an </w:t>
      </w:r>
      <w:r w:rsidRPr="00AB0DE2">
        <w:rPr>
          <w:rFonts w:ascii="Times" w:hAnsi="Times"/>
        </w:rPr>
        <w:t>additional length change of approximately -0.010</w:t>
      </w:r>
      <w:r w:rsidR="00B77484">
        <w:rPr>
          <w:rFonts w:ascii="Times" w:hAnsi="Times"/>
        </w:rPr>
        <w:t xml:space="preserve"> </w:t>
      </w:r>
      <w:r w:rsidR="00596D67">
        <w:rPr>
          <w:rFonts w:ascii="Times" w:hAnsi="Times"/>
        </w:rPr>
        <w:t>inch</w:t>
      </w:r>
      <w:r w:rsidRPr="00AB0DE2">
        <w:rPr>
          <w:rFonts w:ascii="Times" w:hAnsi="Times"/>
        </w:rPr>
        <w:t xml:space="preserve">. </w:t>
      </w:r>
      <w:r w:rsidR="009E3683" w:rsidRPr="00AB0DE2">
        <w:rPr>
          <w:rFonts w:ascii="Times" w:hAnsi="Times"/>
          <w:b/>
          <w:bCs/>
        </w:rPr>
        <w:t xml:space="preserve">Conclusion: </w:t>
      </w:r>
      <w:r w:rsidR="00530F50">
        <w:rPr>
          <w:rFonts w:ascii="Times" w:hAnsi="Times"/>
        </w:rPr>
        <w:t>R</w:t>
      </w:r>
      <w:r w:rsidRPr="00AB0DE2">
        <w:rPr>
          <w:rFonts w:ascii="Times" w:hAnsi="Times"/>
        </w:rPr>
        <w:t xml:space="preserve">ecommend </w:t>
      </w:r>
      <w:r w:rsidR="009E3683" w:rsidRPr="00AB0DE2">
        <w:rPr>
          <w:rFonts w:ascii="Times" w:hAnsi="Times"/>
        </w:rPr>
        <w:t>u</w:t>
      </w:r>
      <w:r w:rsidRPr="00AB0DE2">
        <w:rPr>
          <w:rFonts w:ascii="Times" w:hAnsi="Times"/>
        </w:rPr>
        <w:t>se</w:t>
      </w:r>
      <w:r w:rsidR="009E3683" w:rsidRPr="00AB0DE2">
        <w:rPr>
          <w:rFonts w:ascii="Times" w:hAnsi="Times"/>
        </w:rPr>
        <w:t xml:space="preserve"> of high heat setting of heat gun</w:t>
      </w:r>
      <w:r w:rsidRPr="00AB0DE2">
        <w:rPr>
          <w:rFonts w:ascii="Times" w:hAnsi="Times"/>
        </w:rPr>
        <w:t>.</w:t>
      </w:r>
    </w:p>
    <w:p w14:paraId="34E826A8" w14:textId="433243E4" w:rsidR="0053175C" w:rsidRPr="00AB0DE2" w:rsidRDefault="0053175C" w:rsidP="004804E6">
      <w:pPr>
        <w:pStyle w:val="ListParagraph"/>
        <w:numPr>
          <w:ilvl w:val="0"/>
          <w:numId w:val="33"/>
        </w:numPr>
        <w:rPr>
          <w:rFonts w:ascii="Times" w:hAnsi="Times"/>
        </w:rPr>
      </w:pPr>
      <w:r w:rsidRPr="00AB0DE2">
        <w:rPr>
          <w:rFonts w:ascii="Times" w:hAnsi="Times"/>
        </w:rPr>
        <w:t xml:space="preserve">The use of an oven for a controlled heat application cycle to the </w:t>
      </w:r>
      <w:r w:rsidR="00BA1AF4" w:rsidRPr="00AB0DE2">
        <w:rPr>
          <w:rFonts w:ascii="Times" w:hAnsi="Times"/>
        </w:rPr>
        <w:t>heat-shrink</w:t>
      </w:r>
      <w:r w:rsidR="006171F2" w:rsidRPr="00AB0DE2">
        <w:rPr>
          <w:rFonts w:ascii="Times" w:hAnsi="Times"/>
        </w:rPr>
        <w:t xml:space="preserve"> </w:t>
      </w:r>
      <w:r w:rsidRPr="00AB0DE2">
        <w:rPr>
          <w:rFonts w:ascii="Times" w:hAnsi="Times"/>
        </w:rPr>
        <w:t xml:space="preserve">prior to </w:t>
      </w:r>
      <w:r w:rsidR="009E3683" w:rsidRPr="00AB0DE2">
        <w:rPr>
          <w:rFonts w:ascii="Times" w:hAnsi="Times"/>
        </w:rPr>
        <w:t xml:space="preserve">assembly of the battery pack demonstrated </w:t>
      </w:r>
      <w:r w:rsidRPr="00AB0DE2">
        <w:rPr>
          <w:rFonts w:ascii="Times" w:hAnsi="Times"/>
        </w:rPr>
        <w:t xml:space="preserve">significant influence on achieving </w:t>
      </w:r>
      <w:r w:rsidR="009E3683" w:rsidRPr="00AB0DE2">
        <w:rPr>
          <w:rFonts w:ascii="Times" w:hAnsi="Times"/>
        </w:rPr>
        <w:t xml:space="preserve">repeatable </w:t>
      </w:r>
      <w:r w:rsidRPr="00AB0DE2">
        <w:rPr>
          <w:rFonts w:ascii="Times" w:hAnsi="Times"/>
        </w:rPr>
        <w:t>target length. The overnight length changes also showed consistency of -</w:t>
      </w:r>
      <w:r w:rsidR="00BE437D" w:rsidRPr="00AB0DE2">
        <w:rPr>
          <w:rFonts w:ascii="Times" w:hAnsi="Times"/>
        </w:rPr>
        <w:t>0.010</w:t>
      </w:r>
      <w:r w:rsidR="00B77484">
        <w:rPr>
          <w:rFonts w:ascii="Times" w:hAnsi="Times"/>
        </w:rPr>
        <w:t xml:space="preserve"> </w:t>
      </w:r>
      <w:r w:rsidR="00596D67">
        <w:rPr>
          <w:rFonts w:ascii="Times" w:hAnsi="Times"/>
        </w:rPr>
        <w:t>inch</w:t>
      </w:r>
      <w:r w:rsidRPr="00AB0DE2">
        <w:rPr>
          <w:rFonts w:ascii="Times" w:hAnsi="Times"/>
        </w:rPr>
        <w:t xml:space="preserve">. </w:t>
      </w:r>
      <w:r w:rsidR="009E3683" w:rsidRPr="00AB0DE2">
        <w:rPr>
          <w:rFonts w:ascii="Times" w:hAnsi="Times"/>
          <w:b/>
          <w:bCs/>
        </w:rPr>
        <w:t>Conclusion:</w:t>
      </w:r>
      <w:r w:rsidR="009E3683" w:rsidRPr="00AB0DE2">
        <w:rPr>
          <w:rFonts w:ascii="Times" w:hAnsi="Times"/>
        </w:rPr>
        <w:t xml:space="preserve"> </w:t>
      </w:r>
      <w:r w:rsidR="00530F50">
        <w:rPr>
          <w:rFonts w:ascii="Times" w:hAnsi="Times"/>
        </w:rPr>
        <w:t>R</w:t>
      </w:r>
      <w:r w:rsidRPr="00AB0DE2">
        <w:rPr>
          <w:rFonts w:ascii="Times" w:hAnsi="Times"/>
        </w:rPr>
        <w:t xml:space="preserve">ecommend </w:t>
      </w:r>
      <w:r w:rsidR="009E3683" w:rsidRPr="00AB0DE2">
        <w:rPr>
          <w:rFonts w:ascii="Times" w:hAnsi="Times"/>
        </w:rPr>
        <w:t xml:space="preserve">implementation of a pre-heating cycle </w:t>
      </w:r>
      <w:r w:rsidR="00BE437D" w:rsidRPr="00AB0DE2">
        <w:rPr>
          <w:rFonts w:ascii="Times" w:hAnsi="Times"/>
        </w:rPr>
        <w:t xml:space="preserve">of the heat shrink material </w:t>
      </w:r>
      <w:r w:rsidR="009E3683" w:rsidRPr="00AB0DE2">
        <w:rPr>
          <w:rFonts w:ascii="Times" w:hAnsi="Times"/>
        </w:rPr>
        <w:t xml:space="preserve">in a </w:t>
      </w:r>
      <w:r w:rsidR="00BE437D" w:rsidRPr="00AB0DE2">
        <w:rPr>
          <w:rFonts w:ascii="Times" w:hAnsi="Times"/>
        </w:rPr>
        <w:t>heat-controlled</w:t>
      </w:r>
      <w:r w:rsidR="009E3683" w:rsidRPr="00AB0DE2">
        <w:rPr>
          <w:rFonts w:ascii="Times" w:hAnsi="Times"/>
        </w:rPr>
        <w:t xml:space="preserve"> oven at </w:t>
      </w:r>
      <w:r w:rsidRPr="00AB0DE2">
        <w:rPr>
          <w:rFonts w:ascii="Times" w:hAnsi="Times"/>
        </w:rPr>
        <w:t>55 deg</w:t>
      </w:r>
      <w:r w:rsidR="00DB6E54">
        <w:rPr>
          <w:rFonts w:ascii="Times" w:hAnsi="Times"/>
        </w:rPr>
        <w:t>rees</w:t>
      </w:r>
      <w:r w:rsidRPr="00AB0DE2">
        <w:rPr>
          <w:rFonts w:ascii="Times" w:hAnsi="Times"/>
        </w:rPr>
        <w:t xml:space="preserve"> C, </w:t>
      </w:r>
      <w:r w:rsidR="009E3683" w:rsidRPr="00AB0DE2">
        <w:rPr>
          <w:rFonts w:ascii="Times" w:hAnsi="Times"/>
        </w:rPr>
        <w:t xml:space="preserve">for </w:t>
      </w:r>
      <w:r w:rsidR="00AF0107" w:rsidRPr="00AB0DE2">
        <w:rPr>
          <w:rFonts w:ascii="Times" w:hAnsi="Times"/>
        </w:rPr>
        <w:t>one</w:t>
      </w:r>
      <w:r w:rsidRPr="00AB0DE2">
        <w:rPr>
          <w:rFonts w:ascii="Times" w:hAnsi="Times"/>
        </w:rPr>
        <w:t xml:space="preserve"> hr.</w:t>
      </w:r>
    </w:p>
    <w:p w14:paraId="15492D6C" w14:textId="77777777" w:rsidR="004F7650" w:rsidRPr="00BF20B1" w:rsidRDefault="004F7650" w:rsidP="004804E6">
      <w:pPr>
        <w:rPr>
          <w:rFonts w:ascii="Times" w:hAnsi="Times"/>
        </w:rPr>
      </w:pPr>
    </w:p>
    <w:p w14:paraId="63E5EFD0" w14:textId="71741F56" w:rsidR="0053175C" w:rsidRPr="00BF20B1" w:rsidRDefault="0053175C" w:rsidP="004804E6">
      <w:pPr>
        <w:rPr>
          <w:rFonts w:ascii="Times" w:hAnsi="Times"/>
        </w:rPr>
      </w:pPr>
      <w:r w:rsidRPr="00BF20B1">
        <w:rPr>
          <w:rFonts w:ascii="Times" w:hAnsi="Times"/>
        </w:rPr>
        <w:t xml:space="preserve">The target </w:t>
      </w:r>
      <w:r w:rsidR="00506585" w:rsidRPr="00BF20B1">
        <w:rPr>
          <w:rFonts w:ascii="Times" w:hAnsi="Times"/>
        </w:rPr>
        <w:t xml:space="preserve">length </w:t>
      </w:r>
      <w:r w:rsidRPr="00BF20B1">
        <w:rPr>
          <w:rFonts w:ascii="Times" w:hAnsi="Times"/>
        </w:rPr>
        <w:t xml:space="preserve">of the assembly </w:t>
      </w:r>
      <w:r w:rsidR="0032453C" w:rsidRPr="00BF20B1">
        <w:rPr>
          <w:rFonts w:ascii="Times" w:hAnsi="Times"/>
        </w:rPr>
        <w:t>to pass final quality control</w:t>
      </w:r>
      <w:r w:rsidRPr="00BF20B1">
        <w:rPr>
          <w:rFonts w:ascii="Times" w:hAnsi="Times"/>
        </w:rPr>
        <w:t xml:space="preserve"> is 22.260 </w:t>
      </w:r>
      <w:r w:rsidR="00596D67">
        <w:rPr>
          <w:rFonts w:ascii="Times" w:hAnsi="Times"/>
        </w:rPr>
        <w:t>inch</w:t>
      </w:r>
      <w:r w:rsidR="00AC102C">
        <w:rPr>
          <w:rFonts w:ascii="Times" w:hAnsi="Times"/>
        </w:rPr>
        <w:t xml:space="preserve"> </w:t>
      </w:r>
      <w:r w:rsidRPr="00BF20B1">
        <w:rPr>
          <w:rFonts w:ascii="Times" w:hAnsi="Times"/>
        </w:rPr>
        <w:t xml:space="preserve">+/- </w:t>
      </w:r>
      <w:r w:rsidR="00BE437D">
        <w:rPr>
          <w:rFonts w:ascii="Times" w:hAnsi="Times"/>
        </w:rPr>
        <w:t xml:space="preserve">0.010 </w:t>
      </w:r>
      <w:r w:rsidR="00596D67">
        <w:rPr>
          <w:rFonts w:ascii="Times" w:hAnsi="Times"/>
        </w:rPr>
        <w:t>inch</w:t>
      </w:r>
      <w:r w:rsidRPr="00BF20B1">
        <w:rPr>
          <w:rFonts w:ascii="Times" w:hAnsi="Times"/>
        </w:rPr>
        <w:t xml:space="preserve">. The preceding testing documented a consistent change in length </w:t>
      </w:r>
      <w:r w:rsidR="00F17DD6">
        <w:rPr>
          <w:rFonts w:ascii="Times" w:hAnsi="Times"/>
        </w:rPr>
        <w:t>overnight</w:t>
      </w:r>
      <w:r w:rsidRPr="00BF20B1">
        <w:rPr>
          <w:rFonts w:ascii="Times" w:hAnsi="Times"/>
        </w:rPr>
        <w:t xml:space="preserve"> </w:t>
      </w:r>
      <w:r w:rsidR="00506585" w:rsidRPr="00BF20B1">
        <w:rPr>
          <w:rFonts w:ascii="Times" w:hAnsi="Times"/>
        </w:rPr>
        <w:t xml:space="preserve">of </w:t>
      </w:r>
      <w:r w:rsidRPr="00BF20B1">
        <w:rPr>
          <w:rFonts w:ascii="Times" w:hAnsi="Times"/>
        </w:rPr>
        <w:t>approximately -</w:t>
      </w:r>
      <w:r w:rsidR="00BE437D">
        <w:rPr>
          <w:rFonts w:ascii="Times" w:hAnsi="Times"/>
        </w:rPr>
        <w:t xml:space="preserve">0.010 </w:t>
      </w:r>
      <w:r w:rsidR="00596D67">
        <w:rPr>
          <w:rFonts w:ascii="Times" w:hAnsi="Times"/>
        </w:rPr>
        <w:t>inch</w:t>
      </w:r>
      <w:r w:rsidRPr="00BF20B1">
        <w:rPr>
          <w:rFonts w:ascii="Times" w:hAnsi="Times"/>
        </w:rPr>
        <w:t>. To accommodate this overnight change, the target length for the assembly should be between 22.26</w:t>
      </w:r>
      <w:r w:rsidR="003F4953" w:rsidRPr="00BF20B1">
        <w:rPr>
          <w:rFonts w:ascii="Times" w:hAnsi="Times"/>
        </w:rPr>
        <w:t>0</w:t>
      </w:r>
      <w:r w:rsidRPr="00BF20B1">
        <w:rPr>
          <w:rFonts w:ascii="Times" w:hAnsi="Times"/>
        </w:rPr>
        <w:t xml:space="preserve"> to 22.280 </w:t>
      </w:r>
      <w:r w:rsidR="00596D67">
        <w:rPr>
          <w:rFonts w:ascii="Times" w:hAnsi="Times"/>
        </w:rPr>
        <w:t>inch</w:t>
      </w:r>
      <w:r w:rsidR="00AC102C">
        <w:rPr>
          <w:rFonts w:ascii="Times" w:hAnsi="Times"/>
        </w:rPr>
        <w:t xml:space="preserve"> </w:t>
      </w:r>
      <w:r w:rsidRPr="00BF20B1">
        <w:rPr>
          <w:rFonts w:ascii="Times" w:hAnsi="Times"/>
        </w:rPr>
        <w:t>after the initial heat cycle</w:t>
      </w:r>
      <w:r w:rsidR="00D53529" w:rsidRPr="00BF20B1">
        <w:rPr>
          <w:rFonts w:ascii="Times" w:hAnsi="Times"/>
        </w:rPr>
        <w:t>.</w:t>
      </w:r>
      <w:r w:rsidRPr="00BF20B1">
        <w:rPr>
          <w:rFonts w:ascii="Times" w:hAnsi="Times"/>
        </w:rPr>
        <w:t xml:space="preserve"> </w:t>
      </w:r>
    </w:p>
    <w:p w14:paraId="0E38A2C9" w14:textId="77777777" w:rsidR="004F7650" w:rsidRPr="00BF20B1" w:rsidRDefault="004F7650" w:rsidP="004804E6">
      <w:pPr>
        <w:rPr>
          <w:rFonts w:ascii="Times" w:hAnsi="Times"/>
        </w:rPr>
      </w:pPr>
    </w:p>
    <w:p w14:paraId="0806F43C" w14:textId="77777777" w:rsidR="0053175C" w:rsidRPr="00BF20B1" w:rsidRDefault="0053175C" w:rsidP="004804E6">
      <w:pPr>
        <w:pStyle w:val="Heading4"/>
      </w:pPr>
      <w:r w:rsidRPr="00BF20B1">
        <w:t>Jig Recommendations – Functional Opportunities</w:t>
      </w:r>
    </w:p>
    <w:p w14:paraId="2AF44C71" w14:textId="77777777" w:rsidR="004F7650" w:rsidRPr="00BF20B1" w:rsidRDefault="004F7650" w:rsidP="004804E6">
      <w:pPr>
        <w:rPr>
          <w:rFonts w:ascii="Times" w:hAnsi="Times"/>
        </w:rPr>
      </w:pPr>
    </w:p>
    <w:p w14:paraId="27FD3767" w14:textId="3B4DDDDD" w:rsidR="0053175C" w:rsidRPr="00BF20B1" w:rsidRDefault="0053175C" w:rsidP="004804E6">
      <w:pPr>
        <w:rPr>
          <w:rFonts w:ascii="Times" w:hAnsi="Times"/>
        </w:rPr>
      </w:pPr>
      <w:r w:rsidRPr="00BF20B1">
        <w:rPr>
          <w:rFonts w:ascii="Times" w:hAnsi="Times"/>
        </w:rPr>
        <w:t>Any efforts to improve the current jig apparatus should focus on:</w:t>
      </w:r>
    </w:p>
    <w:p w14:paraId="38432FF4" w14:textId="1745B901" w:rsidR="0053175C" w:rsidRPr="009032B2" w:rsidRDefault="0053175C" w:rsidP="004804E6">
      <w:pPr>
        <w:pStyle w:val="ListParagraph"/>
        <w:numPr>
          <w:ilvl w:val="0"/>
          <w:numId w:val="34"/>
        </w:numPr>
        <w:rPr>
          <w:rFonts w:ascii="Times" w:hAnsi="Times"/>
        </w:rPr>
      </w:pPr>
      <w:r w:rsidRPr="009032B2">
        <w:rPr>
          <w:rFonts w:ascii="Times" w:hAnsi="Times"/>
        </w:rPr>
        <w:t xml:space="preserve">Improvement in the speed of securing the power pack assembly into the jig. The </w:t>
      </w:r>
      <w:r w:rsidR="00C967A1" w:rsidRPr="009032B2">
        <w:rPr>
          <w:rFonts w:ascii="Times" w:hAnsi="Times"/>
        </w:rPr>
        <w:t xml:space="preserve">initial </w:t>
      </w:r>
      <w:r w:rsidR="00F17DD6" w:rsidRPr="009032B2">
        <w:rPr>
          <w:rFonts w:ascii="Times" w:hAnsi="Times"/>
        </w:rPr>
        <w:t>setup</w:t>
      </w:r>
      <w:r w:rsidRPr="009032B2">
        <w:rPr>
          <w:rFonts w:ascii="Times" w:hAnsi="Times"/>
        </w:rPr>
        <w:t xml:space="preserve"> </w:t>
      </w:r>
      <w:r w:rsidR="00D26F22" w:rsidRPr="009032B2">
        <w:rPr>
          <w:rFonts w:ascii="Times" w:hAnsi="Times"/>
        </w:rPr>
        <w:t>use</w:t>
      </w:r>
      <w:r w:rsidR="00C967A1" w:rsidRPr="009032B2">
        <w:rPr>
          <w:rFonts w:ascii="Times" w:hAnsi="Times"/>
        </w:rPr>
        <w:t>d</w:t>
      </w:r>
      <w:r w:rsidR="00D26F22" w:rsidRPr="009032B2">
        <w:rPr>
          <w:rFonts w:ascii="Times" w:hAnsi="Times"/>
        </w:rPr>
        <w:t xml:space="preserve"> wing nuts</w:t>
      </w:r>
      <w:r w:rsidR="00C967A1" w:rsidRPr="009032B2">
        <w:rPr>
          <w:rFonts w:ascii="Times" w:hAnsi="Times"/>
        </w:rPr>
        <w:t xml:space="preserve"> with integral threaded shafts</w:t>
      </w:r>
      <w:r w:rsidR="00D26F22" w:rsidRPr="009032B2">
        <w:rPr>
          <w:rFonts w:ascii="Times" w:hAnsi="Times"/>
        </w:rPr>
        <w:t xml:space="preserve"> to attach a compression plate to a series of </w:t>
      </w:r>
      <w:r w:rsidR="00C967A1" w:rsidRPr="009032B2">
        <w:rPr>
          <w:rFonts w:ascii="Times" w:hAnsi="Times"/>
        </w:rPr>
        <w:t xml:space="preserve">columns </w:t>
      </w:r>
      <w:r w:rsidR="00D26F22" w:rsidRPr="009032B2">
        <w:rPr>
          <w:rFonts w:ascii="Times" w:hAnsi="Times"/>
        </w:rPr>
        <w:t>to establish the target length of the battery pack under</w:t>
      </w:r>
      <w:r w:rsidR="00C967A1" w:rsidRPr="009032B2">
        <w:rPr>
          <w:rFonts w:ascii="Times" w:hAnsi="Times"/>
        </w:rPr>
        <w:t xml:space="preserve"> </w:t>
      </w:r>
      <w:r w:rsidR="00D26F22" w:rsidRPr="009032B2">
        <w:rPr>
          <w:rFonts w:ascii="Times" w:hAnsi="Times"/>
        </w:rPr>
        <w:t>compression.</w:t>
      </w:r>
      <w:r w:rsidRPr="009032B2">
        <w:rPr>
          <w:rFonts w:ascii="Times" w:hAnsi="Times"/>
        </w:rPr>
        <w:t xml:space="preserve"> Improvements during the testing were implemented by securing the </w:t>
      </w:r>
      <w:r w:rsidR="00C967A1" w:rsidRPr="009032B2">
        <w:rPr>
          <w:rFonts w:ascii="Times" w:hAnsi="Times"/>
        </w:rPr>
        <w:t xml:space="preserve">threaded </w:t>
      </w:r>
      <w:r w:rsidRPr="009032B2">
        <w:rPr>
          <w:rFonts w:ascii="Times" w:hAnsi="Times"/>
        </w:rPr>
        <w:t>shaft</w:t>
      </w:r>
      <w:r w:rsidR="00C967A1" w:rsidRPr="009032B2">
        <w:rPr>
          <w:rFonts w:ascii="Times" w:hAnsi="Times"/>
        </w:rPr>
        <w:t>s</w:t>
      </w:r>
      <w:r w:rsidRPr="009032B2">
        <w:rPr>
          <w:rFonts w:ascii="Times" w:hAnsi="Times"/>
        </w:rPr>
        <w:t xml:space="preserve"> to the columns </w:t>
      </w:r>
      <w:r w:rsidR="00C967A1" w:rsidRPr="009032B2">
        <w:rPr>
          <w:rFonts w:ascii="Times" w:hAnsi="Times"/>
        </w:rPr>
        <w:t xml:space="preserve">instead of the wing nuts </w:t>
      </w:r>
      <w:r w:rsidRPr="009032B2">
        <w:rPr>
          <w:rFonts w:ascii="Times" w:hAnsi="Times"/>
        </w:rPr>
        <w:t xml:space="preserve">and </w:t>
      </w:r>
      <w:r w:rsidR="00F17DD6" w:rsidRPr="009032B2">
        <w:rPr>
          <w:rFonts w:ascii="Times" w:hAnsi="Times"/>
        </w:rPr>
        <w:t xml:space="preserve">were </w:t>
      </w:r>
      <w:r w:rsidRPr="009032B2">
        <w:rPr>
          <w:rFonts w:ascii="Times" w:hAnsi="Times"/>
        </w:rPr>
        <w:t>successful in speeding up the process</w:t>
      </w:r>
      <w:r w:rsidR="00E153AD">
        <w:rPr>
          <w:rFonts w:ascii="Times" w:hAnsi="Times"/>
        </w:rPr>
        <w:t xml:space="preserve"> (</w:t>
      </w:r>
      <w:r w:rsidR="00216BE5" w:rsidRPr="009032B2">
        <w:rPr>
          <w:rFonts w:ascii="Times" w:hAnsi="Times"/>
        </w:rPr>
        <w:t>Figure 8</w:t>
      </w:r>
      <w:r w:rsidR="00E153AD">
        <w:rPr>
          <w:rFonts w:ascii="Times" w:hAnsi="Times"/>
        </w:rPr>
        <w:t>)</w:t>
      </w:r>
      <w:r w:rsidR="00216BE5" w:rsidRPr="009032B2">
        <w:rPr>
          <w:rFonts w:ascii="Times" w:hAnsi="Times"/>
        </w:rPr>
        <w:t xml:space="preserve">. </w:t>
      </w:r>
      <w:r w:rsidRPr="009032B2">
        <w:rPr>
          <w:rFonts w:ascii="Times" w:hAnsi="Times"/>
        </w:rPr>
        <w:t>A camlock type securing application should be investigated.</w:t>
      </w:r>
    </w:p>
    <w:p w14:paraId="193B13DA" w14:textId="4F8BDABC" w:rsidR="0080641B" w:rsidRDefault="0080641B" w:rsidP="00DC1E2F">
      <w:pPr>
        <w:pStyle w:val="ListParagraph"/>
        <w:ind w:left="1080"/>
        <w:rPr>
          <w:rFonts w:ascii="Times" w:hAnsi="Times"/>
        </w:rPr>
      </w:pPr>
    </w:p>
    <w:p w14:paraId="43533164" w14:textId="2B1FFEDF" w:rsidR="0080641B" w:rsidRDefault="00216BE5" w:rsidP="00DC1E2F">
      <w:pPr>
        <w:pStyle w:val="ListParagraph"/>
        <w:ind w:left="1080"/>
        <w:jc w:val="center"/>
        <w:rPr>
          <w:rFonts w:ascii="Times" w:hAnsi="Times"/>
        </w:rPr>
      </w:pPr>
      <w:r>
        <w:rPr>
          <w:rFonts w:ascii="Times" w:hAnsi="Times"/>
          <w:noProof/>
        </w:rPr>
        <w:lastRenderedPageBreak/>
        <w:drawing>
          <wp:inline distT="0" distB="0" distL="0" distR="0" wp14:anchorId="05816949" wp14:editId="1856430B">
            <wp:extent cx="3429000" cy="3182112"/>
            <wp:effectExtent l="0" t="0" r="0" b="0"/>
            <wp:docPr id="5" name="Picture 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0" cy="3182112"/>
                    </a:xfrm>
                    <a:prstGeom prst="rect">
                      <a:avLst/>
                    </a:prstGeom>
                  </pic:spPr>
                </pic:pic>
              </a:graphicData>
            </a:graphic>
          </wp:inline>
        </w:drawing>
      </w:r>
    </w:p>
    <w:p w14:paraId="7C8EF63B" w14:textId="487B65E0" w:rsidR="0080641B" w:rsidRPr="00BF20B1" w:rsidRDefault="0080641B" w:rsidP="0080641B">
      <w:pPr>
        <w:jc w:val="center"/>
        <w:rPr>
          <w:rFonts w:ascii="Times" w:hAnsi="Times"/>
          <w:lang w:eastAsia="zh-CN"/>
        </w:rPr>
      </w:pPr>
      <w:r w:rsidRPr="00BF20B1">
        <w:rPr>
          <w:rFonts w:ascii="Times" w:hAnsi="Times"/>
          <w:lang w:eastAsia="zh-CN"/>
        </w:rPr>
        <w:t xml:space="preserve">Figure </w:t>
      </w:r>
      <w:r>
        <w:rPr>
          <w:rFonts w:ascii="Times" w:hAnsi="Times"/>
          <w:lang w:eastAsia="zh-CN"/>
        </w:rPr>
        <w:t xml:space="preserve">8 </w:t>
      </w:r>
      <w:r w:rsidRPr="00BF20B1">
        <w:rPr>
          <w:rFonts w:ascii="Times" w:hAnsi="Times"/>
          <w:lang w:eastAsia="zh-CN"/>
        </w:rPr>
        <w:t xml:space="preserve">– </w:t>
      </w:r>
      <w:r w:rsidR="00BD6BF2">
        <w:rPr>
          <w:rFonts w:ascii="Times" w:hAnsi="Times"/>
          <w:lang w:eastAsia="zh-CN"/>
        </w:rPr>
        <w:t xml:space="preserve">Wing nut assembly configuration. Initial and End of Study </w:t>
      </w:r>
    </w:p>
    <w:p w14:paraId="26C3BB76" w14:textId="77777777" w:rsidR="0080641B" w:rsidRPr="00BF20B1" w:rsidRDefault="0080641B" w:rsidP="00BB4DBB">
      <w:pPr>
        <w:pStyle w:val="ListParagraph"/>
        <w:ind w:left="1080"/>
        <w:jc w:val="center"/>
        <w:rPr>
          <w:rFonts w:ascii="Times" w:hAnsi="Times"/>
        </w:rPr>
      </w:pPr>
    </w:p>
    <w:p w14:paraId="04936CB3" w14:textId="26B512DB" w:rsidR="0053175C" w:rsidRPr="00BF20B1" w:rsidRDefault="006A6008" w:rsidP="004804E6">
      <w:pPr>
        <w:pStyle w:val="ListParagraph"/>
        <w:numPr>
          <w:ilvl w:val="0"/>
          <w:numId w:val="34"/>
        </w:numPr>
        <w:rPr>
          <w:rFonts w:ascii="Times" w:hAnsi="Times"/>
        </w:rPr>
      </w:pPr>
      <w:r>
        <w:rPr>
          <w:rFonts w:ascii="Times" w:hAnsi="Times"/>
        </w:rPr>
        <w:t>The</w:t>
      </w:r>
      <w:r w:rsidRPr="00BF20B1">
        <w:rPr>
          <w:rFonts w:ascii="Times" w:hAnsi="Times"/>
        </w:rPr>
        <w:t xml:space="preserve"> current design allowed for this application</w:t>
      </w:r>
      <w:r>
        <w:rPr>
          <w:rFonts w:ascii="Times" w:hAnsi="Times"/>
        </w:rPr>
        <w:t xml:space="preserve"> when a</w:t>
      </w:r>
      <w:r w:rsidR="0053175C" w:rsidRPr="00BF20B1">
        <w:rPr>
          <w:rFonts w:ascii="Times" w:hAnsi="Times"/>
        </w:rPr>
        <w:t>ccommodating the use of a nozzle on the heat gun. Although more space may allow for more freedom of movement and better heat distribution.</w:t>
      </w:r>
    </w:p>
    <w:p w14:paraId="26BDC654" w14:textId="0BA11CD3" w:rsidR="0053175C" w:rsidRPr="00BF20B1" w:rsidRDefault="0053175C" w:rsidP="004804E6">
      <w:pPr>
        <w:pStyle w:val="ListParagraph"/>
        <w:numPr>
          <w:ilvl w:val="0"/>
          <w:numId w:val="34"/>
        </w:numPr>
        <w:rPr>
          <w:rFonts w:ascii="Times" w:hAnsi="Times"/>
        </w:rPr>
      </w:pPr>
      <w:r w:rsidRPr="00BF20B1">
        <w:rPr>
          <w:rFonts w:ascii="Times" w:hAnsi="Times"/>
        </w:rPr>
        <w:t>Consideration for allowing more than one power pack in the jig. This should be determined by the sequence of full tightening of the jig on the power pack. The testing had a two-step approach. Light fastening during initial heating and full tightening during the 10-</w:t>
      </w:r>
      <w:r w:rsidR="00F17DD6">
        <w:rPr>
          <w:rFonts w:ascii="Times" w:hAnsi="Times"/>
        </w:rPr>
        <w:t>minute</w:t>
      </w:r>
      <w:r w:rsidR="00F17DD6" w:rsidRPr="00BF20B1">
        <w:rPr>
          <w:rFonts w:ascii="Times" w:hAnsi="Times"/>
        </w:rPr>
        <w:t xml:space="preserve"> </w:t>
      </w:r>
      <w:r w:rsidRPr="00BF20B1">
        <w:rPr>
          <w:rFonts w:ascii="Times" w:hAnsi="Times"/>
        </w:rPr>
        <w:t>static condition. A two-step approach in the process may make the jig too complex.</w:t>
      </w:r>
    </w:p>
    <w:p w14:paraId="1CDD7266" w14:textId="407713F0" w:rsidR="004F7650" w:rsidRPr="00BF20B1" w:rsidRDefault="0053175C" w:rsidP="004F7650">
      <w:pPr>
        <w:pStyle w:val="ListParagraph"/>
        <w:numPr>
          <w:ilvl w:val="0"/>
          <w:numId w:val="34"/>
        </w:numPr>
        <w:rPr>
          <w:rFonts w:ascii="Times" w:hAnsi="Times"/>
        </w:rPr>
      </w:pPr>
      <w:r w:rsidRPr="00BF20B1">
        <w:rPr>
          <w:rFonts w:ascii="Times" w:hAnsi="Times"/>
        </w:rPr>
        <w:t xml:space="preserve">Favoring multiple simple jigs over a complex single jig that manages many power packs at once. </w:t>
      </w:r>
    </w:p>
    <w:p w14:paraId="5C5DCA76" w14:textId="77777777" w:rsidR="0053175C" w:rsidRPr="00BF20B1" w:rsidRDefault="0053175C" w:rsidP="004804E6">
      <w:pPr>
        <w:pStyle w:val="Heading2"/>
      </w:pPr>
      <w:bookmarkStart w:id="36" w:name="_Toc100935300"/>
      <w:r w:rsidRPr="00BF20B1">
        <w:t>Areas controlled by the Customer</w:t>
      </w:r>
      <w:bookmarkEnd w:id="36"/>
    </w:p>
    <w:p w14:paraId="2962FE99" w14:textId="77777777" w:rsidR="004F7650" w:rsidRPr="00BF20B1" w:rsidRDefault="004F7650" w:rsidP="004804E6">
      <w:pPr>
        <w:rPr>
          <w:rFonts w:ascii="Times" w:hAnsi="Times"/>
        </w:rPr>
      </w:pPr>
    </w:p>
    <w:p w14:paraId="21CB9F7C" w14:textId="0948C68F" w:rsidR="004F7650" w:rsidRPr="00BF20B1" w:rsidRDefault="0053175C" w:rsidP="004804E6">
      <w:pPr>
        <w:rPr>
          <w:rFonts w:ascii="Times" w:hAnsi="Times"/>
        </w:rPr>
      </w:pPr>
      <w:r w:rsidRPr="00BF20B1">
        <w:rPr>
          <w:rFonts w:ascii="Times" w:hAnsi="Times"/>
        </w:rPr>
        <w:t xml:space="preserve">Areas controlled by </w:t>
      </w:r>
      <w:r w:rsidR="00F17DD6">
        <w:rPr>
          <w:rFonts w:ascii="Times" w:hAnsi="Times"/>
        </w:rPr>
        <w:t xml:space="preserve">the </w:t>
      </w:r>
      <w:r w:rsidR="000151B7">
        <w:rPr>
          <w:rFonts w:ascii="Times" w:hAnsi="Times"/>
        </w:rPr>
        <w:t>C</w:t>
      </w:r>
      <w:r w:rsidR="000151B7" w:rsidRPr="00BF20B1">
        <w:rPr>
          <w:rFonts w:ascii="Times" w:hAnsi="Times"/>
        </w:rPr>
        <w:t xml:space="preserve">ustomer </w:t>
      </w:r>
      <w:r w:rsidRPr="00BF20B1">
        <w:rPr>
          <w:rFonts w:ascii="Times" w:hAnsi="Times"/>
        </w:rPr>
        <w:t xml:space="preserve">include the actual design of the power pack products. The project reviewed the power pack components for design and purpose and evaluation of the tolerance requirements justification for the </w:t>
      </w:r>
      <w:r w:rsidRPr="00FF2AAD">
        <w:rPr>
          <w:rFonts w:ascii="Times" w:hAnsi="Times"/>
        </w:rPr>
        <w:t>application</w:t>
      </w:r>
    </w:p>
    <w:p w14:paraId="08701614" w14:textId="77777777" w:rsidR="0053175C" w:rsidRPr="00BF20B1" w:rsidRDefault="0053175C" w:rsidP="004804E6">
      <w:pPr>
        <w:pStyle w:val="Heading3"/>
      </w:pPr>
      <w:bookmarkStart w:id="37" w:name="_Toc100935303"/>
      <w:r w:rsidRPr="00BF20B1">
        <w:t>Data Analysis</w:t>
      </w:r>
      <w:bookmarkEnd w:id="37"/>
      <w:r w:rsidRPr="00BF20B1">
        <w:t xml:space="preserve"> </w:t>
      </w:r>
    </w:p>
    <w:p w14:paraId="5B2B0DD2" w14:textId="77777777" w:rsidR="004F7650" w:rsidRPr="00BF20B1" w:rsidRDefault="004F7650" w:rsidP="004804E6">
      <w:pPr>
        <w:rPr>
          <w:rFonts w:ascii="Times" w:hAnsi="Times"/>
        </w:rPr>
      </w:pPr>
    </w:p>
    <w:p w14:paraId="4B3DFA47" w14:textId="37728156" w:rsidR="00253EB8" w:rsidRDefault="0053175C" w:rsidP="004804E6">
      <w:pPr>
        <w:rPr>
          <w:rFonts w:ascii="Times" w:hAnsi="Times"/>
        </w:rPr>
      </w:pPr>
      <w:r w:rsidRPr="00BF20B1">
        <w:rPr>
          <w:rFonts w:ascii="Times" w:hAnsi="Times"/>
        </w:rPr>
        <w:t xml:space="preserve">In both the </w:t>
      </w:r>
      <w:r w:rsidR="001A43DF">
        <w:rPr>
          <w:rFonts w:ascii="Times" w:hAnsi="Times"/>
        </w:rPr>
        <w:t>three-cell</w:t>
      </w:r>
      <w:r w:rsidRPr="00BF20B1">
        <w:rPr>
          <w:rFonts w:ascii="Times" w:hAnsi="Times"/>
        </w:rPr>
        <w:t xml:space="preserve"> and </w:t>
      </w:r>
      <w:r w:rsidR="001A43DF">
        <w:rPr>
          <w:rFonts w:ascii="Times" w:hAnsi="Times"/>
        </w:rPr>
        <w:t>five-cell</w:t>
      </w:r>
      <w:r w:rsidRPr="00BF20B1">
        <w:rPr>
          <w:rFonts w:ascii="Times" w:hAnsi="Times"/>
        </w:rPr>
        <w:t xml:space="preserve"> power pack designs there are </w:t>
      </w:r>
      <w:r w:rsidR="00F17DD6">
        <w:rPr>
          <w:rFonts w:ascii="Times" w:hAnsi="Times"/>
        </w:rPr>
        <w:t>five</w:t>
      </w:r>
      <w:r w:rsidR="00F17DD6" w:rsidRPr="00BF20B1">
        <w:rPr>
          <w:rFonts w:ascii="Times" w:hAnsi="Times"/>
        </w:rPr>
        <w:t xml:space="preserve"> </w:t>
      </w:r>
      <w:r w:rsidRPr="00BF20B1">
        <w:rPr>
          <w:rFonts w:ascii="Times" w:hAnsi="Times"/>
        </w:rPr>
        <w:t xml:space="preserve">primary components that make up the overall length of the assembly that needs to be </w:t>
      </w:r>
      <w:r w:rsidR="00A41454" w:rsidRPr="00BF20B1">
        <w:rPr>
          <w:rFonts w:ascii="Times" w:hAnsi="Times"/>
        </w:rPr>
        <w:t>within</w:t>
      </w:r>
      <w:r w:rsidRPr="00BF20B1">
        <w:rPr>
          <w:rFonts w:ascii="Times" w:hAnsi="Times"/>
        </w:rPr>
        <w:t xml:space="preserve"> +/- </w:t>
      </w:r>
      <w:proofErr w:type="gramStart"/>
      <w:r w:rsidR="007B4C5A">
        <w:rPr>
          <w:rFonts w:ascii="Times" w:hAnsi="Times"/>
        </w:rPr>
        <w:t>0.010</w:t>
      </w:r>
      <w:r w:rsidR="00B77484">
        <w:rPr>
          <w:rFonts w:ascii="Times" w:hAnsi="Times"/>
        </w:rPr>
        <w:t xml:space="preserve"> </w:t>
      </w:r>
      <w:r w:rsidR="00596D67">
        <w:rPr>
          <w:rFonts w:ascii="Times" w:hAnsi="Times"/>
        </w:rPr>
        <w:t>inch</w:t>
      </w:r>
      <w:proofErr w:type="gramEnd"/>
      <w:r w:rsidRPr="00BF20B1">
        <w:rPr>
          <w:rFonts w:ascii="Times" w:hAnsi="Times"/>
        </w:rPr>
        <w:t xml:space="preserve"> tolerance specification. Table </w:t>
      </w:r>
      <w:r w:rsidR="00A900CC" w:rsidRPr="00BF20B1">
        <w:rPr>
          <w:rFonts w:ascii="Times" w:hAnsi="Times"/>
        </w:rPr>
        <w:t>1</w:t>
      </w:r>
      <w:r w:rsidRPr="00BF20B1">
        <w:rPr>
          <w:rFonts w:ascii="Times" w:hAnsi="Times"/>
        </w:rPr>
        <w:t xml:space="preserve"> lists these items, the lengths, tolerances, and the count for each power pack assembly.</w:t>
      </w:r>
    </w:p>
    <w:p w14:paraId="0F4E91C6" w14:textId="643C79E5" w:rsidR="0053175C" w:rsidRPr="00BF20B1" w:rsidRDefault="00BD6BF2" w:rsidP="004804E6">
      <w:pPr>
        <w:rPr>
          <w:rFonts w:ascii="Times" w:hAnsi="Times"/>
        </w:rPr>
      </w:pPr>
      <w:r>
        <w:rPr>
          <w:rFonts w:ascii="Times" w:hAnsi="Times"/>
        </w:rPr>
        <w:br/>
      </w:r>
      <w:r>
        <w:rPr>
          <w:rFonts w:ascii="Times" w:hAnsi="Times"/>
        </w:rPr>
        <w:br/>
      </w:r>
    </w:p>
    <w:p w14:paraId="5B4F5008" w14:textId="0CBE2F55" w:rsidR="004F7650" w:rsidRPr="00BF20B1" w:rsidRDefault="004F7650" w:rsidP="004804E6">
      <w:pPr>
        <w:rPr>
          <w:rFonts w:ascii="Times" w:hAnsi="Times"/>
        </w:rPr>
      </w:pPr>
    </w:p>
    <w:p w14:paraId="3409B6B9" w14:textId="3D160D51" w:rsidR="004F7650" w:rsidRDefault="004F7650" w:rsidP="004F7650">
      <w:pPr>
        <w:jc w:val="center"/>
        <w:rPr>
          <w:rFonts w:ascii="Times" w:hAnsi="Times"/>
          <w:lang w:eastAsia="zh-CN"/>
        </w:rPr>
      </w:pPr>
      <w:bookmarkStart w:id="38" w:name="_Toc100935322"/>
      <w:r w:rsidRPr="00BF20B1">
        <w:rPr>
          <w:rFonts w:ascii="Times" w:hAnsi="Times"/>
          <w:lang w:eastAsia="zh-CN"/>
        </w:rPr>
        <w:lastRenderedPageBreak/>
        <w:t xml:space="preserve">Table </w:t>
      </w:r>
      <w:r w:rsidRPr="00BF20B1">
        <w:rPr>
          <w:rFonts w:ascii="Times" w:hAnsi="Times"/>
          <w:lang w:eastAsia="zh-CN"/>
        </w:rPr>
        <w:fldChar w:fldCharType="begin"/>
      </w:r>
      <w:r w:rsidRPr="00BF20B1">
        <w:rPr>
          <w:rFonts w:ascii="Times" w:hAnsi="Times"/>
          <w:lang w:eastAsia="zh-CN"/>
        </w:rPr>
        <w:instrText xml:space="preserve"> SEQ Table \* ARABIC </w:instrText>
      </w:r>
      <w:r w:rsidRPr="00BF20B1">
        <w:rPr>
          <w:rFonts w:ascii="Times" w:hAnsi="Times"/>
          <w:lang w:eastAsia="zh-CN"/>
        </w:rPr>
        <w:fldChar w:fldCharType="separate"/>
      </w:r>
      <w:r w:rsidRPr="00BF20B1">
        <w:rPr>
          <w:rFonts w:ascii="Times" w:hAnsi="Times"/>
          <w:lang w:eastAsia="zh-CN"/>
        </w:rPr>
        <w:t>1</w:t>
      </w:r>
      <w:r w:rsidRPr="00BF20B1">
        <w:rPr>
          <w:rFonts w:ascii="Times" w:hAnsi="Times"/>
          <w:lang w:eastAsia="zh-CN"/>
        </w:rPr>
        <w:fldChar w:fldCharType="end"/>
      </w:r>
      <w:r w:rsidRPr="00BF20B1">
        <w:rPr>
          <w:rFonts w:ascii="Times" w:hAnsi="Times"/>
          <w:lang w:eastAsia="zh-CN"/>
        </w:rPr>
        <w:t xml:space="preserve"> – </w:t>
      </w:r>
      <w:r w:rsidR="00F17DD6">
        <w:rPr>
          <w:rFonts w:ascii="Times" w:hAnsi="Times"/>
          <w:lang w:eastAsia="zh-CN"/>
        </w:rPr>
        <w:t>Powerpack</w:t>
      </w:r>
      <w:r w:rsidRPr="00BF20B1">
        <w:rPr>
          <w:rFonts w:ascii="Times" w:hAnsi="Times"/>
          <w:lang w:eastAsia="zh-CN"/>
        </w:rPr>
        <w:t xml:space="preserve"> components Contributing to target length</w:t>
      </w:r>
      <w:bookmarkEnd w:id="38"/>
    </w:p>
    <w:tbl>
      <w:tblPr>
        <w:tblStyle w:val="TableGrid"/>
        <w:tblW w:w="0" w:type="auto"/>
        <w:tblLook w:val="04A0" w:firstRow="1" w:lastRow="0" w:firstColumn="1" w:lastColumn="0" w:noHBand="0" w:noVBand="1"/>
      </w:tblPr>
      <w:tblGrid>
        <w:gridCol w:w="2335"/>
        <w:gridCol w:w="1170"/>
        <w:gridCol w:w="1260"/>
        <w:gridCol w:w="2160"/>
        <w:gridCol w:w="2065"/>
      </w:tblGrid>
      <w:tr w:rsidR="00C26570" w14:paraId="434FC5E0" w14:textId="77777777" w:rsidTr="00181BE7">
        <w:tc>
          <w:tcPr>
            <w:tcW w:w="2335" w:type="dxa"/>
            <w:vMerge w:val="restart"/>
          </w:tcPr>
          <w:p w14:paraId="6A9B2296" w14:textId="6BD047AF" w:rsidR="00C26570" w:rsidRDefault="00C26570" w:rsidP="004F7650">
            <w:pPr>
              <w:jc w:val="center"/>
              <w:rPr>
                <w:rFonts w:ascii="Times" w:hAnsi="Times"/>
                <w:lang w:eastAsia="zh-CN"/>
              </w:rPr>
            </w:pPr>
            <w:r>
              <w:rPr>
                <w:rFonts w:ascii="Times" w:hAnsi="Times"/>
                <w:lang w:eastAsia="zh-CN"/>
              </w:rPr>
              <w:t>Part Name</w:t>
            </w:r>
          </w:p>
        </w:tc>
        <w:tc>
          <w:tcPr>
            <w:tcW w:w="1170" w:type="dxa"/>
          </w:tcPr>
          <w:p w14:paraId="5C8AC230" w14:textId="656609E7" w:rsidR="00C26570" w:rsidRDefault="00C26570" w:rsidP="004F7650">
            <w:pPr>
              <w:jc w:val="center"/>
              <w:rPr>
                <w:rFonts w:ascii="Times" w:hAnsi="Times"/>
                <w:lang w:eastAsia="zh-CN"/>
              </w:rPr>
            </w:pPr>
            <w:r>
              <w:rPr>
                <w:rFonts w:ascii="Times" w:hAnsi="Times"/>
                <w:lang w:eastAsia="zh-CN"/>
              </w:rPr>
              <w:t>Length</w:t>
            </w:r>
          </w:p>
        </w:tc>
        <w:tc>
          <w:tcPr>
            <w:tcW w:w="1260" w:type="dxa"/>
          </w:tcPr>
          <w:p w14:paraId="52488247" w14:textId="450AD8FF" w:rsidR="00C26570" w:rsidRDefault="00C26570" w:rsidP="004F7650">
            <w:pPr>
              <w:jc w:val="center"/>
              <w:rPr>
                <w:rFonts w:ascii="Times" w:hAnsi="Times"/>
                <w:lang w:eastAsia="zh-CN"/>
              </w:rPr>
            </w:pPr>
            <w:r>
              <w:rPr>
                <w:rFonts w:ascii="Times" w:hAnsi="Times"/>
                <w:lang w:eastAsia="zh-CN"/>
              </w:rPr>
              <w:t>Tolerance</w:t>
            </w:r>
          </w:p>
        </w:tc>
        <w:tc>
          <w:tcPr>
            <w:tcW w:w="2160" w:type="dxa"/>
          </w:tcPr>
          <w:p w14:paraId="42BACBA3" w14:textId="1E9FF6A7" w:rsidR="00C26570" w:rsidRDefault="00C26570" w:rsidP="004F7650">
            <w:pPr>
              <w:jc w:val="center"/>
              <w:rPr>
                <w:rFonts w:ascii="Times" w:hAnsi="Times"/>
                <w:lang w:eastAsia="zh-CN"/>
              </w:rPr>
            </w:pPr>
            <w:r>
              <w:rPr>
                <w:rFonts w:ascii="Times" w:hAnsi="Times"/>
                <w:lang w:eastAsia="zh-CN"/>
              </w:rPr>
              <w:t>3-Cell Power Pack</w:t>
            </w:r>
          </w:p>
        </w:tc>
        <w:tc>
          <w:tcPr>
            <w:tcW w:w="2065" w:type="dxa"/>
          </w:tcPr>
          <w:p w14:paraId="132310FF" w14:textId="06EA090D" w:rsidR="00C26570" w:rsidRDefault="00C26570" w:rsidP="004F7650">
            <w:pPr>
              <w:jc w:val="center"/>
              <w:rPr>
                <w:rFonts w:ascii="Times" w:hAnsi="Times"/>
                <w:lang w:eastAsia="zh-CN"/>
              </w:rPr>
            </w:pPr>
            <w:r>
              <w:rPr>
                <w:rFonts w:ascii="Times" w:hAnsi="Times"/>
                <w:lang w:eastAsia="zh-CN"/>
              </w:rPr>
              <w:t>5-Cell Power Pack</w:t>
            </w:r>
          </w:p>
        </w:tc>
      </w:tr>
      <w:tr w:rsidR="00C26570" w14:paraId="4E9E9D54" w14:textId="77777777" w:rsidTr="00181BE7">
        <w:tc>
          <w:tcPr>
            <w:tcW w:w="2335" w:type="dxa"/>
            <w:vMerge/>
          </w:tcPr>
          <w:p w14:paraId="666707E7" w14:textId="77777777" w:rsidR="00C26570" w:rsidRDefault="00C26570" w:rsidP="004F7650">
            <w:pPr>
              <w:jc w:val="center"/>
              <w:rPr>
                <w:rFonts w:ascii="Times" w:hAnsi="Times"/>
                <w:lang w:eastAsia="zh-CN"/>
              </w:rPr>
            </w:pPr>
          </w:p>
        </w:tc>
        <w:tc>
          <w:tcPr>
            <w:tcW w:w="1170" w:type="dxa"/>
          </w:tcPr>
          <w:p w14:paraId="19A7077B" w14:textId="7B9D383D" w:rsidR="00C26570" w:rsidRDefault="00181BE7" w:rsidP="004F7650">
            <w:pPr>
              <w:jc w:val="center"/>
              <w:rPr>
                <w:rFonts w:ascii="Times" w:hAnsi="Times"/>
                <w:lang w:eastAsia="zh-CN"/>
              </w:rPr>
            </w:pPr>
            <w:r>
              <w:rPr>
                <w:rFonts w:ascii="Times" w:hAnsi="Times"/>
                <w:lang w:eastAsia="zh-CN"/>
              </w:rPr>
              <w:t>Inch</w:t>
            </w:r>
          </w:p>
        </w:tc>
        <w:tc>
          <w:tcPr>
            <w:tcW w:w="1260" w:type="dxa"/>
          </w:tcPr>
          <w:p w14:paraId="37D6B600" w14:textId="4960D6B3" w:rsidR="00C26570" w:rsidRDefault="00181BE7" w:rsidP="004F7650">
            <w:pPr>
              <w:jc w:val="center"/>
              <w:rPr>
                <w:rFonts w:ascii="Times" w:hAnsi="Times"/>
                <w:lang w:eastAsia="zh-CN"/>
              </w:rPr>
            </w:pPr>
            <w:r>
              <w:rPr>
                <w:rFonts w:ascii="Times" w:hAnsi="Times"/>
                <w:lang w:eastAsia="zh-CN"/>
              </w:rPr>
              <w:t>+/-</w:t>
            </w:r>
          </w:p>
        </w:tc>
        <w:tc>
          <w:tcPr>
            <w:tcW w:w="2160" w:type="dxa"/>
          </w:tcPr>
          <w:p w14:paraId="4311004E" w14:textId="32659C72" w:rsidR="00C26570" w:rsidRDefault="00181BE7" w:rsidP="004F7650">
            <w:pPr>
              <w:jc w:val="center"/>
              <w:rPr>
                <w:rFonts w:ascii="Times" w:hAnsi="Times"/>
                <w:lang w:eastAsia="zh-CN"/>
              </w:rPr>
            </w:pPr>
            <w:r>
              <w:rPr>
                <w:rFonts w:ascii="Times" w:hAnsi="Times"/>
                <w:lang w:eastAsia="zh-CN"/>
              </w:rPr>
              <w:t>Part Count</w:t>
            </w:r>
          </w:p>
        </w:tc>
        <w:tc>
          <w:tcPr>
            <w:tcW w:w="2065" w:type="dxa"/>
          </w:tcPr>
          <w:p w14:paraId="7E459629" w14:textId="1657574F" w:rsidR="00C26570" w:rsidRDefault="00181BE7" w:rsidP="004F7650">
            <w:pPr>
              <w:jc w:val="center"/>
              <w:rPr>
                <w:rFonts w:ascii="Times" w:hAnsi="Times"/>
                <w:lang w:eastAsia="zh-CN"/>
              </w:rPr>
            </w:pPr>
            <w:r>
              <w:rPr>
                <w:rFonts w:ascii="Times" w:hAnsi="Times"/>
                <w:lang w:eastAsia="zh-CN"/>
              </w:rPr>
              <w:t>Part Count</w:t>
            </w:r>
          </w:p>
        </w:tc>
      </w:tr>
      <w:tr w:rsidR="00C26570" w14:paraId="7160FFAE" w14:textId="77777777" w:rsidTr="00181BE7">
        <w:tc>
          <w:tcPr>
            <w:tcW w:w="2335" w:type="dxa"/>
          </w:tcPr>
          <w:p w14:paraId="360671DD" w14:textId="5704305F" w:rsidR="00C26570" w:rsidRDefault="00181BE7" w:rsidP="004F7650">
            <w:pPr>
              <w:jc w:val="center"/>
              <w:rPr>
                <w:rFonts w:ascii="Times" w:hAnsi="Times"/>
                <w:lang w:eastAsia="zh-CN"/>
              </w:rPr>
            </w:pPr>
            <w:r>
              <w:rPr>
                <w:rFonts w:ascii="Times" w:hAnsi="Times"/>
                <w:lang w:eastAsia="zh-CN"/>
              </w:rPr>
              <w:t>Top End</w:t>
            </w:r>
          </w:p>
        </w:tc>
        <w:tc>
          <w:tcPr>
            <w:tcW w:w="1170" w:type="dxa"/>
          </w:tcPr>
          <w:p w14:paraId="304AF6AA" w14:textId="209CAAD2" w:rsidR="00C26570" w:rsidRDefault="00181BE7" w:rsidP="004F7650">
            <w:pPr>
              <w:jc w:val="center"/>
              <w:rPr>
                <w:rFonts w:ascii="Times" w:hAnsi="Times"/>
                <w:lang w:eastAsia="zh-CN"/>
              </w:rPr>
            </w:pPr>
            <w:r>
              <w:rPr>
                <w:rFonts w:ascii="Times" w:hAnsi="Times"/>
                <w:lang w:eastAsia="zh-CN"/>
              </w:rPr>
              <w:t>0.995</w:t>
            </w:r>
          </w:p>
        </w:tc>
        <w:tc>
          <w:tcPr>
            <w:tcW w:w="1260" w:type="dxa"/>
          </w:tcPr>
          <w:p w14:paraId="46E5A742" w14:textId="24461C15" w:rsidR="00C26570" w:rsidRDefault="00181BE7" w:rsidP="004F7650">
            <w:pPr>
              <w:jc w:val="center"/>
              <w:rPr>
                <w:rFonts w:ascii="Times" w:hAnsi="Times"/>
                <w:lang w:eastAsia="zh-CN"/>
              </w:rPr>
            </w:pPr>
            <w:r>
              <w:rPr>
                <w:rFonts w:ascii="Times" w:hAnsi="Times"/>
                <w:lang w:eastAsia="zh-CN"/>
              </w:rPr>
              <w:t>0.005</w:t>
            </w:r>
          </w:p>
        </w:tc>
        <w:tc>
          <w:tcPr>
            <w:tcW w:w="2160" w:type="dxa"/>
          </w:tcPr>
          <w:p w14:paraId="734E5E19" w14:textId="30B01A03" w:rsidR="00C26570" w:rsidRDefault="00181BE7" w:rsidP="004F7650">
            <w:pPr>
              <w:jc w:val="center"/>
              <w:rPr>
                <w:rFonts w:ascii="Times" w:hAnsi="Times"/>
                <w:lang w:eastAsia="zh-CN"/>
              </w:rPr>
            </w:pPr>
            <w:r>
              <w:rPr>
                <w:rFonts w:ascii="Times" w:hAnsi="Times"/>
                <w:lang w:eastAsia="zh-CN"/>
              </w:rPr>
              <w:t>1</w:t>
            </w:r>
          </w:p>
        </w:tc>
        <w:tc>
          <w:tcPr>
            <w:tcW w:w="2065" w:type="dxa"/>
          </w:tcPr>
          <w:p w14:paraId="207CDE18" w14:textId="6EE2AA65" w:rsidR="00C26570" w:rsidRDefault="00181BE7" w:rsidP="004F7650">
            <w:pPr>
              <w:jc w:val="center"/>
              <w:rPr>
                <w:rFonts w:ascii="Times" w:hAnsi="Times"/>
                <w:lang w:eastAsia="zh-CN"/>
              </w:rPr>
            </w:pPr>
            <w:r>
              <w:rPr>
                <w:rFonts w:ascii="Times" w:hAnsi="Times"/>
                <w:lang w:eastAsia="zh-CN"/>
              </w:rPr>
              <w:t>1</w:t>
            </w:r>
          </w:p>
        </w:tc>
      </w:tr>
      <w:tr w:rsidR="00C26570" w14:paraId="46E619AB" w14:textId="77777777" w:rsidTr="00181BE7">
        <w:tc>
          <w:tcPr>
            <w:tcW w:w="2335" w:type="dxa"/>
          </w:tcPr>
          <w:p w14:paraId="313DA28F" w14:textId="3A5698E5" w:rsidR="00C26570" w:rsidRDefault="00181BE7" w:rsidP="004F7650">
            <w:pPr>
              <w:jc w:val="center"/>
              <w:rPr>
                <w:rFonts w:ascii="Times" w:hAnsi="Times"/>
                <w:lang w:eastAsia="zh-CN"/>
              </w:rPr>
            </w:pPr>
            <w:r>
              <w:rPr>
                <w:rFonts w:ascii="Times" w:hAnsi="Times"/>
                <w:lang w:eastAsia="zh-CN"/>
              </w:rPr>
              <w:t>O-Ring, Silicon</w:t>
            </w:r>
          </w:p>
        </w:tc>
        <w:tc>
          <w:tcPr>
            <w:tcW w:w="1170" w:type="dxa"/>
          </w:tcPr>
          <w:p w14:paraId="2492149A" w14:textId="6331702F" w:rsidR="00C26570" w:rsidRDefault="00181BE7" w:rsidP="004F7650">
            <w:pPr>
              <w:jc w:val="center"/>
              <w:rPr>
                <w:rFonts w:ascii="Times" w:hAnsi="Times"/>
                <w:lang w:eastAsia="zh-CN"/>
              </w:rPr>
            </w:pPr>
            <w:r>
              <w:rPr>
                <w:rFonts w:ascii="Times" w:hAnsi="Times"/>
                <w:lang w:eastAsia="zh-CN"/>
              </w:rPr>
              <w:t>0.139</w:t>
            </w:r>
          </w:p>
        </w:tc>
        <w:tc>
          <w:tcPr>
            <w:tcW w:w="1260" w:type="dxa"/>
          </w:tcPr>
          <w:p w14:paraId="132D2AD2" w14:textId="05DD2558" w:rsidR="00C26570" w:rsidRDefault="00181BE7" w:rsidP="004F7650">
            <w:pPr>
              <w:jc w:val="center"/>
              <w:rPr>
                <w:rFonts w:ascii="Times" w:hAnsi="Times"/>
                <w:lang w:eastAsia="zh-CN"/>
              </w:rPr>
            </w:pPr>
            <w:r>
              <w:rPr>
                <w:rFonts w:ascii="Times" w:hAnsi="Times"/>
                <w:lang w:eastAsia="zh-CN"/>
              </w:rPr>
              <w:t>0.004</w:t>
            </w:r>
          </w:p>
        </w:tc>
        <w:tc>
          <w:tcPr>
            <w:tcW w:w="2160" w:type="dxa"/>
          </w:tcPr>
          <w:p w14:paraId="46D069B8" w14:textId="0FEE64EF" w:rsidR="00C26570" w:rsidRDefault="00181BE7" w:rsidP="004F7650">
            <w:pPr>
              <w:jc w:val="center"/>
              <w:rPr>
                <w:rFonts w:ascii="Times" w:hAnsi="Times"/>
                <w:lang w:eastAsia="zh-CN"/>
              </w:rPr>
            </w:pPr>
            <w:r>
              <w:rPr>
                <w:rFonts w:ascii="Times" w:hAnsi="Times"/>
                <w:lang w:eastAsia="zh-CN"/>
              </w:rPr>
              <w:t>4</w:t>
            </w:r>
          </w:p>
        </w:tc>
        <w:tc>
          <w:tcPr>
            <w:tcW w:w="2065" w:type="dxa"/>
          </w:tcPr>
          <w:p w14:paraId="447490DC" w14:textId="47A2CEA2" w:rsidR="00C26570" w:rsidRDefault="00181BE7" w:rsidP="004F7650">
            <w:pPr>
              <w:jc w:val="center"/>
              <w:rPr>
                <w:rFonts w:ascii="Times" w:hAnsi="Times"/>
                <w:lang w:eastAsia="zh-CN"/>
              </w:rPr>
            </w:pPr>
            <w:r>
              <w:rPr>
                <w:rFonts w:ascii="Times" w:hAnsi="Times"/>
                <w:lang w:eastAsia="zh-CN"/>
              </w:rPr>
              <w:t>6</w:t>
            </w:r>
          </w:p>
        </w:tc>
      </w:tr>
      <w:tr w:rsidR="00C26570" w14:paraId="1548B39C" w14:textId="77777777" w:rsidTr="00181BE7">
        <w:tc>
          <w:tcPr>
            <w:tcW w:w="2335" w:type="dxa"/>
          </w:tcPr>
          <w:p w14:paraId="0473957C" w14:textId="5BE46557" w:rsidR="00C26570" w:rsidRDefault="00181BE7" w:rsidP="004F7650">
            <w:pPr>
              <w:jc w:val="center"/>
              <w:rPr>
                <w:rFonts w:ascii="Times" w:hAnsi="Times"/>
                <w:lang w:eastAsia="zh-CN"/>
              </w:rPr>
            </w:pPr>
            <w:r>
              <w:rPr>
                <w:rFonts w:ascii="Times" w:hAnsi="Times"/>
                <w:lang w:eastAsia="zh-CN"/>
              </w:rPr>
              <w:t>Washer, Plastic</w:t>
            </w:r>
          </w:p>
        </w:tc>
        <w:tc>
          <w:tcPr>
            <w:tcW w:w="1170" w:type="dxa"/>
          </w:tcPr>
          <w:p w14:paraId="613A59C9" w14:textId="50E58326" w:rsidR="00C26570" w:rsidRDefault="00181BE7" w:rsidP="004F7650">
            <w:pPr>
              <w:jc w:val="center"/>
              <w:rPr>
                <w:rFonts w:ascii="Times" w:hAnsi="Times"/>
                <w:lang w:eastAsia="zh-CN"/>
              </w:rPr>
            </w:pPr>
            <w:r>
              <w:rPr>
                <w:rFonts w:ascii="Times" w:hAnsi="Times"/>
                <w:lang w:eastAsia="zh-CN"/>
              </w:rPr>
              <w:t>0.062</w:t>
            </w:r>
          </w:p>
        </w:tc>
        <w:tc>
          <w:tcPr>
            <w:tcW w:w="1260" w:type="dxa"/>
          </w:tcPr>
          <w:p w14:paraId="16936683" w14:textId="797AD6BF" w:rsidR="00C26570" w:rsidRDefault="00181BE7" w:rsidP="004F7650">
            <w:pPr>
              <w:jc w:val="center"/>
              <w:rPr>
                <w:rFonts w:ascii="Times" w:hAnsi="Times"/>
                <w:lang w:eastAsia="zh-CN"/>
              </w:rPr>
            </w:pPr>
            <w:r>
              <w:rPr>
                <w:rFonts w:ascii="Times" w:hAnsi="Times"/>
                <w:lang w:eastAsia="zh-CN"/>
              </w:rPr>
              <w:t>0.007</w:t>
            </w:r>
          </w:p>
        </w:tc>
        <w:tc>
          <w:tcPr>
            <w:tcW w:w="2160" w:type="dxa"/>
          </w:tcPr>
          <w:p w14:paraId="2FD0780C" w14:textId="788D5BF0" w:rsidR="00C26570" w:rsidRDefault="00181BE7" w:rsidP="004F7650">
            <w:pPr>
              <w:jc w:val="center"/>
              <w:rPr>
                <w:rFonts w:ascii="Times" w:hAnsi="Times"/>
                <w:lang w:eastAsia="zh-CN"/>
              </w:rPr>
            </w:pPr>
            <w:r>
              <w:rPr>
                <w:rFonts w:ascii="Times" w:hAnsi="Times"/>
                <w:lang w:eastAsia="zh-CN"/>
              </w:rPr>
              <w:t>4</w:t>
            </w:r>
          </w:p>
        </w:tc>
        <w:tc>
          <w:tcPr>
            <w:tcW w:w="2065" w:type="dxa"/>
          </w:tcPr>
          <w:p w14:paraId="6B9A30A2" w14:textId="620CFE72" w:rsidR="00C26570" w:rsidRDefault="00181BE7" w:rsidP="004F7650">
            <w:pPr>
              <w:jc w:val="center"/>
              <w:rPr>
                <w:rFonts w:ascii="Times" w:hAnsi="Times"/>
                <w:lang w:eastAsia="zh-CN"/>
              </w:rPr>
            </w:pPr>
            <w:r>
              <w:rPr>
                <w:rFonts w:ascii="Times" w:hAnsi="Times"/>
                <w:lang w:eastAsia="zh-CN"/>
              </w:rPr>
              <w:t>6</w:t>
            </w:r>
          </w:p>
        </w:tc>
      </w:tr>
      <w:tr w:rsidR="00C26570" w14:paraId="419FC428" w14:textId="77777777" w:rsidTr="00181BE7">
        <w:tc>
          <w:tcPr>
            <w:tcW w:w="2335" w:type="dxa"/>
          </w:tcPr>
          <w:p w14:paraId="211F2BC9" w14:textId="223D8AB1" w:rsidR="00C26570" w:rsidRDefault="00181BE7" w:rsidP="004F7650">
            <w:pPr>
              <w:jc w:val="center"/>
              <w:rPr>
                <w:rFonts w:ascii="Times" w:hAnsi="Times"/>
                <w:lang w:eastAsia="zh-CN"/>
              </w:rPr>
            </w:pPr>
            <w:r>
              <w:rPr>
                <w:rFonts w:ascii="Times" w:hAnsi="Times"/>
                <w:lang w:eastAsia="zh-CN"/>
              </w:rPr>
              <w:t>Power Cell</w:t>
            </w:r>
          </w:p>
        </w:tc>
        <w:tc>
          <w:tcPr>
            <w:tcW w:w="1170" w:type="dxa"/>
          </w:tcPr>
          <w:p w14:paraId="43DF75C4" w14:textId="7E8EF9A3" w:rsidR="00C26570" w:rsidRDefault="00181BE7" w:rsidP="004F7650">
            <w:pPr>
              <w:jc w:val="center"/>
              <w:rPr>
                <w:rFonts w:ascii="Times" w:hAnsi="Times"/>
                <w:lang w:eastAsia="zh-CN"/>
              </w:rPr>
            </w:pPr>
            <w:r>
              <w:rPr>
                <w:rFonts w:ascii="Times" w:hAnsi="Times"/>
                <w:lang w:eastAsia="zh-CN"/>
              </w:rPr>
              <w:t>3.850</w:t>
            </w:r>
          </w:p>
        </w:tc>
        <w:tc>
          <w:tcPr>
            <w:tcW w:w="1260" w:type="dxa"/>
          </w:tcPr>
          <w:p w14:paraId="6EB5BF6F" w14:textId="7647507B" w:rsidR="00C26570" w:rsidRDefault="00181BE7" w:rsidP="004F7650">
            <w:pPr>
              <w:jc w:val="center"/>
              <w:rPr>
                <w:rFonts w:ascii="Times" w:hAnsi="Times"/>
                <w:lang w:eastAsia="zh-CN"/>
              </w:rPr>
            </w:pPr>
            <w:r>
              <w:rPr>
                <w:rFonts w:ascii="Times" w:hAnsi="Times"/>
                <w:lang w:eastAsia="zh-CN"/>
              </w:rPr>
              <w:t>0.050</w:t>
            </w:r>
          </w:p>
        </w:tc>
        <w:tc>
          <w:tcPr>
            <w:tcW w:w="2160" w:type="dxa"/>
          </w:tcPr>
          <w:p w14:paraId="4D7E005B" w14:textId="28E7754C" w:rsidR="00C26570" w:rsidRDefault="00181BE7" w:rsidP="004F7650">
            <w:pPr>
              <w:jc w:val="center"/>
              <w:rPr>
                <w:rFonts w:ascii="Times" w:hAnsi="Times"/>
                <w:lang w:eastAsia="zh-CN"/>
              </w:rPr>
            </w:pPr>
            <w:r>
              <w:rPr>
                <w:rFonts w:ascii="Times" w:hAnsi="Times"/>
                <w:lang w:eastAsia="zh-CN"/>
              </w:rPr>
              <w:t>3</w:t>
            </w:r>
          </w:p>
        </w:tc>
        <w:tc>
          <w:tcPr>
            <w:tcW w:w="2065" w:type="dxa"/>
          </w:tcPr>
          <w:p w14:paraId="75E086C9" w14:textId="528BACC4" w:rsidR="00C26570" w:rsidRDefault="00181BE7" w:rsidP="004F7650">
            <w:pPr>
              <w:jc w:val="center"/>
              <w:rPr>
                <w:rFonts w:ascii="Times" w:hAnsi="Times"/>
                <w:lang w:eastAsia="zh-CN"/>
              </w:rPr>
            </w:pPr>
            <w:r>
              <w:rPr>
                <w:rFonts w:ascii="Times" w:hAnsi="Times"/>
                <w:lang w:eastAsia="zh-CN"/>
              </w:rPr>
              <w:t>5</w:t>
            </w:r>
          </w:p>
        </w:tc>
      </w:tr>
      <w:tr w:rsidR="00C26570" w14:paraId="480D7FD3" w14:textId="77777777" w:rsidTr="00181BE7">
        <w:tc>
          <w:tcPr>
            <w:tcW w:w="2335" w:type="dxa"/>
          </w:tcPr>
          <w:p w14:paraId="2935052E" w14:textId="52B49DD4" w:rsidR="00C26570" w:rsidRDefault="00181BE7" w:rsidP="004F7650">
            <w:pPr>
              <w:jc w:val="center"/>
              <w:rPr>
                <w:rFonts w:ascii="Times" w:hAnsi="Times"/>
                <w:lang w:eastAsia="zh-CN"/>
              </w:rPr>
            </w:pPr>
            <w:r>
              <w:rPr>
                <w:rFonts w:ascii="Times" w:hAnsi="Times"/>
                <w:lang w:eastAsia="zh-CN"/>
              </w:rPr>
              <w:t>Bottom End</w:t>
            </w:r>
          </w:p>
        </w:tc>
        <w:tc>
          <w:tcPr>
            <w:tcW w:w="1170" w:type="dxa"/>
          </w:tcPr>
          <w:p w14:paraId="72147699" w14:textId="7AB98323" w:rsidR="00C26570" w:rsidRDefault="00181BE7" w:rsidP="004F7650">
            <w:pPr>
              <w:jc w:val="center"/>
              <w:rPr>
                <w:rFonts w:ascii="Times" w:hAnsi="Times"/>
                <w:lang w:eastAsia="zh-CN"/>
              </w:rPr>
            </w:pPr>
            <w:r>
              <w:rPr>
                <w:rFonts w:ascii="Times" w:hAnsi="Times"/>
                <w:lang w:eastAsia="zh-CN"/>
              </w:rPr>
              <w:t>0.998</w:t>
            </w:r>
          </w:p>
        </w:tc>
        <w:tc>
          <w:tcPr>
            <w:tcW w:w="1260" w:type="dxa"/>
          </w:tcPr>
          <w:p w14:paraId="1616B0F7" w14:textId="0965E826" w:rsidR="00C26570" w:rsidRDefault="00181BE7" w:rsidP="004F7650">
            <w:pPr>
              <w:jc w:val="center"/>
              <w:rPr>
                <w:rFonts w:ascii="Times" w:hAnsi="Times"/>
                <w:lang w:eastAsia="zh-CN"/>
              </w:rPr>
            </w:pPr>
            <w:r>
              <w:rPr>
                <w:rFonts w:ascii="Times" w:hAnsi="Times"/>
                <w:lang w:eastAsia="zh-CN"/>
              </w:rPr>
              <w:t>0.0025</w:t>
            </w:r>
          </w:p>
        </w:tc>
        <w:tc>
          <w:tcPr>
            <w:tcW w:w="2160" w:type="dxa"/>
          </w:tcPr>
          <w:p w14:paraId="7F8F9E10" w14:textId="2587A09F" w:rsidR="00C26570" w:rsidRDefault="00181BE7" w:rsidP="004F7650">
            <w:pPr>
              <w:jc w:val="center"/>
              <w:rPr>
                <w:rFonts w:ascii="Times" w:hAnsi="Times"/>
                <w:lang w:eastAsia="zh-CN"/>
              </w:rPr>
            </w:pPr>
            <w:r>
              <w:rPr>
                <w:rFonts w:ascii="Times" w:hAnsi="Times"/>
                <w:lang w:eastAsia="zh-CN"/>
              </w:rPr>
              <w:t>1</w:t>
            </w:r>
          </w:p>
        </w:tc>
        <w:tc>
          <w:tcPr>
            <w:tcW w:w="2065" w:type="dxa"/>
          </w:tcPr>
          <w:p w14:paraId="43AFBDB4" w14:textId="5F29AAAF" w:rsidR="00C26570" w:rsidRDefault="00181BE7" w:rsidP="004F7650">
            <w:pPr>
              <w:jc w:val="center"/>
              <w:rPr>
                <w:rFonts w:ascii="Times" w:hAnsi="Times"/>
                <w:lang w:eastAsia="zh-CN"/>
              </w:rPr>
            </w:pPr>
            <w:r>
              <w:rPr>
                <w:rFonts w:ascii="Times" w:hAnsi="Times"/>
                <w:lang w:eastAsia="zh-CN"/>
              </w:rPr>
              <w:t>1</w:t>
            </w:r>
          </w:p>
        </w:tc>
      </w:tr>
    </w:tbl>
    <w:p w14:paraId="6D161846" w14:textId="77777777" w:rsidR="0053175C" w:rsidRPr="00BF20B1" w:rsidRDefault="0053175C" w:rsidP="004804E6">
      <w:pPr>
        <w:rPr>
          <w:rFonts w:ascii="Times" w:hAnsi="Times"/>
        </w:rPr>
      </w:pPr>
      <w:bookmarkStart w:id="39" w:name="_Hlk88398022"/>
    </w:p>
    <w:p w14:paraId="03AE2574" w14:textId="1D3437D3" w:rsidR="0053175C" w:rsidRPr="00BF20B1" w:rsidRDefault="0053175C" w:rsidP="004804E6">
      <w:pPr>
        <w:rPr>
          <w:rFonts w:ascii="Times" w:hAnsi="Times"/>
        </w:rPr>
      </w:pPr>
      <w:proofErr w:type="gramStart"/>
      <w:r w:rsidRPr="00BF20B1">
        <w:rPr>
          <w:rFonts w:ascii="Times" w:hAnsi="Times"/>
        </w:rPr>
        <w:t>In doing a review of the length target</w:t>
      </w:r>
      <w:r w:rsidR="00F17DD6">
        <w:rPr>
          <w:rFonts w:ascii="Times" w:hAnsi="Times"/>
        </w:rPr>
        <w:t>,</w:t>
      </w:r>
      <w:r w:rsidRPr="00BF20B1">
        <w:rPr>
          <w:rFonts w:ascii="Times" w:hAnsi="Times"/>
        </w:rPr>
        <w:t xml:space="preserve"> </w:t>
      </w:r>
      <w:r w:rsidR="007119EA" w:rsidRPr="00BF20B1">
        <w:rPr>
          <w:rFonts w:ascii="Times" w:hAnsi="Times"/>
        </w:rPr>
        <w:t>it</w:t>
      </w:r>
      <w:proofErr w:type="gramEnd"/>
      <w:r w:rsidR="007119EA" w:rsidRPr="00BF20B1">
        <w:rPr>
          <w:rFonts w:ascii="Times" w:hAnsi="Times"/>
        </w:rPr>
        <w:t xml:space="preserve"> must be noted</w:t>
      </w:r>
      <w:r w:rsidRPr="00BF20B1">
        <w:rPr>
          <w:rFonts w:ascii="Times" w:hAnsi="Times"/>
        </w:rPr>
        <w:t xml:space="preserve"> that the native length of the power </w:t>
      </w:r>
      <w:r w:rsidR="007119EA" w:rsidRPr="00BF20B1">
        <w:rPr>
          <w:rFonts w:ascii="Times" w:hAnsi="Times"/>
        </w:rPr>
        <w:t xml:space="preserve">pack </w:t>
      </w:r>
      <w:r w:rsidRPr="00BF20B1">
        <w:rPr>
          <w:rFonts w:ascii="Times" w:hAnsi="Times"/>
        </w:rPr>
        <w:t xml:space="preserve">is longer than the target length after the </w:t>
      </w:r>
      <w:r w:rsidR="00BA1AF4">
        <w:rPr>
          <w:rFonts w:ascii="Times" w:hAnsi="Times"/>
        </w:rPr>
        <w:t>heat-shrink</w:t>
      </w:r>
      <w:r w:rsidR="006171F2">
        <w:rPr>
          <w:rFonts w:ascii="Times" w:hAnsi="Times"/>
        </w:rPr>
        <w:t xml:space="preserve"> </w:t>
      </w:r>
      <w:r w:rsidRPr="00BF20B1">
        <w:rPr>
          <w:rFonts w:ascii="Times" w:hAnsi="Times"/>
        </w:rPr>
        <w:t xml:space="preserve">is applied. Analysis of the above table shows that the </w:t>
      </w:r>
      <w:r w:rsidR="001A43DF">
        <w:rPr>
          <w:rFonts w:ascii="Times" w:hAnsi="Times"/>
        </w:rPr>
        <w:t>five-cell</w:t>
      </w:r>
      <w:r w:rsidRPr="00BF20B1">
        <w:rPr>
          <w:rFonts w:ascii="Times" w:hAnsi="Times"/>
        </w:rPr>
        <w:t xml:space="preserve"> power pack length before application of the </w:t>
      </w:r>
      <w:r w:rsidR="00BA1AF4">
        <w:rPr>
          <w:rFonts w:ascii="Times" w:hAnsi="Times"/>
        </w:rPr>
        <w:t>heat-shrink</w:t>
      </w:r>
      <w:r w:rsidR="006171F2">
        <w:rPr>
          <w:rFonts w:ascii="Times" w:hAnsi="Times"/>
        </w:rPr>
        <w:t xml:space="preserve"> </w:t>
      </w:r>
      <w:r w:rsidRPr="00BF20B1">
        <w:rPr>
          <w:rFonts w:ascii="Times" w:hAnsi="Times"/>
        </w:rPr>
        <w:t xml:space="preserve">is 22.449 </w:t>
      </w:r>
      <w:r w:rsidR="00596D67">
        <w:rPr>
          <w:rFonts w:ascii="Times" w:hAnsi="Times"/>
        </w:rPr>
        <w:t>inch</w:t>
      </w:r>
      <w:r w:rsidRPr="00BF20B1">
        <w:rPr>
          <w:rFonts w:ascii="Times" w:hAnsi="Times"/>
        </w:rPr>
        <w:t xml:space="preserve">. The length target for the assembly after </w:t>
      </w:r>
      <w:r w:rsidR="00BA1AF4">
        <w:rPr>
          <w:rFonts w:ascii="Times" w:hAnsi="Times"/>
        </w:rPr>
        <w:t>heat-shrink</w:t>
      </w:r>
      <w:r w:rsidR="006171F2">
        <w:rPr>
          <w:rFonts w:ascii="Times" w:hAnsi="Times"/>
        </w:rPr>
        <w:t xml:space="preserve"> </w:t>
      </w:r>
      <w:r w:rsidRPr="00BF20B1">
        <w:rPr>
          <w:rFonts w:ascii="Times" w:hAnsi="Times"/>
        </w:rPr>
        <w:t xml:space="preserve">application is 22.260 </w:t>
      </w:r>
      <w:r w:rsidR="00596D67">
        <w:rPr>
          <w:rFonts w:ascii="Times" w:hAnsi="Times"/>
        </w:rPr>
        <w:t>inch</w:t>
      </w:r>
      <w:r w:rsidR="00AC102C">
        <w:rPr>
          <w:rFonts w:ascii="Times" w:hAnsi="Times"/>
        </w:rPr>
        <w:t xml:space="preserve"> </w:t>
      </w:r>
      <w:r w:rsidRPr="00BF20B1">
        <w:rPr>
          <w:rFonts w:ascii="Times" w:hAnsi="Times"/>
        </w:rPr>
        <w:t xml:space="preserve">+/- 0.010 </w:t>
      </w:r>
      <w:r w:rsidR="00596D67">
        <w:rPr>
          <w:rFonts w:ascii="Times" w:hAnsi="Times"/>
        </w:rPr>
        <w:t>inch</w:t>
      </w:r>
      <w:r w:rsidRPr="00BF20B1">
        <w:rPr>
          <w:rFonts w:ascii="Times" w:hAnsi="Times"/>
        </w:rPr>
        <w:t xml:space="preserve">. The </w:t>
      </w:r>
      <w:r w:rsidR="00F17DD6">
        <w:rPr>
          <w:rFonts w:ascii="Times" w:hAnsi="Times"/>
        </w:rPr>
        <w:t>overall</w:t>
      </w:r>
      <w:r w:rsidRPr="00BF20B1">
        <w:rPr>
          <w:rFonts w:ascii="Times" w:hAnsi="Times"/>
        </w:rPr>
        <w:t xml:space="preserve"> change in length that must be achieved is approximately 0.189 </w:t>
      </w:r>
      <w:r w:rsidR="00596D67">
        <w:rPr>
          <w:rFonts w:ascii="Times" w:hAnsi="Times"/>
        </w:rPr>
        <w:t>inch</w:t>
      </w:r>
      <w:r w:rsidRPr="00BF20B1">
        <w:rPr>
          <w:rFonts w:ascii="Times" w:hAnsi="Times"/>
        </w:rPr>
        <w:t xml:space="preserve">. This compression is entirely accommodated by the properties of the silicon O-rings. </w:t>
      </w:r>
    </w:p>
    <w:p w14:paraId="277E5200" w14:textId="77777777" w:rsidR="00E656A8" w:rsidRPr="00BF20B1" w:rsidRDefault="00E656A8" w:rsidP="004804E6">
      <w:pPr>
        <w:rPr>
          <w:rFonts w:ascii="Times" w:hAnsi="Times"/>
        </w:rPr>
      </w:pPr>
    </w:p>
    <w:p w14:paraId="4ADF7588" w14:textId="6D18FFF0" w:rsidR="0053175C" w:rsidRPr="00BF20B1" w:rsidRDefault="0053175C" w:rsidP="004804E6">
      <w:pPr>
        <w:rPr>
          <w:rFonts w:ascii="Times" w:hAnsi="Times"/>
        </w:rPr>
      </w:pPr>
      <w:r w:rsidRPr="00BF20B1">
        <w:rPr>
          <w:rFonts w:ascii="Times" w:hAnsi="Times"/>
        </w:rPr>
        <w:t xml:space="preserve">All other components are fixed in function and/or material structure. The Top End for instance is stainless steel. This has </w:t>
      </w:r>
      <w:r w:rsidR="00F17DD6">
        <w:rPr>
          <w:rFonts w:ascii="Times" w:hAnsi="Times"/>
        </w:rPr>
        <w:t>fixed-length</w:t>
      </w:r>
      <w:r w:rsidRPr="00BF20B1">
        <w:rPr>
          <w:rFonts w:ascii="Times" w:hAnsi="Times"/>
        </w:rPr>
        <w:t xml:space="preserve"> properties.</w:t>
      </w:r>
    </w:p>
    <w:p w14:paraId="499B22B8" w14:textId="77777777" w:rsidR="00E656A8" w:rsidRPr="00BF20B1" w:rsidRDefault="00E656A8" w:rsidP="004804E6">
      <w:pPr>
        <w:rPr>
          <w:rFonts w:ascii="Times" w:hAnsi="Times"/>
        </w:rPr>
      </w:pPr>
    </w:p>
    <w:p w14:paraId="74E395DB" w14:textId="731F931E" w:rsidR="0053175C" w:rsidRPr="00BF20B1" w:rsidRDefault="0053175C" w:rsidP="004804E6">
      <w:pPr>
        <w:rPr>
          <w:rFonts w:ascii="Times" w:hAnsi="Times"/>
        </w:rPr>
      </w:pPr>
      <w:r w:rsidRPr="00BF20B1">
        <w:rPr>
          <w:rFonts w:ascii="Times" w:hAnsi="Times"/>
        </w:rPr>
        <w:t xml:space="preserve">Although consultation with the </w:t>
      </w:r>
      <w:r w:rsidR="000151B7">
        <w:rPr>
          <w:rFonts w:ascii="Times" w:hAnsi="Times"/>
        </w:rPr>
        <w:t>C</w:t>
      </w:r>
      <w:r w:rsidR="000151B7" w:rsidRPr="00BF20B1">
        <w:rPr>
          <w:rFonts w:ascii="Times" w:hAnsi="Times"/>
        </w:rPr>
        <w:t xml:space="preserve">ustomer </w:t>
      </w:r>
      <w:r w:rsidRPr="00BF20B1">
        <w:rPr>
          <w:rFonts w:ascii="Times" w:hAnsi="Times"/>
        </w:rPr>
        <w:t>would have been advantageous, the assembly testing previously reviewed provided confidence that consistent target lengths can be achieved through manufacturing adjustments, as noted in the previous section, and no design changes of the power pack are necessary to reach the project objective.</w:t>
      </w:r>
    </w:p>
    <w:p w14:paraId="59F8DE87" w14:textId="77777777" w:rsidR="0053175C" w:rsidRPr="00BF20B1" w:rsidRDefault="0053175C" w:rsidP="004804E6">
      <w:pPr>
        <w:pStyle w:val="Heading2"/>
      </w:pPr>
      <w:bookmarkStart w:id="40" w:name="_Toc100935304"/>
      <w:r w:rsidRPr="00BF20B1">
        <w:t>Heat-shrink Material Application Review</w:t>
      </w:r>
      <w:bookmarkEnd w:id="40"/>
    </w:p>
    <w:p w14:paraId="2778B3C2" w14:textId="77777777" w:rsidR="00E656A8" w:rsidRPr="00BF20B1" w:rsidRDefault="00E656A8" w:rsidP="004804E6">
      <w:pPr>
        <w:rPr>
          <w:rFonts w:ascii="Times" w:hAnsi="Times"/>
        </w:rPr>
      </w:pPr>
    </w:p>
    <w:p w14:paraId="3B7DD781" w14:textId="0814E6A6" w:rsidR="0053175C" w:rsidRPr="00BF20B1" w:rsidRDefault="0053175C" w:rsidP="004804E6">
      <w:pPr>
        <w:rPr>
          <w:rFonts w:ascii="Times" w:hAnsi="Times"/>
        </w:rPr>
      </w:pPr>
      <w:r w:rsidRPr="00BF20B1">
        <w:rPr>
          <w:rFonts w:ascii="Times" w:hAnsi="Times"/>
        </w:rPr>
        <w:t xml:space="preserve">The purpose </w:t>
      </w:r>
      <w:bookmarkEnd w:id="39"/>
      <w:r w:rsidR="00F17DD6">
        <w:rPr>
          <w:rFonts w:ascii="Times" w:hAnsi="Times"/>
        </w:rPr>
        <w:t>of</w:t>
      </w:r>
      <w:r w:rsidR="00F17DD6" w:rsidRPr="00BF20B1">
        <w:rPr>
          <w:rFonts w:ascii="Times" w:hAnsi="Times"/>
        </w:rPr>
        <w:t xml:space="preserve"> </w:t>
      </w:r>
      <w:r w:rsidRPr="00BF20B1">
        <w:rPr>
          <w:rFonts w:ascii="Times" w:hAnsi="Times"/>
        </w:rPr>
        <w:t>the heat-shrink material application review is to better understand the use of heat-shrink material and confirm the best practices in our application.</w:t>
      </w:r>
    </w:p>
    <w:p w14:paraId="7AF51BA8" w14:textId="77777777" w:rsidR="0053175C" w:rsidRPr="00BF20B1" w:rsidRDefault="0053175C" w:rsidP="004804E6">
      <w:pPr>
        <w:pStyle w:val="Heading3"/>
      </w:pPr>
      <w:bookmarkStart w:id="41" w:name="_Toc100935306"/>
      <w:r w:rsidRPr="00BF20B1">
        <w:t>Data Analysis</w:t>
      </w:r>
      <w:bookmarkEnd w:id="41"/>
    </w:p>
    <w:p w14:paraId="59559B73" w14:textId="77777777" w:rsidR="00E656A8" w:rsidRPr="00BF20B1" w:rsidRDefault="00E656A8" w:rsidP="004804E6">
      <w:pPr>
        <w:rPr>
          <w:rFonts w:ascii="Times" w:hAnsi="Times"/>
        </w:rPr>
      </w:pPr>
    </w:p>
    <w:p w14:paraId="2832F39E" w14:textId="1DF44514" w:rsidR="0053175C" w:rsidRPr="00BF20B1" w:rsidRDefault="0053175C" w:rsidP="004804E6">
      <w:pPr>
        <w:rPr>
          <w:rFonts w:ascii="Times" w:hAnsi="Times"/>
        </w:rPr>
      </w:pPr>
      <w:r w:rsidRPr="00BF20B1">
        <w:rPr>
          <w:rFonts w:ascii="Times" w:hAnsi="Times"/>
        </w:rPr>
        <w:t xml:space="preserve">As the test matrix was systematically completed, rules of thumb presented themselves. Many of them were anecdotal </w:t>
      </w:r>
      <w:r w:rsidR="00F17DD6">
        <w:rPr>
          <w:rFonts w:ascii="Times" w:hAnsi="Times"/>
        </w:rPr>
        <w:t>at</w:t>
      </w:r>
      <w:r w:rsidR="00F17DD6" w:rsidRPr="00BF20B1">
        <w:rPr>
          <w:rFonts w:ascii="Times" w:hAnsi="Times"/>
        </w:rPr>
        <w:t xml:space="preserve"> </w:t>
      </w:r>
      <w:r w:rsidRPr="00BF20B1">
        <w:rPr>
          <w:rFonts w:ascii="Times" w:hAnsi="Times"/>
        </w:rPr>
        <w:t xml:space="preserve">the beginning of the project but were confirmed within the data. </w:t>
      </w:r>
    </w:p>
    <w:p w14:paraId="45B8CA57" w14:textId="00D01EB2" w:rsidR="0053175C" w:rsidRPr="00BF20B1" w:rsidRDefault="0053175C" w:rsidP="004804E6">
      <w:pPr>
        <w:rPr>
          <w:rFonts w:ascii="Times" w:hAnsi="Times"/>
        </w:rPr>
      </w:pPr>
      <w:r w:rsidRPr="00BF20B1">
        <w:rPr>
          <w:rFonts w:ascii="Times" w:hAnsi="Times"/>
        </w:rPr>
        <w:t xml:space="preserve">One understanding was that the power packs change in length after they are set aside for QC. This was officially documented in the testing. As much as </w:t>
      </w:r>
      <w:r w:rsidR="007B4C5A">
        <w:rPr>
          <w:rFonts w:ascii="Times" w:hAnsi="Times"/>
        </w:rPr>
        <w:t>0.010</w:t>
      </w:r>
      <w:r w:rsidR="000B2FA8">
        <w:rPr>
          <w:rFonts w:ascii="Times" w:hAnsi="Times"/>
        </w:rPr>
        <w:t>-</w:t>
      </w:r>
      <w:r w:rsidR="00596D67">
        <w:rPr>
          <w:rFonts w:ascii="Times" w:hAnsi="Times"/>
        </w:rPr>
        <w:t>inch</w:t>
      </w:r>
      <w:r w:rsidRPr="00BF20B1">
        <w:rPr>
          <w:rFonts w:ascii="Times" w:hAnsi="Times"/>
        </w:rPr>
        <w:t xml:space="preserve"> shrinkage in the total length of the power pack was routinely observed</w:t>
      </w:r>
      <w:r w:rsidR="006133AB" w:rsidRPr="00BF20B1">
        <w:rPr>
          <w:rFonts w:ascii="Times" w:hAnsi="Times"/>
        </w:rPr>
        <w:t xml:space="preserve">. </w:t>
      </w:r>
      <w:r w:rsidR="00DE6701" w:rsidRPr="00BF20B1">
        <w:rPr>
          <w:rFonts w:ascii="Times" w:hAnsi="Times"/>
        </w:rPr>
        <w:t>The technician should accommodate this phenomenon</w:t>
      </w:r>
      <w:r w:rsidR="006133AB" w:rsidRPr="00BF20B1">
        <w:rPr>
          <w:rFonts w:ascii="Times" w:hAnsi="Times"/>
        </w:rPr>
        <w:t>.</w:t>
      </w:r>
    </w:p>
    <w:p w14:paraId="6B6DD532" w14:textId="77777777" w:rsidR="00E656A8" w:rsidRPr="00BF20B1" w:rsidRDefault="00E656A8" w:rsidP="004804E6">
      <w:pPr>
        <w:rPr>
          <w:rFonts w:ascii="Times" w:hAnsi="Times"/>
        </w:rPr>
      </w:pPr>
    </w:p>
    <w:p w14:paraId="188D5C01" w14:textId="7C4A5EEB" w:rsidR="00E656A8" w:rsidRPr="00BF20B1" w:rsidRDefault="006133AB" w:rsidP="00E656A8">
      <w:pPr>
        <w:rPr>
          <w:rFonts w:ascii="Times" w:hAnsi="Times"/>
        </w:rPr>
      </w:pPr>
      <w:r w:rsidRPr="00BF20B1">
        <w:rPr>
          <w:rFonts w:ascii="Times" w:hAnsi="Times"/>
        </w:rPr>
        <w:t>More significantly,</w:t>
      </w:r>
      <w:r w:rsidR="0053175C" w:rsidRPr="00BF20B1">
        <w:rPr>
          <w:rFonts w:ascii="Times" w:hAnsi="Times"/>
        </w:rPr>
        <w:t xml:space="preserve"> </w:t>
      </w:r>
      <w:r w:rsidR="00F17DD6">
        <w:rPr>
          <w:rFonts w:ascii="Times" w:hAnsi="Times"/>
        </w:rPr>
        <w:t xml:space="preserve">the </w:t>
      </w:r>
      <w:r w:rsidR="0053175C" w:rsidRPr="00BF20B1">
        <w:rPr>
          <w:rFonts w:ascii="Times" w:hAnsi="Times"/>
        </w:rPr>
        <w:t xml:space="preserve">total thermal energy applied is important to the recovery process of the heat shrink. If applied heat is varied and inconsistent across the entire length of the </w:t>
      </w:r>
      <w:r w:rsidR="00F17DD6">
        <w:rPr>
          <w:rFonts w:ascii="Times" w:hAnsi="Times"/>
        </w:rPr>
        <w:t>heat-shrink</w:t>
      </w:r>
      <w:r w:rsidR="0053175C" w:rsidRPr="00BF20B1">
        <w:rPr>
          <w:rFonts w:ascii="Times" w:hAnsi="Times"/>
        </w:rPr>
        <w:t xml:space="preserve"> material, a wide variety of responses </w:t>
      </w:r>
      <w:r w:rsidRPr="00BF20B1">
        <w:rPr>
          <w:rFonts w:ascii="Times" w:hAnsi="Times"/>
        </w:rPr>
        <w:t>will</w:t>
      </w:r>
      <w:r w:rsidR="0053175C" w:rsidRPr="00BF20B1">
        <w:rPr>
          <w:rFonts w:ascii="Times" w:hAnsi="Times"/>
        </w:rPr>
        <w:t xml:space="preserve"> be observed. This was evident in Figure </w:t>
      </w:r>
      <w:r w:rsidR="00A900CC" w:rsidRPr="00BF20B1">
        <w:rPr>
          <w:rFonts w:ascii="Times" w:hAnsi="Times"/>
        </w:rPr>
        <w:t>7</w:t>
      </w:r>
      <w:r w:rsidR="0053175C" w:rsidRPr="00BF20B1">
        <w:rPr>
          <w:rFonts w:ascii="Times" w:hAnsi="Times"/>
        </w:rPr>
        <w:t xml:space="preserve">, where the handheld application had a wide spread of achieved lengths, while the use of an oven in a controlled cycle of thermal exposure promoted tighter responses in overall achieved target length. In the </w:t>
      </w:r>
      <w:r w:rsidR="003E4BA2" w:rsidRPr="00BF20B1">
        <w:rPr>
          <w:rFonts w:ascii="Times" w:hAnsi="Times"/>
        </w:rPr>
        <w:t>latter</w:t>
      </w:r>
      <w:r w:rsidR="0053175C" w:rsidRPr="00BF20B1">
        <w:rPr>
          <w:rFonts w:ascii="Times" w:hAnsi="Times"/>
        </w:rPr>
        <w:t xml:space="preserve"> case, perhaps 60-75% of the thermal energy came from the time in the oven</w:t>
      </w:r>
      <w:r w:rsidR="00F17DD6">
        <w:rPr>
          <w:rFonts w:ascii="Times" w:hAnsi="Times"/>
        </w:rPr>
        <w:t>,</w:t>
      </w:r>
      <w:r w:rsidR="0053175C" w:rsidRPr="00BF20B1">
        <w:rPr>
          <w:rFonts w:ascii="Times" w:hAnsi="Times"/>
        </w:rPr>
        <w:t xml:space="preserve"> and the last 40-25% was achieved through </w:t>
      </w:r>
      <w:r w:rsidR="00F17DD6">
        <w:rPr>
          <w:rFonts w:ascii="Times" w:hAnsi="Times"/>
        </w:rPr>
        <w:t xml:space="preserve">the </w:t>
      </w:r>
      <w:r w:rsidR="0053175C" w:rsidRPr="00BF20B1">
        <w:rPr>
          <w:rFonts w:ascii="Times" w:hAnsi="Times"/>
        </w:rPr>
        <w:t xml:space="preserve">application </w:t>
      </w:r>
      <w:r w:rsidR="00F17DD6">
        <w:rPr>
          <w:rFonts w:ascii="Times" w:hAnsi="Times"/>
        </w:rPr>
        <w:t>of</w:t>
      </w:r>
      <w:r w:rsidR="00F17DD6" w:rsidRPr="00BF20B1">
        <w:rPr>
          <w:rFonts w:ascii="Times" w:hAnsi="Times"/>
        </w:rPr>
        <w:t xml:space="preserve"> </w:t>
      </w:r>
      <w:r w:rsidR="0053175C" w:rsidRPr="00BF20B1">
        <w:rPr>
          <w:rFonts w:ascii="Times" w:hAnsi="Times"/>
        </w:rPr>
        <w:t>the heat gun. This contrasts with the 100% use of the heat gun. The heat cycle in the oven reduced the overall total thermal heat transfer variability of the process.</w:t>
      </w:r>
      <w:bookmarkStart w:id="42" w:name="_Toc100935307"/>
    </w:p>
    <w:p w14:paraId="2344093F" w14:textId="77777777" w:rsidR="00E656A8" w:rsidRPr="00BF20B1" w:rsidRDefault="00E656A8" w:rsidP="00E656A8">
      <w:pPr>
        <w:rPr>
          <w:rFonts w:ascii="Times" w:hAnsi="Times"/>
        </w:rPr>
      </w:pPr>
    </w:p>
    <w:p w14:paraId="7BE3E2ED" w14:textId="626AA576" w:rsidR="00493D6E" w:rsidRPr="00BF20B1" w:rsidRDefault="00493D6E" w:rsidP="00E656A8">
      <w:pPr>
        <w:rPr>
          <w:rFonts w:ascii="Times" w:hAnsi="Times"/>
          <w:b/>
          <w:bCs/>
        </w:rPr>
      </w:pPr>
      <w:r w:rsidRPr="00BF20B1">
        <w:rPr>
          <w:rFonts w:ascii="Times" w:hAnsi="Times"/>
          <w:b/>
          <w:bCs/>
        </w:rPr>
        <w:t xml:space="preserve">Return on </w:t>
      </w:r>
      <w:r w:rsidR="00E656A8" w:rsidRPr="00BF20B1">
        <w:rPr>
          <w:rFonts w:ascii="Times" w:hAnsi="Times"/>
          <w:b/>
          <w:bCs/>
        </w:rPr>
        <w:t>I</w:t>
      </w:r>
      <w:r w:rsidRPr="00BF20B1">
        <w:rPr>
          <w:rFonts w:ascii="Times" w:hAnsi="Times"/>
          <w:b/>
          <w:bCs/>
        </w:rPr>
        <w:t>nvestment</w:t>
      </w:r>
      <w:bookmarkEnd w:id="42"/>
    </w:p>
    <w:p w14:paraId="5000EE9B" w14:textId="77777777" w:rsidR="00A24905" w:rsidRPr="00BF20B1" w:rsidRDefault="00A24905" w:rsidP="004804E6">
      <w:pPr>
        <w:rPr>
          <w:rFonts w:ascii="Times" w:hAnsi="Times"/>
        </w:rPr>
      </w:pPr>
    </w:p>
    <w:p w14:paraId="47741DF2" w14:textId="0346549C" w:rsidR="00222BEE" w:rsidRPr="00BF20B1" w:rsidRDefault="005E5A85" w:rsidP="004804E6">
      <w:pPr>
        <w:rPr>
          <w:rFonts w:ascii="Times" w:hAnsi="Times"/>
        </w:rPr>
      </w:pPr>
      <w:r>
        <w:rPr>
          <w:rFonts w:ascii="Times" w:hAnsi="Times"/>
        </w:rPr>
        <w:t>T</w:t>
      </w:r>
      <w:r w:rsidR="00222BEE" w:rsidRPr="00BF20B1">
        <w:rPr>
          <w:rFonts w:ascii="Times" w:hAnsi="Times"/>
        </w:rPr>
        <w:t>his paper will evaluate the monetary impact of implementation</w:t>
      </w:r>
      <w:r>
        <w:rPr>
          <w:rFonts w:ascii="Times" w:hAnsi="Times"/>
        </w:rPr>
        <w:t xml:space="preserve"> by breaking it</w:t>
      </w:r>
      <w:r w:rsidR="00222BEE" w:rsidRPr="00BF20B1">
        <w:rPr>
          <w:rFonts w:ascii="Times" w:hAnsi="Times"/>
        </w:rPr>
        <w:t xml:space="preserve"> down into </w:t>
      </w:r>
      <w:r w:rsidR="0048192B" w:rsidRPr="00BF20B1">
        <w:rPr>
          <w:rFonts w:ascii="Times" w:hAnsi="Times"/>
        </w:rPr>
        <w:t>two</w:t>
      </w:r>
      <w:r w:rsidR="00222BEE" w:rsidRPr="00BF20B1">
        <w:rPr>
          <w:rFonts w:ascii="Times" w:hAnsi="Times"/>
        </w:rPr>
        <w:t xml:space="preserve"> parts. The first will be to characterize the historical rebuild percentages and establish an average annual order and rebuild volumes. The </w:t>
      </w:r>
      <w:r w:rsidR="0048192B" w:rsidRPr="00BF20B1">
        <w:rPr>
          <w:rFonts w:ascii="Times" w:hAnsi="Times"/>
        </w:rPr>
        <w:t>second</w:t>
      </w:r>
      <w:r w:rsidR="00222BEE" w:rsidRPr="00BF20B1">
        <w:rPr>
          <w:rFonts w:ascii="Times" w:hAnsi="Times"/>
        </w:rPr>
        <w:t xml:space="preserve"> part will establish the potential cost savings of implementation of the recommendations presented in this paper given the historical average annual order volumes</w:t>
      </w:r>
      <w:r w:rsidR="0048192B" w:rsidRPr="00BF20B1">
        <w:rPr>
          <w:rFonts w:ascii="Times" w:hAnsi="Times"/>
        </w:rPr>
        <w:t xml:space="preserve"> and an estimate of rebuild costs</w:t>
      </w:r>
      <w:r w:rsidR="00222BEE" w:rsidRPr="00BF20B1">
        <w:rPr>
          <w:rFonts w:ascii="Times" w:hAnsi="Times"/>
        </w:rPr>
        <w:t>.</w:t>
      </w:r>
    </w:p>
    <w:p w14:paraId="4CADAA46" w14:textId="77777777" w:rsidR="00222BEE" w:rsidRPr="00BF20B1" w:rsidRDefault="00222BEE" w:rsidP="00E656A8">
      <w:pPr>
        <w:pStyle w:val="Heading2"/>
        <w:numPr>
          <w:ilvl w:val="1"/>
          <w:numId w:val="41"/>
        </w:numPr>
      </w:pPr>
      <w:bookmarkStart w:id="43" w:name="_Toc100935308"/>
      <w:r w:rsidRPr="00BF20B1">
        <w:t>Historical Build Analysis</w:t>
      </w:r>
      <w:bookmarkEnd w:id="43"/>
    </w:p>
    <w:p w14:paraId="3D6A25B5" w14:textId="3C289ED2" w:rsidR="00222BEE" w:rsidRPr="00BF20B1" w:rsidRDefault="00222BEE" w:rsidP="004804E6">
      <w:pPr>
        <w:rPr>
          <w:rFonts w:ascii="Times" w:hAnsi="Times"/>
        </w:rPr>
      </w:pPr>
      <w:r w:rsidRPr="00BF20B1">
        <w:rPr>
          <w:rFonts w:ascii="Times" w:hAnsi="Times"/>
        </w:rPr>
        <w:t xml:space="preserve">This product family of </w:t>
      </w:r>
      <w:r w:rsidR="001A43DF">
        <w:rPr>
          <w:rFonts w:ascii="Times" w:hAnsi="Times"/>
        </w:rPr>
        <w:t>three-cell</w:t>
      </w:r>
      <w:r w:rsidRPr="00BF20B1">
        <w:rPr>
          <w:rFonts w:ascii="Times" w:hAnsi="Times"/>
        </w:rPr>
        <w:t xml:space="preserve"> and </w:t>
      </w:r>
      <w:r w:rsidR="001A43DF">
        <w:rPr>
          <w:rFonts w:ascii="Times" w:hAnsi="Times"/>
        </w:rPr>
        <w:t>five-cell</w:t>
      </w:r>
      <w:r w:rsidRPr="00BF20B1">
        <w:rPr>
          <w:rFonts w:ascii="Times" w:hAnsi="Times"/>
        </w:rPr>
        <w:t xml:space="preserve"> power packs </w:t>
      </w:r>
      <w:r w:rsidR="00F17DD6">
        <w:rPr>
          <w:rFonts w:ascii="Times" w:hAnsi="Times"/>
        </w:rPr>
        <w:t>has</w:t>
      </w:r>
      <w:r w:rsidR="00F17DD6" w:rsidRPr="00BF20B1">
        <w:rPr>
          <w:rFonts w:ascii="Times" w:hAnsi="Times"/>
        </w:rPr>
        <w:t xml:space="preserve"> </w:t>
      </w:r>
      <w:r w:rsidRPr="00BF20B1">
        <w:rPr>
          <w:rFonts w:ascii="Times" w:hAnsi="Times"/>
        </w:rPr>
        <w:t xml:space="preserve">been in production since August of 2018. Initial product runs were of the </w:t>
      </w:r>
      <w:r w:rsidR="001A43DF">
        <w:rPr>
          <w:rFonts w:ascii="Times" w:hAnsi="Times"/>
        </w:rPr>
        <w:t>three-cell</w:t>
      </w:r>
      <w:r w:rsidRPr="00BF20B1">
        <w:rPr>
          <w:rFonts w:ascii="Times" w:hAnsi="Times"/>
        </w:rPr>
        <w:t xml:space="preserve"> model followed by the </w:t>
      </w:r>
      <w:r w:rsidR="001A43DF">
        <w:rPr>
          <w:rFonts w:ascii="Times" w:hAnsi="Times"/>
        </w:rPr>
        <w:t>five-cell</w:t>
      </w:r>
      <w:r w:rsidRPr="00BF20B1">
        <w:rPr>
          <w:rFonts w:ascii="Times" w:hAnsi="Times"/>
        </w:rPr>
        <w:t xml:space="preserve"> model in August of 2019. Table </w:t>
      </w:r>
      <w:r w:rsidR="00A900CC" w:rsidRPr="00BF20B1">
        <w:rPr>
          <w:rFonts w:ascii="Times" w:hAnsi="Times"/>
        </w:rPr>
        <w:t>2</w:t>
      </w:r>
      <w:r w:rsidRPr="00BF20B1">
        <w:rPr>
          <w:rFonts w:ascii="Times" w:hAnsi="Times"/>
        </w:rPr>
        <w:t xml:space="preserve"> shows the total historical rebuild percentages for each product and the rebuilds of the product family as a whole. </w:t>
      </w:r>
    </w:p>
    <w:p w14:paraId="24E5B618" w14:textId="0D867F62" w:rsidR="003E2146" w:rsidRPr="00BF20B1" w:rsidRDefault="003E2146" w:rsidP="004804E6">
      <w:pPr>
        <w:rPr>
          <w:rFonts w:ascii="Times" w:hAnsi="Times"/>
        </w:rPr>
      </w:pPr>
    </w:p>
    <w:p w14:paraId="08CACC18" w14:textId="162AEBBE" w:rsidR="00E656A8" w:rsidRDefault="00E656A8" w:rsidP="00301AE1">
      <w:pPr>
        <w:jc w:val="center"/>
        <w:rPr>
          <w:rFonts w:ascii="Times" w:hAnsi="Times"/>
          <w:lang w:eastAsia="zh-CN"/>
        </w:rPr>
      </w:pPr>
      <w:bookmarkStart w:id="44" w:name="_Toc100935323"/>
      <w:r w:rsidRPr="00BF20B1">
        <w:rPr>
          <w:rFonts w:ascii="Times" w:hAnsi="Times"/>
          <w:lang w:eastAsia="zh-CN"/>
        </w:rPr>
        <w:t xml:space="preserve">Table </w:t>
      </w:r>
      <w:r w:rsidRPr="00BF20B1">
        <w:rPr>
          <w:rFonts w:ascii="Times" w:hAnsi="Times"/>
          <w:lang w:eastAsia="zh-CN"/>
        </w:rPr>
        <w:fldChar w:fldCharType="begin"/>
      </w:r>
      <w:r w:rsidRPr="00BF20B1">
        <w:rPr>
          <w:rFonts w:ascii="Times" w:hAnsi="Times"/>
          <w:lang w:eastAsia="zh-CN"/>
        </w:rPr>
        <w:instrText xml:space="preserve"> SEQ Table \* ARABIC </w:instrText>
      </w:r>
      <w:r w:rsidRPr="00BF20B1">
        <w:rPr>
          <w:rFonts w:ascii="Times" w:hAnsi="Times"/>
          <w:lang w:eastAsia="zh-CN"/>
        </w:rPr>
        <w:fldChar w:fldCharType="separate"/>
      </w:r>
      <w:r w:rsidRPr="00BF20B1">
        <w:rPr>
          <w:rFonts w:ascii="Times" w:hAnsi="Times"/>
          <w:lang w:eastAsia="zh-CN"/>
        </w:rPr>
        <w:t>2</w:t>
      </w:r>
      <w:r w:rsidRPr="00BF20B1">
        <w:rPr>
          <w:rFonts w:ascii="Times" w:hAnsi="Times"/>
          <w:lang w:eastAsia="zh-CN"/>
        </w:rPr>
        <w:fldChar w:fldCharType="end"/>
      </w:r>
      <w:r w:rsidRPr="00BF20B1">
        <w:rPr>
          <w:rFonts w:ascii="Times" w:hAnsi="Times"/>
          <w:lang w:eastAsia="zh-CN"/>
        </w:rPr>
        <w:t xml:space="preserve"> – Historic and average annual build and rebuild estimate</w:t>
      </w:r>
      <w:bookmarkEnd w:id="44"/>
    </w:p>
    <w:tbl>
      <w:tblPr>
        <w:tblStyle w:val="TableGrid"/>
        <w:tblW w:w="0" w:type="auto"/>
        <w:jc w:val="center"/>
        <w:tblLook w:val="04A0" w:firstRow="1" w:lastRow="0" w:firstColumn="1" w:lastColumn="0" w:noHBand="0" w:noVBand="1"/>
      </w:tblPr>
      <w:tblGrid>
        <w:gridCol w:w="1975"/>
        <w:gridCol w:w="1800"/>
        <w:gridCol w:w="1800"/>
        <w:gridCol w:w="1890"/>
        <w:gridCol w:w="1525"/>
      </w:tblGrid>
      <w:tr w:rsidR="00181BE7" w14:paraId="12C755BF" w14:textId="77777777" w:rsidTr="00C34B3B">
        <w:trPr>
          <w:jc w:val="center"/>
        </w:trPr>
        <w:tc>
          <w:tcPr>
            <w:tcW w:w="1975" w:type="dxa"/>
            <w:vMerge w:val="restart"/>
            <w:shd w:val="clear" w:color="auto" w:fill="000000" w:themeFill="text1"/>
          </w:tcPr>
          <w:p w14:paraId="66700F58" w14:textId="77777777" w:rsidR="00181BE7" w:rsidRDefault="00181BE7" w:rsidP="00301AE1">
            <w:pPr>
              <w:jc w:val="center"/>
              <w:rPr>
                <w:rFonts w:ascii="Times" w:hAnsi="Times"/>
                <w:lang w:eastAsia="zh-CN"/>
              </w:rPr>
            </w:pPr>
          </w:p>
        </w:tc>
        <w:tc>
          <w:tcPr>
            <w:tcW w:w="7015" w:type="dxa"/>
            <w:gridSpan w:val="4"/>
          </w:tcPr>
          <w:p w14:paraId="577DDE55" w14:textId="6ED88BCE" w:rsidR="00181BE7" w:rsidRPr="00181BE7" w:rsidRDefault="00181BE7" w:rsidP="00301AE1">
            <w:pPr>
              <w:jc w:val="center"/>
              <w:rPr>
                <w:rFonts w:ascii="Times" w:hAnsi="Times"/>
                <w:b/>
                <w:bCs/>
                <w:sz w:val="20"/>
                <w:szCs w:val="20"/>
                <w:lang w:eastAsia="zh-CN"/>
              </w:rPr>
            </w:pPr>
            <w:r w:rsidRPr="00181BE7">
              <w:rPr>
                <w:rFonts w:ascii="Times" w:hAnsi="Times"/>
                <w:b/>
                <w:bCs/>
                <w:sz w:val="20"/>
                <w:szCs w:val="20"/>
                <w:lang w:eastAsia="zh-CN"/>
              </w:rPr>
              <w:t>Historical Build and Rebuild Percentages</w:t>
            </w:r>
          </w:p>
        </w:tc>
      </w:tr>
      <w:tr w:rsidR="00181BE7" w14:paraId="7FD4FDBB" w14:textId="77777777" w:rsidTr="00C34B3B">
        <w:trPr>
          <w:jc w:val="center"/>
        </w:trPr>
        <w:tc>
          <w:tcPr>
            <w:tcW w:w="1975" w:type="dxa"/>
            <w:vMerge/>
            <w:shd w:val="clear" w:color="auto" w:fill="000000" w:themeFill="text1"/>
          </w:tcPr>
          <w:p w14:paraId="04314553" w14:textId="77777777" w:rsidR="00181BE7" w:rsidRDefault="00181BE7" w:rsidP="00301AE1">
            <w:pPr>
              <w:jc w:val="center"/>
              <w:rPr>
                <w:rFonts w:ascii="Times" w:hAnsi="Times"/>
                <w:lang w:eastAsia="zh-CN"/>
              </w:rPr>
            </w:pPr>
          </w:p>
        </w:tc>
        <w:tc>
          <w:tcPr>
            <w:tcW w:w="7015" w:type="dxa"/>
            <w:gridSpan w:val="4"/>
          </w:tcPr>
          <w:p w14:paraId="02E755D8" w14:textId="4B253DFF" w:rsidR="00181BE7" w:rsidRPr="00181BE7" w:rsidRDefault="00181BE7" w:rsidP="00301AE1">
            <w:pPr>
              <w:jc w:val="center"/>
              <w:rPr>
                <w:rFonts w:ascii="Times" w:hAnsi="Times"/>
                <w:b/>
                <w:bCs/>
                <w:sz w:val="20"/>
                <w:szCs w:val="20"/>
                <w:lang w:eastAsia="zh-CN"/>
              </w:rPr>
            </w:pPr>
            <w:r w:rsidRPr="00181BE7">
              <w:rPr>
                <w:rFonts w:ascii="Times" w:hAnsi="Times"/>
                <w:b/>
                <w:bCs/>
                <w:sz w:val="20"/>
                <w:szCs w:val="20"/>
                <w:lang w:eastAsia="zh-CN"/>
              </w:rPr>
              <w:t>August 2018 – July 2021</w:t>
            </w:r>
          </w:p>
        </w:tc>
      </w:tr>
      <w:tr w:rsidR="00181BE7" w14:paraId="71EC95C5" w14:textId="77777777" w:rsidTr="00C34B3B">
        <w:trPr>
          <w:jc w:val="center"/>
        </w:trPr>
        <w:tc>
          <w:tcPr>
            <w:tcW w:w="1975" w:type="dxa"/>
            <w:vMerge/>
            <w:shd w:val="clear" w:color="auto" w:fill="000000" w:themeFill="text1"/>
          </w:tcPr>
          <w:p w14:paraId="2916ECF8" w14:textId="77777777" w:rsidR="00181BE7" w:rsidRDefault="00181BE7" w:rsidP="00301AE1">
            <w:pPr>
              <w:jc w:val="center"/>
              <w:rPr>
                <w:rFonts w:ascii="Times" w:hAnsi="Times"/>
                <w:lang w:eastAsia="zh-CN"/>
              </w:rPr>
            </w:pPr>
          </w:p>
        </w:tc>
        <w:tc>
          <w:tcPr>
            <w:tcW w:w="1800" w:type="dxa"/>
          </w:tcPr>
          <w:p w14:paraId="6F8D9E36" w14:textId="68494C8A" w:rsidR="00181BE7" w:rsidRPr="00181BE7" w:rsidRDefault="00181BE7" w:rsidP="00301AE1">
            <w:pPr>
              <w:jc w:val="center"/>
              <w:rPr>
                <w:rFonts w:ascii="Times" w:hAnsi="Times"/>
                <w:b/>
                <w:bCs/>
                <w:sz w:val="20"/>
                <w:szCs w:val="20"/>
                <w:lang w:eastAsia="zh-CN"/>
              </w:rPr>
            </w:pPr>
            <w:r w:rsidRPr="00181BE7">
              <w:rPr>
                <w:rFonts w:ascii="Times" w:hAnsi="Times"/>
                <w:b/>
                <w:bCs/>
                <w:sz w:val="20"/>
                <w:szCs w:val="20"/>
                <w:lang w:eastAsia="zh-CN"/>
              </w:rPr>
              <w:t>3-Cell Power Pack</w:t>
            </w:r>
          </w:p>
        </w:tc>
        <w:tc>
          <w:tcPr>
            <w:tcW w:w="1800" w:type="dxa"/>
          </w:tcPr>
          <w:p w14:paraId="26FB7FB2" w14:textId="741BEFA2" w:rsidR="00181BE7" w:rsidRPr="00181BE7" w:rsidRDefault="00181BE7" w:rsidP="00301AE1">
            <w:pPr>
              <w:jc w:val="center"/>
              <w:rPr>
                <w:rFonts w:ascii="Times" w:hAnsi="Times"/>
                <w:b/>
                <w:bCs/>
                <w:sz w:val="20"/>
                <w:szCs w:val="20"/>
                <w:lang w:eastAsia="zh-CN"/>
              </w:rPr>
            </w:pPr>
            <w:r w:rsidRPr="00181BE7">
              <w:rPr>
                <w:rFonts w:ascii="Times" w:hAnsi="Times"/>
                <w:b/>
                <w:bCs/>
                <w:sz w:val="20"/>
                <w:szCs w:val="20"/>
                <w:lang w:eastAsia="zh-CN"/>
              </w:rPr>
              <w:t>5-Cell Power Pack</w:t>
            </w:r>
          </w:p>
        </w:tc>
        <w:tc>
          <w:tcPr>
            <w:tcW w:w="1890" w:type="dxa"/>
          </w:tcPr>
          <w:p w14:paraId="195E8FBB" w14:textId="2DD5CB2A" w:rsidR="00181BE7" w:rsidRPr="00181BE7" w:rsidRDefault="00181BE7" w:rsidP="00301AE1">
            <w:pPr>
              <w:jc w:val="center"/>
              <w:rPr>
                <w:rFonts w:ascii="Times" w:hAnsi="Times"/>
                <w:b/>
                <w:bCs/>
                <w:sz w:val="20"/>
                <w:szCs w:val="20"/>
                <w:lang w:eastAsia="zh-CN"/>
              </w:rPr>
            </w:pPr>
            <w:r w:rsidRPr="00181BE7">
              <w:rPr>
                <w:rFonts w:ascii="Times" w:hAnsi="Times"/>
                <w:b/>
                <w:bCs/>
                <w:sz w:val="20"/>
                <w:szCs w:val="20"/>
                <w:lang w:eastAsia="zh-CN"/>
              </w:rPr>
              <w:t>Total Power Packs</w:t>
            </w:r>
          </w:p>
        </w:tc>
        <w:tc>
          <w:tcPr>
            <w:tcW w:w="1525" w:type="dxa"/>
          </w:tcPr>
          <w:p w14:paraId="5BBCB806" w14:textId="5030283F" w:rsidR="00181BE7" w:rsidRPr="00181BE7" w:rsidRDefault="00181BE7" w:rsidP="00301AE1">
            <w:pPr>
              <w:jc w:val="center"/>
              <w:rPr>
                <w:rFonts w:ascii="Times" w:hAnsi="Times"/>
                <w:b/>
                <w:bCs/>
                <w:sz w:val="20"/>
                <w:szCs w:val="20"/>
                <w:lang w:eastAsia="zh-CN"/>
              </w:rPr>
            </w:pPr>
            <w:r w:rsidRPr="00181BE7">
              <w:rPr>
                <w:rFonts w:ascii="Times" w:hAnsi="Times"/>
                <w:b/>
                <w:bCs/>
                <w:sz w:val="20"/>
                <w:szCs w:val="20"/>
                <w:lang w:eastAsia="zh-CN"/>
              </w:rPr>
              <w:t>Annual Av</w:t>
            </w:r>
            <w:r w:rsidR="00C34B3B">
              <w:rPr>
                <w:rFonts w:ascii="Times" w:hAnsi="Times"/>
                <w:b/>
                <w:bCs/>
                <w:sz w:val="20"/>
                <w:szCs w:val="20"/>
                <w:lang w:eastAsia="zh-CN"/>
              </w:rPr>
              <w:t>g</w:t>
            </w:r>
          </w:p>
        </w:tc>
      </w:tr>
      <w:tr w:rsidR="00181BE7" w14:paraId="119C6C1A" w14:textId="77777777" w:rsidTr="00C34B3B">
        <w:trPr>
          <w:jc w:val="center"/>
        </w:trPr>
        <w:tc>
          <w:tcPr>
            <w:tcW w:w="1975" w:type="dxa"/>
          </w:tcPr>
          <w:p w14:paraId="1C3A8D5F" w14:textId="4598F7C5" w:rsidR="00C34B3B" w:rsidRPr="00C34B3B" w:rsidRDefault="00C34B3B" w:rsidP="00C34B3B">
            <w:pPr>
              <w:jc w:val="center"/>
              <w:rPr>
                <w:rFonts w:ascii="Times" w:hAnsi="Times"/>
                <w:b/>
                <w:bCs/>
                <w:sz w:val="20"/>
                <w:szCs w:val="20"/>
                <w:lang w:eastAsia="zh-CN"/>
              </w:rPr>
            </w:pPr>
            <w:r w:rsidRPr="00C34B3B">
              <w:rPr>
                <w:rFonts w:ascii="Times" w:hAnsi="Times"/>
                <w:b/>
                <w:bCs/>
                <w:sz w:val="20"/>
                <w:szCs w:val="20"/>
                <w:lang w:eastAsia="zh-CN"/>
              </w:rPr>
              <w:t>Total Units Ordered</w:t>
            </w:r>
          </w:p>
        </w:tc>
        <w:tc>
          <w:tcPr>
            <w:tcW w:w="1800" w:type="dxa"/>
          </w:tcPr>
          <w:p w14:paraId="0D4E3115" w14:textId="6A12523A" w:rsidR="00181BE7" w:rsidRPr="00181BE7" w:rsidRDefault="00C34B3B" w:rsidP="00C34B3B">
            <w:pPr>
              <w:jc w:val="center"/>
              <w:rPr>
                <w:rFonts w:ascii="Times" w:hAnsi="Times"/>
                <w:sz w:val="20"/>
                <w:szCs w:val="20"/>
                <w:lang w:eastAsia="zh-CN"/>
              </w:rPr>
            </w:pPr>
            <w:r>
              <w:rPr>
                <w:rFonts w:ascii="Times" w:hAnsi="Times"/>
                <w:sz w:val="20"/>
                <w:szCs w:val="20"/>
                <w:lang w:eastAsia="zh-CN"/>
              </w:rPr>
              <w:t>772</w:t>
            </w:r>
          </w:p>
        </w:tc>
        <w:tc>
          <w:tcPr>
            <w:tcW w:w="1800" w:type="dxa"/>
          </w:tcPr>
          <w:p w14:paraId="0BBDB59E" w14:textId="785676DD" w:rsidR="00181BE7" w:rsidRPr="00181BE7" w:rsidRDefault="00C34B3B" w:rsidP="00301AE1">
            <w:pPr>
              <w:jc w:val="center"/>
              <w:rPr>
                <w:rFonts w:ascii="Times" w:hAnsi="Times"/>
                <w:sz w:val="20"/>
                <w:szCs w:val="20"/>
                <w:lang w:eastAsia="zh-CN"/>
              </w:rPr>
            </w:pPr>
            <w:r>
              <w:rPr>
                <w:rFonts w:ascii="Times" w:hAnsi="Times"/>
                <w:sz w:val="20"/>
                <w:szCs w:val="20"/>
                <w:lang w:eastAsia="zh-CN"/>
              </w:rPr>
              <w:t>400</w:t>
            </w:r>
          </w:p>
        </w:tc>
        <w:tc>
          <w:tcPr>
            <w:tcW w:w="1890" w:type="dxa"/>
          </w:tcPr>
          <w:p w14:paraId="07ED30B7" w14:textId="312948A5" w:rsidR="00181BE7" w:rsidRPr="00181BE7" w:rsidRDefault="00C34B3B" w:rsidP="00301AE1">
            <w:pPr>
              <w:jc w:val="center"/>
              <w:rPr>
                <w:rFonts w:ascii="Times" w:hAnsi="Times"/>
                <w:sz w:val="20"/>
                <w:szCs w:val="20"/>
                <w:lang w:eastAsia="zh-CN"/>
              </w:rPr>
            </w:pPr>
            <w:r>
              <w:rPr>
                <w:rFonts w:ascii="Times" w:hAnsi="Times"/>
                <w:sz w:val="20"/>
                <w:szCs w:val="20"/>
                <w:lang w:eastAsia="zh-CN"/>
              </w:rPr>
              <w:t>1172</w:t>
            </w:r>
          </w:p>
        </w:tc>
        <w:tc>
          <w:tcPr>
            <w:tcW w:w="1525" w:type="dxa"/>
          </w:tcPr>
          <w:p w14:paraId="31728671" w14:textId="1D13FC3A" w:rsidR="00181BE7" w:rsidRPr="00181BE7" w:rsidRDefault="00C34B3B" w:rsidP="00301AE1">
            <w:pPr>
              <w:jc w:val="center"/>
              <w:rPr>
                <w:rFonts w:ascii="Times" w:hAnsi="Times"/>
                <w:sz w:val="20"/>
                <w:szCs w:val="20"/>
                <w:lang w:eastAsia="zh-CN"/>
              </w:rPr>
            </w:pPr>
            <w:r>
              <w:rPr>
                <w:rFonts w:ascii="Times" w:hAnsi="Times"/>
                <w:sz w:val="20"/>
                <w:szCs w:val="20"/>
                <w:lang w:eastAsia="zh-CN"/>
              </w:rPr>
              <w:t>185</w:t>
            </w:r>
          </w:p>
        </w:tc>
      </w:tr>
      <w:tr w:rsidR="00181BE7" w14:paraId="3D7BCE45" w14:textId="77777777" w:rsidTr="00C34B3B">
        <w:trPr>
          <w:jc w:val="center"/>
        </w:trPr>
        <w:tc>
          <w:tcPr>
            <w:tcW w:w="1975" w:type="dxa"/>
          </w:tcPr>
          <w:p w14:paraId="38EBED20" w14:textId="0C780144" w:rsidR="00181BE7" w:rsidRPr="00C34B3B" w:rsidRDefault="00C34B3B" w:rsidP="00301AE1">
            <w:pPr>
              <w:jc w:val="center"/>
              <w:rPr>
                <w:rFonts w:ascii="Times" w:hAnsi="Times"/>
                <w:b/>
                <w:bCs/>
                <w:sz w:val="20"/>
                <w:szCs w:val="20"/>
                <w:lang w:eastAsia="zh-CN"/>
              </w:rPr>
            </w:pPr>
            <w:r w:rsidRPr="00C34B3B">
              <w:rPr>
                <w:rFonts w:ascii="Times" w:hAnsi="Times"/>
                <w:b/>
                <w:bCs/>
                <w:sz w:val="20"/>
                <w:szCs w:val="20"/>
                <w:lang w:eastAsia="zh-CN"/>
              </w:rPr>
              <w:t>Total Units Rebuilt</w:t>
            </w:r>
          </w:p>
        </w:tc>
        <w:tc>
          <w:tcPr>
            <w:tcW w:w="1800" w:type="dxa"/>
          </w:tcPr>
          <w:p w14:paraId="4DF4A9A2" w14:textId="6B3FB667" w:rsidR="00181BE7" w:rsidRPr="00181BE7" w:rsidRDefault="00C34B3B" w:rsidP="00301AE1">
            <w:pPr>
              <w:jc w:val="center"/>
              <w:rPr>
                <w:rFonts w:ascii="Times" w:hAnsi="Times"/>
                <w:sz w:val="20"/>
                <w:szCs w:val="20"/>
                <w:lang w:eastAsia="zh-CN"/>
              </w:rPr>
            </w:pPr>
            <w:r>
              <w:rPr>
                <w:rFonts w:ascii="Times" w:hAnsi="Times"/>
                <w:sz w:val="20"/>
                <w:szCs w:val="20"/>
                <w:lang w:eastAsia="zh-CN"/>
              </w:rPr>
              <w:t>151</w:t>
            </w:r>
          </w:p>
        </w:tc>
        <w:tc>
          <w:tcPr>
            <w:tcW w:w="1800" w:type="dxa"/>
          </w:tcPr>
          <w:p w14:paraId="3E1C90DB" w14:textId="336594F5" w:rsidR="00181BE7" w:rsidRPr="00181BE7" w:rsidRDefault="00C34B3B" w:rsidP="00301AE1">
            <w:pPr>
              <w:jc w:val="center"/>
              <w:rPr>
                <w:rFonts w:ascii="Times" w:hAnsi="Times"/>
                <w:sz w:val="20"/>
                <w:szCs w:val="20"/>
                <w:lang w:eastAsia="zh-CN"/>
              </w:rPr>
            </w:pPr>
            <w:r>
              <w:rPr>
                <w:rFonts w:ascii="Times" w:hAnsi="Times"/>
                <w:sz w:val="20"/>
                <w:szCs w:val="20"/>
                <w:lang w:eastAsia="zh-CN"/>
              </w:rPr>
              <w:t>63</w:t>
            </w:r>
          </w:p>
        </w:tc>
        <w:tc>
          <w:tcPr>
            <w:tcW w:w="1890" w:type="dxa"/>
          </w:tcPr>
          <w:p w14:paraId="68EDF5B3" w14:textId="325EFC14" w:rsidR="00181BE7" w:rsidRPr="00181BE7" w:rsidRDefault="00C34B3B" w:rsidP="00301AE1">
            <w:pPr>
              <w:jc w:val="center"/>
              <w:rPr>
                <w:rFonts w:ascii="Times" w:hAnsi="Times"/>
                <w:sz w:val="20"/>
                <w:szCs w:val="20"/>
                <w:lang w:eastAsia="zh-CN"/>
              </w:rPr>
            </w:pPr>
            <w:r>
              <w:rPr>
                <w:rFonts w:ascii="Times" w:hAnsi="Times"/>
                <w:sz w:val="20"/>
                <w:szCs w:val="20"/>
                <w:lang w:eastAsia="zh-CN"/>
              </w:rPr>
              <w:t>214</w:t>
            </w:r>
          </w:p>
        </w:tc>
        <w:tc>
          <w:tcPr>
            <w:tcW w:w="1525" w:type="dxa"/>
          </w:tcPr>
          <w:p w14:paraId="0BF7D38F" w14:textId="42A6DDFE" w:rsidR="00181BE7" w:rsidRPr="00181BE7" w:rsidRDefault="00C34B3B" w:rsidP="00301AE1">
            <w:pPr>
              <w:jc w:val="center"/>
              <w:rPr>
                <w:rFonts w:ascii="Times" w:hAnsi="Times"/>
                <w:sz w:val="20"/>
                <w:szCs w:val="20"/>
                <w:lang w:eastAsia="zh-CN"/>
              </w:rPr>
            </w:pPr>
            <w:r>
              <w:rPr>
                <w:rFonts w:ascii="Times" w:hAnsi="Times"/>
                <w:sz w:val="20"/>
                <w:szCs w:val="20"/>
                <w:lang w:eastAsia="zh-CN"/>
              </w:rPr>
              <w:t>34</w:t>
            </w:r>
          </w:p>
        </w:tc>
      </w:tr>
      <w:tr w:rsidR="00181BE7" w14:paraId="3CB5B6F0" w14:textId="77777777" w:rsidTr="00C34B3B">
        <w:trPr>
          <w:jc w:val="center"/>
        </w:trPr>
        <w:tc>
          <w:tcPr>
            <w:tcW w:w="1975" w:type="dxa"/>
          </w:tcPr>
          <w:p w14:paraId="51A5052E" w14:textId="51266605" w:rsidR="00181BE7" w:rsidRPr="00C34B3B" w:rsidRDefault="00C34B3B" w:rsidP="00301AE1">
            <w:pPr>
              <w:jc w:val="center"/>
              <w:rPr>
                <w:rFonts w:ascii="Times" w:hAnsi="Times"/>
                <w:b/>
                <w:bCs/>
                <w:sz w:val="20"/>
                <w:szCs w:val="20"/>
                <w:lang w:eastAsia="zh-CN"/>
              </w:rPr>
            </w:pPr>
            <w:r w:rsidRPr="00C34B3B">
              <w:rPr>
                <w:rFonts w:ascii="Times" w:hAnsi="Times"/>
                <w:b/>
                <w:bCs/>
                <w:sz w:val="20"/>
                <w:szCs w:val="20"/>
                <w:lang w:eastAsia="zh-CN"/>
              </w:rPr>
              <w:t>Percent Rebuild</w:t>
            </w:r>
          </w:p>
        </w:tc>
        <w:tc>
          <w:tcPr>
            <w:tcW w:w="1800" w:type="dxa"/>
          </w:tcPr>
          <w:p w14:paraId="42C4A6EE" w14:textId="45606599" w:rsidR="00181BE7" w:rsidRPr="00181BE7" w:rsidRDefault="00C34B3B" w:rsidP="00301AE1">
            <w:pPr>
              <w:jc w:val="center"/>
              <w:rPr>
                <w:rFonts w:ascii="Times" w:hAnsi="Times"/>
                <w:sz w:val="20"/>
                <w:szCs w:val="20"/>
                <w:lang w:eastAsia="zh-CN"/>
              </w:rPr>
            </w:pPr>
            <w:r>
              <w:rPr>
                <w:rFonts w:ascii="Times" w:hAnsi="Times"/>
                <w:sz w:val="20"/>
                <w:szCs w:val="20"/>
                <w:lang w:eastAsia="zh-CN"/>
              </w:rPr>
              <w:t>20%</w:t>
            </w:r>
          </w:p>
        </w:tc>
        <w:tc>
          <w:tcPr>
            <w:tcW w:w="1800" w:type="dxa"/>
          </w:tcPr>
          <w:p w14:paraId="0D44BD8C" w14:textId="2652122C" w:rsidR="00181BE7" w:rsidRPr="00181BE7" w:rsidRDefault="00C34B3B" w:rsidP="00301AE1">
            <w:pPr>
              <w:jc w:val="center"/>
              <w:rPr>
                <w:rFonts w:ascii="Times" w:hAnsi="Times"/>
                <w:sz w:val="20"/>
                <w:szCs w:val="20"/>
                <w:lang w:eastAsia="zh-CN"/>
              </w:rPr>
            </w:pPr>
            <w:r>
              <w:rPr>
                <w:rFonts w:ascii="Times" w:hAnsi="Times"/>
                <w:sz w:val="20"/>
                <w:szCs w:val="20"/>
                <w:lang w:eastAsia="zh-CN"/>
              </w:rPr>
              <w:t>16%</w:t>
            </w:r>
          </w:p>
        </w:tc>
        <w:tc>
          <w:tcPr>
            <w:tcW w:w="1890" w:type="dxa"/>
          </w:tcPr>
          <w:p w14:paraId="21286978" w14:textId="59991DFE" w:rsidR="00181BE7" w:rsidRPr="00181BE7" w:rsidRDefault="00C34B3B" w:rsidP="00301AE1">
            <w:pPr>
              <w:jc w:val="center"/>
              <w:rPr>
                <w:rFonts w:ascii="Times" w:hAnsi="Times"/>
                <w:sz w:val="20"/>
                <w:szCs w:val="20"/>
                <w:lang w:eastAsia="zh-CN"/>
              </w:rPr>
            </w:pPr>
            <w:r>
              <w:rPr>
                <w:rFonts w:ascii="Times" w:hAnsi="Times"/>
                <w:sz w:val="20"/>
                <w:szCs w:val="20"/>
                <w:lang w:eastAsia="zh-CN"/>
              </w:rPr>
              <w:t>18%</w:t>
            </w:r>
          </w:p>
        </w:tc>
        <w:tc>
          <w:tcPr>
            <w:tcW w:w="1525" w:type="dxa"/>
          </w:tcPr>
          <w:p w14:paraId="2662F09E" w14:textId="338D2DA9" w:rsidR="00181BE7" w:rsidRPr="00181BE7" w:rsidRDefault="00C34B3B" w:rsidP="00301AE1">
            <w:pPr>
              <w:jc w:val="center"/>
              <w:rPr>
                <w:rFonts w:ascii="Times" w:hAnsi="Times"/>
                <w:sz w:val="20"/>
                <w:szCs w:val="20"/>
                <w:lang w:eastAsia="zh-CN"/>
              </w:rPr>
            </w:pPr>
            <w:r>
              <w:rPr>
                <w:rFonts w:ascii="Times" w:hAnsi="Times"/>
                <w:sz w:val="20"/>
                <w:szCs w:val="20"/>
                <w:lang w:eastAsia="zh-CN"/>
              </w:rPr>
              <w:t>18%</w:t>
            </w:r>
          </w:p>
        </w:tc>
      </w:tr>
    </w:tbl>
    <w:p w14:paraId="540904E2" w14:textId="77777777" w:rsidR="00222BEE" w:rsidRPr="00BF20B1" w:rsidRDefault="00222BEE" w:rsidP="004804E6">
      <w:pPr>
        <w:pStyle w:val="Heading2"/>
      </w:pPr>
      <w:bookmarkStart w:id="45" w:name="_Toc100935309"/>
      <w:r w:rsidRPr="00BF20B1">
        <w:t>Total Cost Savings Potential</w:t>
      </w:r>
      <w:bookmarkEnd w:id="45"/>
    </w:p>
    <w:p w14:paraId="51858A56" w14:textId="77777777" w:rsidR="00D91394" w:rsidRDefault="00D91394" w:rsidP="004804E6">
      <w:pPr>
        <w:rPr>
          <w:rFonts w:ascii="Times" w:hAnsi="Times"/>
        </w:rPr>
      </w:pPr>
    </w:p>
    <w:p w14:paraId="790D32FC" w14:textId="30A8F070" w:rsidR="00222BEE" w:rsidRPr="00BF20B1" w:rsidRDefault="00222BEE" w:rsidP="004804E6">
      <w:pPr>
        <w:rPr>
          <w:rFonts w:ascii="Times" w:hAnsi="Times"/>
        </w:rPr>
      </w:pPr>
      <w:r w:rsidRPr="00BF20B1">
        <w:rPr>
          <w:rFonts w:ascii="Times" w:hAnsi="Times"/>
        </w:rPr>
        <w:t xml:space="preserve">The test matrix documented opportunities set forth in the </w:t>
      </w:r>
      <w:r w:rsidR="000151B7" w:rsidRPr="00BF20B1">
        <w:rPr>
          <w:rFonts w:ascii="Times" w:hAnsi="Times"/>
        </w:rPr>
        <w:t>paper</w:t>
      </w:r>
      <w:r w:rsidR="000151B7">
        <w:rPr>
          <w:rFonts w:ascii="Times" w:hAnsi="Times"/>
        </w:rPr>
        <w:t>'</w:t>
      </w:r>
      <w:r w:rsidR="005D64AA">
        <w:rPr>
          <w:rFonts w:ascii="Times" w:hAnsi="Times"/>
        </w:rPr>
        <w:t>s</w:t>
      </w:r>
      <w:r w:rsidR="000151B7" w:rsidRPr="00BF20B1">
        <w:rPr>
          <w:rFonts w:ascii="Times" w:hAnsi="Times"/>
        </w:rPr>
        <w:t xml:space="preserve"> </w:t>
      </w:r>
      <w:r w:rsidRPr="00BF20B1">
        <w:rPr>
          <w:rFonts w:ascii="Times" w:hAnsi="Times"/>
        </w:rPr>
        <w:t xml:space="preserve">recommendations. These recommendations impact two areas of interest in the economic evaluation. </w:t>
      </w:r>
    </w:p>
    <w:p w14:paraId="0A69D913" w14:textId="77777777" w:rsidR="00222BEE" w:rsidRPr="00BF20B1" w:rsidRDefault="00222BEE" w:rsidP="004804E6">
      <w:pPr>
        <w:pStyle w:val="Heading3"/>
      </w:pPr>
      <w:bookmarkStart w:id="46" w:name="_Toc100935310"/>
      <w:r w:rsidRPr="00BF20B1">
        <w:t>Reduction / Elimination of Power Pack Rebuilds</w:t>
      </w:r>
      <w:bookmarkEnd w:id="46"/>
    </w:p>
    <w:p w14:paraId="531F06B7" w14:textId="77777777" w:rsidR="00D91394" w:rsidRDefault="00D91394" w:rsidP="004804E6">
      <w:pPr>
        <w:rPr>
          <w:rFonts w:ascii="Times" w:hAnsi="Times"/>
        </w:rPr>
      </w:pPr>
    </w:p>
    <w:p w14:paraId="19B95432" w14:textId="452AB211" w:rsidR="00222BEE" w:rsidRPr="00BF20B1" w:rsidRDefault="00222BEE" w:rsidP="004804E6">
      <w:pPr>
        <w:rPr>
          <w:rFonts w:ascii="Times" w:hAnsi="Times"/>
        </w:rPr>
      </w:pPr>
      <w:r w:rsidRPr="00BF20B1">
        <w:rPr>
          <w:rFonts w:ascii="Times" w:hAnsi="Times"/>
        </w:rPr>
        <w:t xml:space="preserve">By adjusting the target length of initial </w:t>
      </w:r>
      <w:r w:rsidR="00BA1AF4">
        <w:rPr>
          <w:rFonts w:ascii="Times" w:hAnsi="Times"/>
        </w:rPr>
        <w:t>heat-</w:t>
      </w:r>
      <w:r w:rsidR="006171F2">
        <w:rPr>
          <w:rFonts w:ascii="Times" w:hAnsi="Times"/>
        </w:rPr>
        <w:t>shrink</w:t>
      </w:r>
      <w:r w:rsidR="006171F2" w:rsidRPr="00BF20B1">
        <w:rPr>
          <w:rFonts w:ascii="Times" w:hAnsi="Times"/>
        </w:rPr>
        <w:t xml:space="preserve"> application</w:t>
      </w:r>
      <w:r w:rsidRPr="00BF20B1">
        <w:rPr>
          <w:rFonts w:ascii="Times" w:hAnsi="Times"/>
        </w:rPr>
        <w:t xml:space="preserve"> by -</w:t>
      </w:r>
      <w:r w:rsidR="00BE437D">
        <w:rPr>
          <w:rFonts w:ascii="Times" w:hAnsi="Times"/>
        </w:rPr>
        <w:t>0.010</w:t>
      </w:r>
      <w:r w:rsidR="00B77484">
        <w:rPr>
          <w:rFonts w:ascii="Times" w:hAnsi="Times"/>
        </w:rPr>
        <w:t xml:space="preserve"> </w:t>
      </w:r>
      <w:r w:rsidR="00596D67">
        <w:rPr>
          <w:rFonts w:ascii="Times" w:hAnsi="Times"/>
        </w:rPr>
        <w:t>inch</w:t>
      </w:r>
      <w:r w:rsidRPr="00BF20B1">
        <w:rPr>
          <w:rFonts w:ascii="Times" w:hAnsi="Times"/>
        </w:rPr>
        <w:t xml:space="preserve"> documented in the test matrix, the 18% rebuild percentage could be drastically improved. This shrinkage was not considered previously and has been a recent cause of build rejections due to shrinking outside of the tolerance specifications.</w:t>
      </w:r>
    </w:p>
    <w:p w14:paraId="7457A585" w14:textId="77777777" w:rsidR="00222BEE" w:rsidRPr="00BF20B1" w:rsidRDefault="00222BEE" w:rsidP="004804E6">
      <w:pPr>
        <w:pStyle w:val="Heading3"/>
      </w:pPr>
      <w:bookmarkStart w:id="47" w:name="_Toc100935311"/>
      <w:r w:rsidRPr="00BF20B1">
        <w:t>Cost Analysis and Savings Potential</w:t>
      </w:r>
      <w:bookmarkEnd w:id="47"/>
    </w:p>
    <w:p w14:paraId="33D44833" w14:textId="77777777" w:rsidR="00E656A8" w:rsidRPr="00BF20B1" w:rsidRDefault="00E656A8" w:rsidP="004804E6">
      <w:pPr>
        <w:rPr>
          <w:rFonts w:ascii="Times" w:hAnsi="Times"/>
        </w:rPr>
      </w:pPr>
    </w:p>
    <w:p w14:paraId="6175CA76" w14:textId="111A2A45" w:rsidR="00222BEE" w:rsidRPr="00BF20B1" w:rsidRDefault="00222BEE" w:rsidP="004804E6">
      <w:pPr>
        <w:rPr>
          <w:rFonts w:ascii="Times" w:hAnsi="Times"/>
        </w:rPr>
      </w:pPr>
      <w:r w:rsidRPr="00BF20B1">
        <w:rPr>
          <w:rFonts w:ascii="Times" w:hAnsi="Times"/>
        </w:rPr>
        <w:t xml:space="preserve">Combining the rebuild reduction and process improvement estimates, Table </w:t>
      </w:r>
      <w:r w:rsidR="00A900CC" w:rsidRPr="00BF20B1">
        <w:rPr>
          <w:rFonts w:ascii="Times" w:hAnsi="Times"/>
        </w:rPr>
        <w:t>3</w:t>
      </w:r>
      <w:r w:rsidRPr="00BF20B1">
        <w:rPr>
          <w:rFonts w:ascii="Times" w:hAnsi="Times"/>
        </w:rPr>
        <w:t xml:space="preserve"> presents the annual potential cost savings.</w:t>
      </w:r>
    </w:p>
    <w:p w14:paraId="5047769D" w14:textId="1C818381" w:rsidR="00646C72" w:rsidRPr="00BF20B1" w:rsidRDefault="00646C72" w:rsidP="004804E6">
      <w:pPr>
        <w:rPr>
          <w:rFonts w:ascii="Times" w:hAnsi="Times"/>
        </w:rPr>
      </w:pPr>
    </w:p>
    <w:p w14:paraId="203E5D47" w14:textId="1552E3B7" w:rsidR="00253EB8" w:rsidRDefault="00253EB8" w:rsidP="00301AE1">
      <w:pPr>
        <w:jc w:val="center"/>
        <w:rPr>
          <w:rFonts w:ascii="Times" w:hAnsi="Times"/>
          <w:lang w:eastAsia="zh-CN"/>
        </w:rPr>
      </w:pPr>
      <w:bookmarkStart w:id="48" w:name="_Toc100935324"/>
    </w:p>
    <w:p w14:paraId="27F6A3D8" w14:textId="3BF8706F" w:rsidR="002B0F54" w:rsidRDefault="002B0F54" w:rsidP="00301AE1">
      <w:pPr>
        <w:jc w:val="center"/>
        <w:rPr>
          <w:rFonts w:ascii="Times" w:hAnsi="Times"/>
          <w:lang w:eastAsia="zh-CN"/>
        </w:rPr>
      </w:pPr>
    </w:p>
    <w:p w14:paraId="44FE196E" w14:textId="67BC95BA" w:rsidR="002B0F54" w:rsidRDefault="002B0F54" w:rsidP="00301AE1">
      <w:pPr>
        <w:jc w:val="center"/>
        <w:rPr>
          <w:rFonts w:ascii="Times" w:hAnsi="Times"/>
          <w:lang w:eastAsia="zh-CN"/>
        </w:rPr>
      </w:pPr>
    </w:p>
    <w:p w14:paraId="48C8F0BD" w14:textId="5FC85947" w:rsidR="002B0F54" w:rsidRDefault="002B0F54" w:rsidP="00301AE1">
      <w:pPr>
        <w:jc w:val="center"/>
        <w:rPr>
          <w:rFonts w:ascii="Times" w:hAnsi="Times"/>
          <w:lang w:eastAsia="zh-CN"/>
        </w:rPr>
      </w:pPr>
    </w:p>
    <w:p w14:paraId="2415D1BC" w14:textId="77777777" w:rsidR="002B0F54" w:rsidRDefault="002B0F54" w:rsidP="00301AE1">
      <w:pPr>
        <w:jc w:val="center"/>
        <w:rPr>
          <w:rFonts w:ascii="Times" w:hAnsi="Times"/>
          <w:lang w:eastAsia="zh-CN"/>
        </w:rPr>
      </w:pPr>
    </w:p>
    <w:p w14:paraId="16ED84F9" w14:textId="77777777" w:rsidR="00253EB8" w:rsidRDefault="00253EB8" w:rsidP="00177EA2">
      <w:pPr>
        <w:rPr>
          <w:rFonts w:ascii="Times" w:hAnsi="Times"/>
          <w:lang w:eastAsia="zh-CN"/>
        </w:rPr>
      </w:pPr>
    </w:p>
    <w:p w14:paraId="742854B4" w14:textId="2FB8442A" w:rsidR="00E656A8" w:rsidRDefault="00E656A8" w:rsidP="00301AE1">
      <w:pPr>
        <w:jc w:val="center"/>
        <w:rPr>
          <w:rFonts w:ascii="Times" w:hAnsi="Times"/>
          <w:lang w:eastAsia="zh-CN"/>
        </w:rPr>
      </w:pPr>
      <w:r w:rsidRPr="00BF20B1">
        <w:rPr>
          <w:rFonts w:ascii="Times" w:hAnsi="Times"/>
          <w:lang w:eastAsia="zh-CN"/>
        </w:rPr>
        <w:t xml:space="preserve">Table </w:t>
      </w:r>
      <w:r w:rsidRPr="00BF20B1">
        <w:rPr>
          <w:rFonts w:ascii="Times" w:hAnsi="Times"/>
          <w:lang w:eastAsia="zh-CN"/>
        </w:rPr>
        <w:fldChar w:fldCharType="begin"/>
      </w:r>
      <w:r w:rsidRPr="00BF20B1">
        <w:rPr>
          <w:rFonts w:ascii="Times" w:hAnsi="Times"/>
          <w:lang w:eastAsia="zh-CN"/>
        </w:rPr>
        <w:instrText xml:space="preserve"> SEQ Table \* ARABIC </w:instrText>
      </w:r>
      <w:r w:rsidRPr="00BF20B1">
        <w:rPr>
          <w:rFonts w:ascii="Times" w:hAnsi="Times"/>
          <w:lang w:eastAsia="zh-CN"/>
        </w:rPr>
        <w:fldChar w:fldCharType="separate"/>
      </w:r>
      <w:r w:rsidRPr="00BF20B1">
        <w:rPr>
          <w:rFonts w:ascii="Times" w:hAnsi="Times"/>
          <w:lang w:eastAsia="zh-CN"/>
        </w:rPr>
        <w:t>3</w:t>
      </w:r>
      <w:r w:rsidRPr="00BF20B1">
        <w:rPr>
          <w:rFonts w:ascii="Times" w:hAnsi="Times"/>
          <w:lang w:eastAsia="zh-CN"/>
        </w:rPr>
        <w:fldChar w:fldCharType="end"/>
      </w:r>
      <w:r w:rsidRPr="00BF20B1">
        <w:rPr>
          <w:rFonts w:ascii="Times" w:hAnsi="Times"/>
          <w:lang w:eastAsia="zh-CN"/>
        </w:rPr>
        <w:t xml:space="preserve"> – Processing cost evaluation</w:t>
      </w:r>
      <w:bookmarkEnd w:id="48"/>
    </w:p>
    <w:tbl>
      <w:tblPr>
        <w:tblW w:w="8545" w:type="dxa"/>
        <w:tblLook w:val="04A0" w:firstRow="1" w:lastRow="0" w:firstColumn="1" w:lastColumn="0" w:noHBand="0" w:noVBand="1"/>
      </w:tblPr>
      <w:tblGrid>
        <w:gridCol w:w="3505"/>
        <w:gridCol w:w="1260"/>
        <w:gridCol w:w="1310"/>
        <w:gridCol w:w="1260"/>
        <w:gridCol w:w="1260"/>
      </w:tblGrid>
      <w:tr w:rsidR="002B0F54" w:rsidRPr="002B0F54" w14:paraId="7A615FF0" w14:textId="77777777" w:rsidTr="002B0F54">
        <w:trPr>
          <w:trHeight w:val="246"/>
        </w:trPr>
        <w:tc>
          <w:tcPr>
            <w:tcW w:w="85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24D9"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Heat Shrink Process Cost Evaluation - Average Annual Build</w:t>
            </w:r>
          </w:p>
        </w:tc>
      </w:tr>
      <w:tr w:rsidR="002B0F54" w:rsidRPr="00D03953" w14:paraId="3D9B546E" w14:textId="77777777" w:rsidTr="002B0F54">
        <w:trPr>
          <w:trHeight w:val="738"/>
        </w:trPr>
        <w:tc>
          <w:tcPr>
            <w:tcW w:w="3505" w:type="dxa"/>
            <w:tcBorders>
              <w:top w:val="nil"/>
              <w:left w:val="single" w:sz="4" w:space="0" w:color="auto"/>
              <w:bottom w:val="single" w:sz="4" w:space="0" w:color="auto"/>
              <w:right w:val="single" w:sz="4" w:space="0" w:color="auto"/>
            </w:tcBorders>
            <w:shd w:val="clear" w:color="000000" w:fill="000000"/>
            <w:noWrap/>
            <w:vAlign w:val="center"/>
            <w:hideMark/>
          </w:tcPr>
          <w:p w14:paraId="04AA627E"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lastRenderedPageBreak/>
              <w:t> </w:t>
            </w:r>
          </w:p>
        </w:tc>
        <w:tc>
          <w:tcPr>
            <w:tcW w:w="1260" w:type="dxa"/>
            <w:tcBorders>
              <w:top w:val="nil"/>
              <w:left w:val="nil"/>
              <w:bottom w:val="single" w:sz="4" w:space="0" w:color="auto"/>
              <w:right w:val="single" w:sz="4" w:space="0" w:color="auto"/>
            </w:tcBorders>
            <w:shd w:val="clear" w:color="auto" w:fill="auto"/>
            <w:noWrap/>
            <w:vAlign w:val="center"/>
            <w:hideMark/>
          </w:tcPr>
          <w:p w14:paraId="17912942"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Historical</w:t>
            </w:r>
          </w:p>
        </w:tc>
        <w:tc>
          <w:tcPr>
            <w:tcW w:w="1260" w:type="dxa"/>
            <w:tcBorders>
              <w:top w:val="nil"/>
              <w:left w:val="nil"/>
              <w:bottom w:val="single" w:sz="4" w:space="0" w:color="auto"/>
              <w:right w:val="single" w:sz="4" w:space="0" w:color="auto"/>
            </w:tcBorders>
            <w:shd w:val="clear" w:color="auto" w:fill="auto"/>
            <w:vAlign w:val="center"/>
            <w:hideMark/>
          </w:tcPr>
          <w:p w14:paraId="36E88645"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Process Improvements Only</w:t>
            </w:r>
          </w:p>
        </w:tc>
        <w:tc>
          <w:tcPr>
            <w:tcW w:w="1260" w:type="dxa"/>
            <w:tcBorders>
              <w:top w:val="nil"/>
              <w:left w:val="nil"/>
              <w:bottom w:val="single" w:sz="4" w:space="0" w:color="auto"/>
              <w:right w:val="single" w:sz="4" w:space="0" w:color="auto"/>
            </w:tcBorders>
            <w:shd w:val="clear" w:color="auto" w:fill="auto"/>
            <w:vAlign w:val="center"/>
            <w:hideMark/>
          </w:tcPr>
          <w:p w14:paraId="1173CEE0"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2nd Jig Addition</w:t>
            </w:r>
          </w:p>
        </w:tc>
        <w:tc>
          <w:tcPr>
            <w:tcW w:w="1260" w:type="dxa"/>
            <w:tcBorders>
              <w:top w:val="nil"/>
              <w:left w:val="nil"/>
              <w:bottom w:val="single" w:sz="4" w:space="0" w:color="auto"/>
              <w:right w:val="single" w:sz="4" w:space="0" w:color="auto"/>
            </w:tcBorders>
            <w:shd w:val="clear" w:color="000000" w:fill="000000"/>
            <w:noWrap/>
            <w:vAlign w:val="center"/>
            <w:hideMark/>
          </w:tcPr>
          <w:p w14:paraId="22D417A2"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w:t>
            </w:r>
          </w:p>
        </w:tc>
      </w:tr>
      <w:tr w:rsidR="002B0F54" w:rsidRPr="00D03953" w14:paraId="64FDA70F"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B02CABE"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Cost of Heat Shrink</w:t>
            </w:r>
          </w:p>
        </w:tc>
        <w:tc>
          <w:tcPr>
            <w:tcW w:w="1260" w:type="dxa"/>
            <w:tcBorders>
              <w:top w:val="nil"/>
              <w:left w:val="nil"/>
              <w:bottom w:val="single" w:sz="4" w:space="0" w:color="auto"/>
              <w:right w:val="single" w:sz="4" w:space="0" w:color="auto"/>
            </w:tcBorders>
            <w:shd w:val="clear" w:color="auto" w:fill="auto"/>
            <w:noWrap/>
            <w:vAlign w:val="center"/>
            <w:hideMark/>
          </w:tcPr>
          <w:p w14:paraId="05289925"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$5.60</w:t>
            </w:r>
          </w:p>
        </w:tc>
        <w:tc>
          <w:tcPr>
            <w:tcW w:w="1260" w:type="dxa"/>
            <w:tcBorders>
              <w:top w:val="nil"/>
              <w:left w:val="nil"/>
              <w:bottom w:val="single" w:sz="4" w:space="0" w:color="auto"/>
              <w:right w:val="single" w:sz="4" w:space="0" w:color="auto"/>
            </w:tcBorders>
            <w:shd w:val="clear" w:color="auto" w:fill="auto"/>
            <w:noWrap/>
            <w:vAlign w:val="center"/>
            <w:hideMark/>
          </w:tcPr>
          <w:p w14:paraId="0187C3D0"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$5.60</w:t>
            </w:r>
          </w:p>
        </w:tc>
        <w:tc>
          <w:tcPr>
            <w:tcW w:w="1260" w:type="dxa"/>
            <w:tcBorders>
              <w:top w:val="nil"/>
              <w:left w:val="nil"/>
              <w:bottom w:val="single" w:sz="4" w:space="0" w:color="auto"/>
              <w:right w:val="single" w:sz="4" w:space="0" w:color="auto"/>
            </w:tcBorders>
            <w:shd w:val="clear" w:color="auto" w:fill="auto"/>
            <w:noWrap/>
            <w:vAlign w:val="center"/>
            <w:hideMark/>
          </w:tcPr>
          <w:p w14:paraId="506FABD9"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$5.60</w:t>
            </w:r>
          </w:p>
        </w:tc>
        <w:tc>
          <w:tcPr>
            <w:tcW w:w="1260" w:type="dxa"/>
            <w:tcBorders>
              <w:top w:val="nil"/>
              <w:left w:val="nil"/>
              <w:bottom w:val="single" w:sz="4" w:space="0" w:color="auto"/>
              <w:right w:val="single" w:sz="4" w:space="0" w:color="auto"/>
            </w:tcBorders>
            <w:shd w:val="clear" w:color="auto" w:fill="auto"/>
            <w:vAlign w:val="center"/>
            <w:hideMark/>
          </w:tcPr>
          <w:p w14:paraId="672080E4"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$/ft</w:t>
            </w:r>
          </w:p>
        </w:tc>
      </w:tr>
      <w:tr w:rsidR="002B0F54" w:rsidRPr="00D03953" w14:paraId="636B73D7"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1FECA6E"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xml:space="preserve">Length of Heat Shrink Per Power Pack </w:t>
            </w:r>
          </w:p>
        </w:tc>
        <w:tc>
          <w:tcPr>
            <w:tcW w:w="1260" w:type="dxa"/>
            <w:tcBorders>
              <w:top w:val="nil"/>
              <w:left w:val="nil"/>
              <w:bottom w:val="single" w:sz="4" w:space="0" w:color="auto"/>
              <w:right w:val="single" w:sz="4" w:space="0" w:color="auto"/>
            </w:tcBorders>
            <w:shd w:val="clear" w:color="auto" w:fill="auto"/>
            <w:noWrap/>
            <w:vAlign w:val="center"/>
            <w:hideMark/>
          </w:tcPr>
          <w:p w14:paraId="56A8D1F3"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2</w:t>
            </w:r>
          </w:p>
        </w:tc>
        <w:tc>
          <w:tcPr>
            <w:tcW w:w="1260" w:type="dxa"/>
            <w:tcBorders>
              <w:top w:val="nil"/>
              <w:left w:val="nil"/>
              <w:bottom w:val="single" w:sz="4" w:space="0" w:color="auto"/>
              <w:right w:val="single" w:sz="4" w:space="0" w:color="auto"/>
            </w:tcBorders>
            <w:shd w:val="clear" w:color="auto" w:fill="auto"/>
            <w:noWrap/>
            <w:vAlign w:val="center"/>
            <w:hideMark/>
          </w:tcPr>
          <w:p w14:paraId="258B3803"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2</w:t>
            </w:r>
          </w:p>
        </w:tc>
        <w:tc>
          <w:tcPr>
            <w:tcW w:w="1260" w:type="dxa"/>
            <w:tcBorders>
              <w:top w:val="nil"/>
              <w:left w:val="nil"/>
              <w:bottom w:val="single" w:sz="4" w:space="0" w:color="auto"/>
              <w:right w:val="single" w:sz="4" w:space="0" w:color="auto"/>
            </w:tcBorders>
            <w:shd w:val="clear" w:color="auto" w:fill="auto"/>
            <w:noWrap/>
            <w:vAlign w:val="center"/>
            <w:hideMark/>
          </w:tcPr>
          <w:p w14:paraId="68F091AC"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14:paraId="7011515E"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ft</w:t>
            </w:r>
          </w:p>
        </w:tc>
      </w:tr>
      <w:tr w:rsidR="002B0F54" w:rsidRPr="00D03953" w14:paraId="2C069C10" w14:textId="77777777" w:rsidTr="002B0F54">
        <w:trPr>
          <w:trHeight w:val="449"/>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C47E024"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Heat Shrink Material Cost Per Power Pack</w:t>
            </w:r>
          </w:p>
        </w:tc>
        <w:tc>
          <w:tcPr>
            <w:tcW w:w="1260" w:type="dxa"/>
            <w:tcBorders>
              <w:top w:val="nil"/>
              <w:left w:val="nil"/>
              <w:bottom w:val="single" w:sz="4" w:space="0" w:color="auto"/>
              <w:right w:val="single" w:sz="4" w:space="0" w:color="auto"/>
            </w:tcBorders>
            <w:shd w:val="clear" w:color="auto" w:fill="auto"/>
            <w:noWrap/>
            <w:vAlign w:val="center"/>
            <w:hideMark/>
          </w:tcPr>
          <w:p w14:paraId="5C6E812B"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$11.20</w:t>
            </w:r>
          </w:p>
        </w:tc>
        <w:tc>
          <w:tcPr>
            <w:tcW w:w="1260" w:type="dxa"/>
            <w:tcBorders>
              <w:top w:val="nil"/>
              <w:left w:val="nil"/>
              <w:bottom w:val="single" w:sz="4" w:space="0" w:color="auto"/>
              <w:right w:val="single" w:sz="4" w:space="0" w:color="auto"/>
            </w:tcBorders>
            <w:shd w:val="clear" w:color="auto" w:fill="auto"/>
            <w:noWrap/>
            <w:vAlign w:val="center"/>
            <w:hideMark/>
          </w:tcPr>
          <w:p w14:paraId="165E4263"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$11.20</w:t>
            </w:r>
          </w:p>
        </w:tc>
        <w:tc>
          <w:tcPr>
            <w:tcW w:w="1260" w:type="dxa"/>
            <w:tcBorders>
              <w:top w:val="nil"/>
              <w:left w:val="nil"/>
              <w:bottom w:val="single" w:sz="4" w:space="0" w:color="auto"/>
              <w:right w:val="single" w:sz="4" w:space="0" w:color="auto"/>
            </w:tcBorders>
            <w:shd w:val="clear" w:color="auto" w:fill="auto"/>
            <w:noWrap/>
            <w:vAlign w:val="center"/>
            <w:hideMark/>
          </w:tcPr>
          <w:p w14:paraId="39259BCB"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$11.20</w:t>
            </w:r>
          </w:p>
        </w:tc>
        <w:tc>
          <w:tcPr>
            <w:tcW w:w="1260" w:type="dxa"/>
            <w:tcBorders>
              <w:top w:val="nil"/>
              <w:left w:val="nil"/>
              <w:bottom w:val="single" w:sz="4" w:space="0" w:color="auto"/>
              <w:right w:val="single" w:sz="4" w:space="0" w:color="auto"/>
            </w:tcBorders>
            <w:shd w:val="clear" w:color="auto" w:fill="auto"/>
            <w:vAlign w:val="center"/>
            <w:hideMark/>
          </w:tcPr>
          <w:p w14:paraId="72D68DB0"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Material Cost Per Unit</w:t>
            </w:r>
          </w:p>
        </w:tc>
      </w:tr>
      <w:tr w:rsidR="002B0F54" w:rsidRPr="00D03953" w14:paraId="658F0899" w14:textId="77777777" w:rsidTr="002B0F54">
        <w:trPr>
          <w:trHeight w:val="246"/>
        </w:trPr>
        <w:tc>
          <w:tcPr>
            <w:tcW w:w="3505" w:type="dxa"/>
            <w:tcBorders>
              <w:top w:val="nil"/>
              <w:left w:val="single" w:sz="4" w:space="0" w:color="auto"/>
              <w:bottom w:val="single" w:sz="4" w:space="0" w:color="auto"/>
              <w:right w:val="single" w:sz="4" w:space="0" w:color="auto"/>
            </w:tcBorders>
            <w:shd w:val="clear" w:color="000000" w:fill="000000"/>
            <w:vAlign w:val="center"/>
            <w:hideMark/>
          </w:tcPr>
          <w:p w14:paraId="149DE6DC"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000000"/>
            <w:noWrap/>
            <w:vAlign w:val="center"/>
            <w:hideMark/>
          </w:tcPr>
          <w:p w14:paraId="08AE3F9F"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000000"/>
            <w:noWrap/>
            <w:vAlign w:val="center"/>
            <w:hideMark/>
          </w:tcPr>
          <w:p w14:paraId="1FCB64FF"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000000"/>
            <w:noWrap/>
            <w:vAlign w:val="center"/>
            <w:hideMark/>
          </w:tcPr>
          <w:p w14:paraId="58EE40E2"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000000"/>
            <w:vAlign w:val="center"/>
            <w:hideMark/>
          </w:tcPr>
          <w:p w14:paraId="473C0B6C"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r>
      <w:tr w:rsidR="002B0F54" w:rsidRPr="00D03953" w14:paraId="00CA8330"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B49B1AB"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Avg Historical Process Time</w:t>
            </w:r>
          </w:p>
        </w:tc>
        <w:tc>
          <w:tcPr>
            <w:tcW w:w="1260" w:type="dxa"/>
            <w:tcBorders>
              <w:top w:val="nil"/>
              <w:left w:val="nil"/>
              <w:bottom w:val="single" w:sz="4" w:space="0" w:color="auto"/>
              <w:right w:val="single" w:sz="4" w:space="0" w:color="auto"/>
            </w:tcBorders>
            <w:shd w:val="clear" w:color="auto" w:fill="auto"/>
            <w:noWrap/>
            <w:vAlign w:val="center"/>
            <w:hideMark/>
          </w:tcPr>
          <w:p w14:paraId="1531D008"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0.875</w:t>
            </w:r>
          </w:p>
        </w:tc>
        <w:tc>
          <w:tcPr>
            <w:tcW w:w="1260" w:type="dxa"/>
            <w:tcBorders>
              <w:top w:val="nil"/>
              <w:left w:val="nil"/>
              <w:bottom w:val="single" w:sz="4" w:space="0" w:color="auto"/>
              <w:right w:val="single" w:sz="4" w:space="0" w:color="auto"/>
            </w:tcBorders>
            <w:shd w:val="clear" w:color="auto" w:fill="auto"/>
            <w:noWrap/>
            <w:vAlign w:val="center"/>
            <w:hideMark/>
          </w:tcPr>
          <w:p w14:paraId="33066D64"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0.250</w:t>
            </w:r>
          </w:p>
        </w:tc>
        <w:tc>
          <w:tcPr>
            <w:tcW w:w="1260" w:type="dxa"/>
            <w:tcBorders>
              <w:top w:val="nil"/>
              <w:left w:val="nil"/>
              <w:bottom w:val="single" w:sz="4" w:space="0" w:color="auto"/>
              <w:right w:val="single" w:sz="4" w:space="0" w:color="auto"/>
            </w:tcBorders>
            <w:shd w:val="clear" w:color="auto" w:fill="auto"/>
            <w:noWrap/>
            <w:vAlign w:val="center"/>
            <w:hideMark/>
          </w:tcPr>
          <w:p w14:paraId="189F6ECC"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0.167</w:t>
            </w:r>
          </w:p>
        </w:tc>
        <w:tc>
          <w:tcPr>
            <w:tcW w:w="1260" w:type="dxa"/>
            <w:tcBorders>
              <w:top w:val="nil"/>
              <w:left w:val="nil"/>
              <w:bottom w:val="single" w:sz="4" w:space="0" w:color="auto"/>
              <w:right w:val="single" w:sz="4" w:space="0" w:color="auto"/>
            </w:tcBorders>
            <w:shd w:val="clear" w:color="auto" w:fill="auto"/>
            <w:vAlign w:val="center"/>
            <w:hideMark/>
          </w:tcPr>
          <w:p w14:paraId="376A36F1" w14:textId="77777777" w:rsidR="002B0F54" w:rsidRPr="002B0F54" w:rsidRDefault="002B0F54" w:rsidP="002B0F54">
            <w:pPr>
              <w:jc w:val="center"/>
              <w:rPr>
                <w:rFonts w:ascii="Arial" w:eastAsia="Times New Roman" w:hAnsi="Arial" w:cs="Arial"/>
                <w:color w:val="000000"/>
                <w:sz w:val="16"/>
                <w:szCs w:val="16"/>
              </w:rPr>
            </w:pPr>
            <w:proofErr w:type="spellStart"/>
            <w:r w:rsidRPr="002B0F54">
              <w:rPr>
                <w:rFonts w:ascii="Arial" w:eastAsia="Times New Roman" w:hAnsi="Arial" w:cs="Arial"/>
                <w:color w:val="000000"/>
                <w:sz w:val="16"/>
                <w:szCs w:val="16"/>
              </w:rPr>
              <w:t>hr</w:t>
            </w:r>
            <w:proofErr w:type="spellEnd"/>
            <w:r w:rsidRPr="002B0F54">
              <w:rPr>
                <w:rFonts w:ascii="Arial" w:eastAsia="Times New Roman" w:hAnsi="Arial" w:cs="Arial"/>
                <w:color w:val="000000"/>
                <w:sz w:val="16"/>
                <w:szCs w:val="16"/>
              </w:rPr>
              <w:t>/unit</w:t>
            </w:r>
          </w:p>
        </w:tc>
      </w:tr>
      <w:tr w:rsidR="002B0F54" w:rsidRPr="00D03953" w14:paraId="4D26B8B4"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4176E6C"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Facility Manufacturing Cost Per Hour</w:t>
            </w:r>
          </w:p>
        </w:tc>
        <w:tc>
          <w:tcPr>
            <w:tcW w:w="1260" w:type="dxa"/>
            <w:tcBorders>
              <w:top w:val="nil"/>
              <w:left w:val="nil"/>
              <w:bottom w:val="single" w:sz="4" w:space="0" w:color="auto"/>
              <w:right w:val="single" w:sz="4" w:space="0" w:color="auto"/>
            </w:tcBorders>
            <w:shd w:val="clear" w:color="auto" w:fill="auto"/>
            <w:noWrap/>
            <w:vAlign w:val="center"/>
            <w:hideMark/>
          </w:tcPr>
          <w:p w14:paraId="41F428F6"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$75.00</w:t>
            </w:r>
          </w:p>
        </w:tc>
        <w:tc>
          <w:tcPr>
            <w:tcW w:w="1260" w:type="dxa"/>
            <w:tcBorders>
              <w:top w:val="nil"/>
              <w:left w:val="nil"/>
              <w:bottom w:val="single" w:sz="4" w:space="0" w:color="auto"/>
              <w:right w:val="single" w:sz="4" w:space="0" w:color="auto"/>
            </w:tcBorders>
            <w:shd w:val="clear" w:color="auto" w:fill="auto"/>
            <w:noWrap/>
            <w:vAlign w:val="center"/>
            <w:hideMark/>
          </w:tcPr>
          <w:p w14:paraId="4ED430D2"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$75.00</w:t>
            </w:r>
          </w:p>
        </w:tc>
        <w:tc>
          <w:tcPr>
            <w:tcW w:w="1260" w:type="dxa"/>
            <w:tcBorders>
              <w:top w:val="nil"/>
              <w:left w:val="nil"/>
              <w:bottom w:val="single" w:sz="4" w:space="0" w:color="auto"/>
              <w:right w:val="single" w:sz="4" w:space="0" w:color="auto"/>
            </w:tcBorders>
            <w:shd w:val="clear" w:color="auto" w:fill="auto"/>
            <w:noWrap/>
            <w:vAlign w:val="center"/>
            <w:hideMark/>
          </w:tcPr>
          <w:p w14:paraId="3D61BEC2"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$75.00</w:t>
            </w:r>
          </w:p>
        </w:tc>
        <w:tc>
          <w:tcPr>
            <w:tcW w:w="1260" w:type="dxa"/>
            <w:tcBorders>
              <w:top w:val="nil"/>
              <w:left w:val="nil"/>
              <w:bottom w:val="single" w:sz="4" w:space="0" w:color="auto"/>
              <w:right w:val="single" w:sz="4" w:space="0" w:color="auto"/>
            </w:tcBorders>
            <w:shd w:val="clear" w:color="auto" w:fill="auto"/>
            <w:vAlign w:val="center"/>
            <w:hideMark/>
          </w:tcPr>
          <w:p w14:paraId="69DFE37A"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w:t>
            </w:r>
            <w:proofErr w:type="spellStart"/>
            <w:r w:rsidRPr="002B0F54">
              <w:rPr>
                <w:rFonts w:ascii="Arial" w:eastAsia="Times New Roman" w:hAnsi="Arial" w:cs="Arial"/>
                <w:color w:val="000000"/>
                <w:sz w:val="16"/>
                <w:szCs w:val="16"/>
              </w:rPr>
              <w:t>hr</w:t>
            </w:r>
            <w:proofErr w:type="spellEnd"/>
          </w:p>
        </w:tc>
      </w:tr>
      <w:tr w:rsidR="002B0F54" w:rsidRPr="00D03953" w14:paraId="38764E47"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188B51E"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xml:space="preserve">Heat Shrink Facility Manufacturing Cost </w:t>
            </w:r>
          </w:p>
        </w:tc>
        <w:tc>
          <w:tcPr>
            <w:tcW w:w="1260" w:type="dxa"/>
            <w:tcBorders>
              <w:top w:val="nil"/>
              <w:left w:val="nil"/>
              <w:bottom w:val="single" w:sz="4" w:space="0" w:color="auto"/>
              <w:right w:val="single" w:sz="4" w:space="0" w:color="auto"/>
            </w:tcBorders>
            <w:shd w:val="clear" w:color="000000" w:fill="FF0000"/>
            <w:noWrap/>
            <w:vAlign w:val="center"/>
            <w:hideMark/>
          </w:tcPr>
          <w:p w14:paraId="54993709"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$65.63</w:t>
            </w:r>
          </w:p>
        </w:tc>
        <w:tc>
          <w:tcPr>
            <w:tcW w:w="1260" w:type="dxa"/>
            <w:tcBorders>
              <w:top w:val="nil"/>
              <w:left w:val="nil"/>
              <w:bottom w:val="single" w:sz="4" w:space="0" w:color="auto"/>
              <w:right w:val="single" w:sz="4" w:space="0" w:color="auto"/>
            </w:tcBorders>
            <w:shd w:val="clear" w:color="000000" w:fill="92D050"/>
            <w:noWrap/>
            <w:vAlign w:val="center"/>
            <w:hideMark/>
          </w:tcPr>
          <w:p w14:paraId="14E126C5"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$18.75</w:t>
            </w:r>
          </w:p>
        </w:tc>
        <w:tc>
          <w:tcPr>
            <w:tcW w:w="1260" w:type="dxa"/>
            <w:tcBorders>
              <w:top w:val="nil"/>
              <w:left w:val="nil"/>
              <w:bottom w:val="single" w:sz="4" w:space="0" w:color="auto"/>
              <w:right w:val="single" w:sz="4" w:space="0" w:color="auto"/>
            </w:tcBorders>
            <w:shd w:val="clear" w:color="000000" w:fill="92D050"/>
            <w:noWrap/>
            <w:vAlign w:val="center"/>
            <w:hideMark/>
          </w:tcPr>
          <w:p w14:paraId="1C990685"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$12.53</w:t>
            </w:r>
          </w:p>
        </w:tc>
        <w:tc>
          <w:tcPr>
            <w:tcW w:w="1260" w:type="dxa"/>
            <w:tcBorders>
              <w:top w:val="nil"/>
              <w:left w:val="nil"/>
              <w:bottom w:val="single" w:sz="4" w:space="0" w:color="auto"/>
              <w:right w:val="single" w:sz="4" w:space="0" w:color="auto"/>
            </w:tcBorders>
            <w:shd w:val="clear" w:color="auto" w:fill="auto"/>
            <w:vAlign w:val="center"/>
            <w:hideMark/>
          </w:tcPr>
          <w:p w14:paraId="359BE393"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$/unit</w:t>
            </w:r>
          </w:p>
        </w:tc>
      </w:tr>
      <w:tr w:rsidR="002B0F54" w:rsidRPr="00D03953" w14:paraId="258231C2"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DA5C566"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Manufacturing Cost Improvement</w:t>
            </w:r>
          </w:p>
        </w:tc>
        <w:tc>
          <w:tcPr>
            <w:tcW w:w="1260" w:type="dxa"/>
            <w:tcBorders>
              <w:top w:val="nil"/>
              <w:left w:val="nil"/>
              <w:bottom w:val="single" w:sz="4" w:space="0" w:color="auto"/>
              <w:right w:val="single" w:sz="4" w:space="0" w:color="auto"/>
            </w:tcBorders>
            <w:shd w:val="clear" w:color="000000" w:fill="000000"/>
            <w:noWrap/>
            <w:vAlign w:val="center"/>
            <w:hideMark/>
          </w:tcPr>
          <w:p w14:paraId="4B929818"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92D050"/>
            <w:noWrap/>
            <w:vAlign w:val="center"/>
            <w:hideMark/>
          </w:tcPr>
          <w:p w14:paraId="51E1B9D8"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71%</w:t>
            </w:r>
          </w:p>
        </w:tc>
        <w:tc>
          <w:tcPr>
            <w:tcW w:w="1260" w:type="dxa"/>
            <w:tcBorders>
              <w:top w:val="nil"/>
              <w:left w:val="nil"/>
              <w:bottom w:val="single" w:sz="4" w:space="0" w:color="auto"/>
              <w:right w:val="single" w:sz="4" w:space="0" w:color="auto"/>
            </w:tcBorders>
            <w:shd w:val="clear" w:color="000000" w:fill="92D050"/>
            <w:noWrap/>
            <w:vAlign w:val="center"/>
            <w:hideMark/>
          </w:tcPr>
          <w:p w14:paraId="5BA3673D"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81%</w:t>
            </w:r>
          </w:p>
        </w:tc>
        <w:tc>
          <w:tcPr>
            <w:tcW w:w="1260" w:type="dxa"/>
            <w:tcBorders>
              <w:top w:val="nil"/>
              <w:left w:val="nil"/>
              <w:bottom w:val="single" w:sz="4" w:space="0" w:color="auto"/>
              <w:right w:val="single" w:sz="4" w:space="0" w:color="auto"/>
            </w:tcBorders>
            <w:shd w:val="clear" w:color="000000" w:fill="000000"/>
            <w:vAlign w:val="center"/>
            <w:hideMark/>
          </w:tcPr>
          <w:p w14:paraId="26BC6BD9"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w:t>
            </w:r>
          </w:p>
        </w:tc>
      </w:tr>
      <w:tr w:rsidR="002B0F54" w:rsidRPr="00D03953" w14:paraId="501F757C" w14:textId="77777777" w:rsidTr="002B0F54">
        <w:trPr>
          <w:trHeight w:val="246"/>
        </w:trPr>
        <w:tc>
          <w:tcPr>
            <w:tcW w:w="3505" w:type="dxa"/>
            <w:tcBorders>
              <w:top w:val="nil"/>
              <w:left w:val="single" w:sz="4" w:space="0" w:color="auto"/>
              <w:bottom w:val="single" w:sz="4" w:space="0" w:color="auto"/>
              <w:right w:val="single" w:sz="4" w:space="0" w:color="auto"/>
            </w:tcBorders>
            <w:shd w:val="clear" w:color="000000" w:fill="000000"/>
            <w:vAlign w:val="center"/>
            <w:hideMark/>
          </w:tcPr>
          <w:p w14:paraId="0EBBB5B9"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000000"/>
            <w:noWrap/>
            <w:vAlign w:val="center"/>
            <w:hideMark/>
          </w:tcPr>
          <w:p w14:paraId="5237304E"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000000"/>
            <w:noWrap/>
            <w:vAlign w:val="center"/>
            <w:hideMark/>
          </w:tcPr>
          <w:p w14:paraId="2A44FFB9"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000000"/>
            <w:noWrap/>
            <w:vAlign w:val="center"/>
            <w:hideMark/>
          </w:tcPr>
          <w:p w14:paraId="34131873"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000000"/>
            <w:vAlign w:val="center"/>
            <w:hideMark/>
          </w:tcPr>
          <w:p w14:paraId="5B9DCF1D"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r>
      <w:tr w:rsidR="002B0F54" w:rsidRPr="00D03953" w14:paraId="0A8F4FD5"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61EAE9BD"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Average Annual Builds</w:t>
            </w:r>
          </w:p>
        </w:tc>
        <w:tc>
          <w:tcPr>
            <w:tcW w:w="1260" w:type="dxa"/>
            <w:tcBorders>
              <w:top w:val="nil"/>
              <w:left w:val="nil"/>
              <w:bottom w:val="single" w:sz="4" w:space="0" w:color="auto"/>
              <w:right w:val="single" w:sz="4" w:space="0" w:color="auto"/>
            </w:tcBorders>
            <w:shd w:val="clear" w:color="auto" w:fill="auto"/>
            <w:noWrap/>
            <w:vAlign w:val="center"/>
            <w:hideMark/>
          </w:tcPr>
          <w:p w14:paraId="0C15F3BF"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185</w:t>
            </w:r>
          </w:p>
        </w:tc>
        <w:tc>
          <w:tcPr>
            <w:tcW w:w="1260" w:type="dxa"/>
            <w:tcBorders>
              <w:top w:val="nil"/>
              <w:left w:val="nil"/>
              <w:bottom w:val="single" w:sz="4" w:space="0" w:color="auto"/>
              <w:right w:val="single" w:sz="4" w:space="0" w:color="auto"/>
            </w:tcBorders>
            <w:shd w:val="clear" w:color="auto" w:fill="auto"/>
            <w:noWrap/>
            <w:vAlign w:val="center"/>
            <w:hideMark/>
          </w:tcPr>
          <w:p w14:paraId="41349212"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185</w:t>
            </w:r>
          </w:p>
        </w:tc>
        <w:tc>
          <w:tcPr>
            <w:tcW w:w="1260" w:type="dxa"/>
            <w:tcBorders>
              <w:top w:val="nil"/>
              <w:left w:val="nil"/>
              <w:bottom w:val="single" w:sz="4" w:space="0" w:color="auto"/>
              <w:right w:val="single" w:sz="4" w:space="0" w:color="auto"/>
            </w:tcBorders>
            <w:shd w:val="clear" w:color="auto" w:fill="auto"/>
            <w:noWrap/>
            <w:vAlign w:val="center"/>
            <w:hideMark/>
          </w:tcPr>
          <w:p w14:paraId="18D49269"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185</w:t>
            </w:r>
          </w:p>
        </w:tc>
        <w:tc>
          <w:tcPr>
            <w:tcW w:w="1260" w:type="dxa"/>
            <w:tcBorders>
              <w:top w:val="nil"/>
              <w:left w:val="nil"/>
              <w:bottom w:val="single" w:sz="4" w:space="0" w:color="auto"/>
              <w:right w:val="single" w:sz="4" w:space="0" w:color="auto"/>
            </w:tcBorders>
            <w:shd w:val="clear" w:color="000000" w:fill="000000"/>
            <w:vAlign w:val="center"/>
            <w:hideMark/>
          </w:tcPr>
          <w:p w14:paraId="2E017FC4"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r>
      <w:tr w:rsidR="002B0F54" w:rsidRPr="00D03953" w14:paraId="661C9C24"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36F658C0" w14:textId="0A82D3B1" w:rsidR="002B0F54" w:rsidRPr="002B0F54" w:rsidRDefault="001B0093"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Average</w:t>
            </w:r>
            <w:r w:rsidR="002B0F54" w:rsidRPr="002B0F54">
              <w:rPr>
                <w:rFonts w:ascii="Arial" w:eastAsia="Times New Roman" w:hAnsi="Arial" w:cs="Arial"/>
                <w:b/>
                <w:bCs/>
                <w:color w:val="000000"/>
                <w:sz w:val="16"/>
                <w:szCs w:val="16"/>
              </w:rPr>
              <w:t xml:space="preserve"> Annual Build Costs</w:t>
            </w:r>
          </w:p>
        </w:tc>
        <w:tc>
          <w:tcPr>
            <w:tcW w:w="1260" w:type="dxa"/>
            <w:tcBorders>
              <w:top w:val="nil"/>
              <w:left w:val="nil"/>
              <w:bottom w:val="single" w:sz="4" w:space="0" w:color="auto"/>
              <w:right w:val="single" w:sz="4" w:space="0" w:color="auto"/>
            </w:tcBorders>
            <w:shd w:val="clear" w:color="000000" w:fill="FF0000"/>
            <w:noWrap/>
            <w:vAlign w:val="center"/>
            <w:hideMark/>
          </w:tcPr>
          <w:p w14:paraId="23B78456"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$12,141</w:t>
            </w:r>
          </w:p>
        </w:tc>
        <w:tc>
          <w:tcPr>
            <w:tcW w:w="1260" w:type="dxa"/>
            <w:tcBorders>
              <w:top w:val="nil"/>
              <w:left w:val="nil"/>
              <w:bottom w:val="single" w:sz="4" w:space="0" w:color="auto"/>
              <w:right w:val="single" w:sz="4" w:space="0" w:color="auto"/>
            </w:tcBorders>
            <w:shd w:val="clear" w:color="000000" w:fill="92D050"/>
            <w:noWrap/>
            <w:vAlign w:val="center"/>
            <w:hideMark/>
          </w:tcPr>
          <w:p w14:paraId="525C8EC3"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$3,469</w:t>
            </w:r>
          </w:p>
        </w:tc>
        <w:tc>
          <w:tcPr>
            <w:tcW w:w="1260" w:type="dxa"/>
            <w:tcBorders>
              <w:top w:val="nil"/>
              <w:left w:val="nil"/>
              <w:bottom w:val="single" w:sz="4" w:space="0" w:color="auto"/>
              <w:right w:val="single" w:sz="4" w:space="0" w:color="auto"/>
            </w:tcBorders>
            <w:shd w:val="clear" w:color="000000" w:fill="92D050"/>
            <w:noWrap/>
            <w:vAlign w:val="center"/>
            <w:hideMark/>
          </w:tcPr>
          <w:p w14:paraId="43DDBF88"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$2,317</w:t>
            </w:r>
          </w:p>
        </w:tc>
        <w:tc>
          <w:tcPr>
            <w:tcW w:w="1260" w:type="dxa"/>
            <w:tcBorders>
              <w:top w:val="nil"/>
              <w:left w:val="nil"/>
              <w:bottom w:val="single" w:sz="4" w:space="0" w:color="auto"/>
              <w:right w:val="single" w:sz="4" w:space="0" w:color="auto"/>
            </w:tcBorders>
            <w:shd w:val="clear" w:color="000000" w:fill="000000"/>
            <w:vAlign w:val="center"/>
            <w:hideMark/>
          </w:tcPr>
          <w:p w14:paraId="2D09A571"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r>
      <w:tr w:rsidR="002B0F54" w:rsidRPr="00D03953" w14:paraId="5FF07231"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29F04D7"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Rebuilds (18% Historical)</w:t>
            </w:r>
          </w:p>
        </w:tc>
        <w:tc>
          <w:tcPr>
            <w:tcW w:w="1260" w:type="dxa"/>
            <w:tcBorders>
              <w:top w:val="nil"/>
              <w:left w:val="nil"/>
              <w:bottom w:val="single" w:sz="4" w:space="0" w:color="auto"/>
              <w:right w:val="single" w:sz="4" w:space="0" w:color="auto"/>
            </w:tcBorders>
            <w:shd w:val="clear" w:color="auto" w:fill="auto"/>
            <w:noWrap/>
            <w:vAlign w:val="center"/>
            <w:hideMark/>
          </w:tcPr>
          <w:p w14:paraId="59899E4C"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34</w:t>
            </w:r>
          </w:p>
        </w:tc>
        <w:tc>
          <w:tcPr>
            <w:tcW w:w="1260" w:type="dxa"/>
            <w:tcBorders>
              <w:top w:val="nil"/>
              <w:left w:val="nil"/>
              <w:bottom w:val="single" w:sz="4" w:space="0" w:color="auto"/>
              <w:right w:val="single" w:sz="4" w:space="0" w:color="auto"/>
            </w:tcBorders>
            <w:shd w:val="clear" w:color="auto" w:fill="auto"/>
            <w:noWrap/>
            <w:vAlign w:val="center"/>
            <w:hideMark/>
          </w:tcPr>
          <w:p w14:paraId="0F8A9C8F"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14:paraId="53A4D059"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0</w:t>
            </w:r>
          </w:p>
        </w:tc>
        <w:tc>
          <w:tcPr>
            <w:tcW w:w="1260" w:type="dxa"/>
            <w:tcBorders>
              <w:top w:val="nil"/>
              <w:left w:val="nil"/>
              <w:bottom w:val="single" w:sz="4" w:space="0" w:color="auto"/>
              <w:right w:val="single" w:sz="4" w:space="0" w:color="auto"/>
            </w:tcBorders>
            <w:shd w:val="clear" w:color="000000" w:fill="000000"/>
            <w:vAlign w:val="center"/>
            <w:hideMark/>
          </w:tcPr>
          <w:p w14:paraId="74D9BB39"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r>
      <w:tr w:rsidR="002B0F54" w:rsidRPr="00D03953" w14:paraId="6A0FF017"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6599EA4"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Rebuild Costs</w:t>
            </w:r>
          </w:p>
        </w:tc>
        <w:tc>
          <w:tcPr>
            <w:tcW w:w="1260" w:type="dxa"/>
            <w:tcBorders>
              <w:top w:val="nil"/>
              <w:left w:val="nil"/>
              <w:bottom w:val="single" w:sz="4" w:space="0" w:color="auto"/>
              <w:right w:val="single" w:sz="4" w:space="0" w:color="auto"/>
            </w:tcBorders>
            <w:shd w:val="clear" w:color="000000" w:fill="FF0000"/>
            <w:noWrap/>
            <w:vAlign w:val="center"/>
            <w:hideMark/>
          </w:tcPr>
          <w:p w14:paraId="5727AF13"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$2,612</w:t>
            </w:r>
          </w:p>
        </w:tc>
        <w:tc>
          <w:tcPr>
            <w:tcW w:w="1260" w:type="dxa"/>
            <w:tcBorders>
              <w:top w:val="nil"/>
              <w:left w:val="nil"/>
              <w:bottom w:val="single" w:sz="4" w:space="0" w:color="auto"/>
              <w:right w:val="single" w:sz="4" w:space="0" w:color="auto"/>
            </w:tcBorders>
            <w:shd w:val="clear" w:color="000000" w:fill="92D050"/>
            <w:noWrap/>
            <w:vAlign w:val="center"/>
            <w:hideMark/>
          </w:tcPr>
          <w:p w14:paraId="28746045"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$0.00</w:t>
            </w:r>
          </w:p>
        </w:tc>
        <w:tc>
          <w:tcPr>
            <w:tcW w:w="1260" w:type="dxa"/>
            <w:tcBorders>
              <w:top w:val="nil"/>
              <w:left w:val="nil"/>
              <w:bottom w:val="single" w:sz="4" w:space="0" w:color="auto"/>
              <w:right w:val="single" w:sz="4" w:space="0" w:color="auto"/>
            </w:tcBorders>
            <w:shd w:val="clear" w:color="000000" w:fill="92D050"/>
            <w:noWrap/>
            <w:vAlign w:val="center"/>
            <w:hideMark/>
          </w:tcPr>
          <w:p w14:paraId="139DEDEB"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$0.00</w:t>
            </w:r>
          </w:p>
        </w:tc>
        <w:tc>
          <w:tcPr>
            <w:tcW w:w="1260" w:type="dxa"/>
            <w:tcBorders>
              <w:top w:val="nil"/>
              <w:left w:val="nil"/>
              <w:bottom w:val="single" w:sz="4" w:space="0" w:color="auto"/>
              <w:right w:val="single" w:sz="4" w:space="0" w:color="auto"/>
            </w:tcBorders>
            <w:shd w:val="clear" w:color="000000" w:fill="000000"/>
            <w:vAlign w:val="center"/>
            <w:hideMark/>
          </w:tcPr>
          <w:p w14:paraId="2CBD025A" w14:textId="77777777" w:rsidR="002B0F54" w:rsidRPr="002B0F54" w:rsidRDefault="002B0F54" w:rsidP="002B0F54">
            <w:pPr>
              <w:jc w:val="center"/>
              <w:rPr>
                <w:rFonts w:ascii="Arial" w:eastAsia="Times New Roman" w:hAnsi="Arial" w:cs="Arial"/>
                <w:color w:val="000000"/>
                <w:sz w:val="16"/>
                <w:szCs w:val="16"/>
              </w:rPr>
            </w:pPr>
            <w:r w:rsidRPr="002B0F54">
              <w:rPr>
                <w:rFonts w:ascii="Arial" w:eastAsia="Times New Roman" w:hAnsi="Arial" w:cs="Arial"/>
                <w:color w:val="000000"/>
                <w:sz w:val="16"/>
                <w:szCs w:val="16"/>
              </w:rPr>
              <w:t> </w:t>
            </w:r>
          </w:p>
        </w:tc>
      </w:tr>
      <w:tr w:rsidR="002B0F54" w:rsidRPr="00D03953" w14:paraId="6E8CEFAA"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07A8172"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Total Annual Heat Shrink Processing Cost</w:t>
            </w:r>
          </w:p>
        </w:tc>
        <w:tc>
          <w:tcPr>
            <w:tcW w:w="1260" w:type="dxa"/>
            <w:tcBorders>
              <w:top w:val="nil"/>
              <w:left w:val="nil"/>
              <w:bottom w:val="single" w:sz="4" w:space="0" w:color="auto"/>
              <w:right w:val="single" w:sz="4" w:space="0" w:color="auto"/>
            </w:tcBorders>
            <w:shd w:val="clear" w:color="000000" w:fill="FF0000"/>
            <w:noWrap/>
            <w:vAlign w:val="center"/>
            <w:hideMark/>
          </w:tcPr>
          <w:p w14:paraId="76C492C8"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$14,753</w:t>
            </w:r>
          </w:p>
        </w:tc>
        <w:tc>
          <w:tcPr>
            <w:tcW w:w="1260" w:type="dxa"/>
            <w:tcBorders>
              <w:top w:val="nil"/>
              <w:left w:val="nil"/>
              <w:bottom w:val="single" w:sz="4" w:space="0" w:color="auto"/>
              <w:right w:val="single" w:sz="4" w:space="0" w:color="auto"/>
            </w:tcBorders>
            <w:shd w:val="clear" w:color="000000" w:fill="92D050"/>
            <w:noWrap/>
            <w:vAlign w:val="center"/>
            <w:hideMark/>
          </w:tcPr>
          <w:p w14:paraId="6E3FEE7A"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$3,469</w:t>
            </w:r>
          </w:p>
        </w:tc>
        <w:tc>
          <w:tcPr>
            <w:tcW w:w="1260" w:type="dxa"/>
            <w:tcBorders>
              <w:top w:val="nil"/>
              <w:left w:val="nil"/>
              <w:bottom w:val="single" w:sz="4" w:space="0" w:color="auto"/>
              <w:right w:val="single" w:sz="4" w:space="0" w:color="auto"/>
            </w:tcBorders>
            <w:shd w:val="clear" w:color="000000" w:fill="92D050"/>
            <w:noWrap/>
            <w:vAlign w:val="center"/>
            <w:hideMark/>
          </w:tcPr>
          <w:p w14:paraId="25ACB263"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$2,317</w:t>
            </w:r>
          </w:p>
        </w:tc>
        <w:tc>
          <w:tcPr>
            <w:tcW w:w="1260" w:type="dxa"/>
            <w:tcBorders>
              <w:top w:val="nil"/>
              <w:left w:val="nil"/>
              <w:bottom w:val="single" w:sz="4" w:space="0" w:color="auto"/>
              <w:right w:val="single" w:sz="4" w:space="0" w:color="auto"/>
            </w:tcBorders>
            <w:shd w:val="clear" w:color="auto" w:fill="auto"/>
            <w:vAlign w:val="center"/>
            <w:hideMark/>
          </w:tcPr>
          <w:p w14:paraId="6D444160"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$/Year</w:t>
            </w:r>
          </w:p>
        </w:tc>
      </w:tr>
      <w:tr w:rsidR="002B0F54" w:rsidRPr="00D03953" w14:paraId="3DECBFBE"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FD34D43"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Projected Annual Cost Reduction Savings</w:t>
            </w:r>
          </w:p>
        </w:tc>
        <w:tc>
          <w:tcPr>
            <w:tcW w:w="1260" w:type="dxa"/>
            <w:tcBorders>
              <w:top w:val="nil"/>
              <w:left w:val="nil"/>
              <w:bottom w:val="single" w:sz="4" w:space="0" w:color="auto"/>
              <w:right w:val="single" w:sz="4" w:space="0" w:color="auto"/>
            </w:tcBorders>
            <w:shd w:val="clear" w:color="000000" w:fill="000000"/>
            <w:noWrap/>
            <w:vAlign w:val="center"/>
            <w:hideMark/>
          </w:tcPr>
          <w:p w14:paraId="5847CA98"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92D050"/>
            <w:noWrap/>
            <w:vAlign w:val="center"/>
            <w:hideMark/>
          </w:tcPr>
          <w:p w14:paraId="55341F74"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$11,284</w:t>
            </w:r>
          </w:p>
        </w:tc>
        <w:tc>
          <w:tcPr>
            <w:tcW w:w="1260" w:type="dxa"/>
            <w:tcBorders>
              <w:top w:val="nil"/>
              <w:left w:val="nil"/>
              <w:bottom w:val="single" w:sz="4" w:space="0" w:color="auto"/>
              <w:right w:val="single" w:sz="4" w:space="0" w:color="auto"/>
            </w:tcBorders>
            <w:shd w:val="clear" w:color="000000" w:fill="92D050"/>
            <w:noWrap/>
            <w:vAlign w:val="center"/>
            <w:hideMark/>
          </w:tcPr>
          <w:p w14:paraId="4BA7971B"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$12,436</w:t>
            </w:r>
          </w:p>
        </w:tc>
        <w:tc>
          <w:tcPr>
            <w:tcW w:w="1260" w:type="dxa"/>
            <w:tcBorders>
              <w:top w:val="nil"/>
              <w:left w:val="nil"/>
              <w:bottom w:val="single" w:sz="4" w:space="0" w:color="auto"/>
              <w:right w:val="single" w:sz="4" w:space="0" w:color="auto"/>
            </w:tcBorders>
            <w:shd w:val="clear" w:color="auto" w:fill="auto"/>
            <w:vAlign w:val="center"/>
            <w:hideMark/>
          </w:tcPr>
          <w:p w14:paraId="775CCB36"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$/Year</w:t>
            </w:r>
          </w:p>
        </w:tc>
      </w:tr>
      <w:tr w:rsidR="002B0F54" w:rsidRPr="00D03953" w14:paraId="4D07B629" w14:textId="77777777" w:rsidTr="002B0F54">
        <w:trPr>
          <w:trHeight w:val="246"/>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E84AFDE" w14:textId="77777777" w:rsidR="002B0F54" w:rsidRPr="002B0F54" w:rsidRDefault="002B0F54" w:rsidP="002B0F54">
            <w:pPr>
              <w:jc w:val="left"/>
              <w:rPr>
                <w:rFonts w:ascii="Arial" w:eastAsia="Times New Roman" w:hAnsi="Arial" w:cs="Arial"/>
                <w:b/>
                <w:bCs/>
                <w:color w:val="000000"/>
                <w:sz w:val="14"/>
                <w:szCs w:val="14"/>
              </w:rPr>
            </w:pPr>
            <w:r w:rsidRPr="002B0F54">
              <w:rPr>
                <w:rFonts w:ascii="Arial" w:eastAsia="Times New Roman" w:hAnsi="Arial" w:cs="Arial"/>
                <w:b/>
                <w:bCs/>
                <w:color w:val="000000"/>
                <w:sz w:val="14"/>
                <w:szCs w:val="14"/>
              </w:rPr>
              <w:t>Annual Cost Savings for Heat Shrink Process</w:t>
            </w:r>
          </w:p>
        </w:tc>
        <w:tc>
          <w:tcPr>
            <w:tcW w:w="1260" w:type="dxa"/>
            <w:tcBorders>
              <w:top w:val="nil"/>
              <w:left w:val="nil"/>
              <w:bottom w:val="single" w:sz="4" w:space="0" w:color="auto"/>
              <w:right w:val="single" w:sz="4" w:space="0" w:color="auto"/>
            </w:tcBorders>
            <w:shd w:val="clear" w:color="000000" w:fill="000000"/>
            <w:noWrap/>
            <w:vAlign w:val="center"/>
            <w:hideMark/>
          </w:tcPr>
          <w:p w14:paraId="035BBB4F"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92D050"/>
            <w:noWrap/>
            <w:vAlign w:val="bottom"/>
            <w:hideMark/>
          </w:tcPr>
          <w:p w14:paraId="712D6923"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76%</w:t>
            </w:r>
          </w:p>
        </w:tc>
        <w:tc>
          <w:tcPr>
            <w:tcW w:w="1260" w:type="dxa"/>
            <w:tcBorders>
              <w:top w:val="nil"/>
              <w:left w:val="nil"/>
              <w:bottom w:val="single" w:sz="4" w:space="0" w:color="auto"/>
              <w:right w:val="single" w:sz="4" w:space="0" w:color="auto"/>
            </w:tcBorders>
            <w:shd w:val="clear" w:color="000000" w:fill="92D050"/>
            <w:noWrap/>
            <w:vAlign w:val="bottom"/>
            <w:hideMark/>
          </w:tcPr>
          <w:p w14:paraId="762760B1" w14:textId="77777777" w:rsidR="002B0F54" w:rsidRPr="002B0F54" w:rsidRDefault="002B0F54" w:rsidP="002B0F54">
            <w:pPr>
              <w:jc w:val="center"/>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84%</w:t>
            </w:r>
          </w:p>
        </w:tc>
        <w:tc>
          <w:tcPr>
            <w:tcW w:w="1260" w:type="dxa"/>
            <w:tcBorders>
              <w:top w:val="nil"/>
              <w:left w:val="nil"/>
              <w:bottom w:val="single" w:sz="4" w:space="0" w:color="auto"/>
              <w:right w:val="single" w:sz="4" w:space="0" w:color="auto"/>
            </w:tcBorders>
            <w:shd w:val="clear" w:color="000000" w:fill="000000"/>
            <w:noWrap/>
            <w:vAlign w:val="bottom"/>
            <w:hideMark/>
          </w:tcPr>
          <w:p w14:paraId="5FB5659A" w14:textId="77777777" w:rsidR="002B0F54" w:rsidRPr="002B0F54" w:rsidRDefault="002B0F54" w:rsidP="002B0F54">
            <w:pPr>
              <w:jc w:val="left"/>
              <w:rPr>
                <w:rFonts w:ascii="Arial" w:eastAsia="Times New Roman" w:hAnsi="Arial" w:cs="Arial"/>
                <w:b/>
                <w:bCs/>
                <w:color w:val="000000"/>
                <w:sz w:val="16"/>
                <w:szCs w:val="16"/>
              </w:rPr>
            </w:pPr>
            <w:r w:rsidRPr="002B0F54">
              <w:rPr>
                <w:rFonts w:ascii="Arial" w:eastAsia="Times New Roman" w:hAnsi="Arial" w:cs="Arial"/>
                <w:b/>
                <w:bCs/>
                <w:color w:val="000000"/>
                <w:sz w:val="16"/>
                <w:szCs w:val="16"/>
              </w:rPr>
              <w:t> </w:t>
            </w:r>
          </w:p>
        </w:tc>
      </w:tr>
    </w:tbl>
    <w:p w14:paraId="08824C28" w14:textId="77777777" w:rsidR="00222BEE" w:rsidRPr="00BF20B1" w:rsidRDefault="00222BEE" w:rsidP="004804E6">
      <w:pPr>
        <w:rPr>
          <w:rFonts w:ascii="Times" w:hAnsi="Times"/>
        </w:rPr>
      </w:pPr>
    </w:p>
    <w:p w14:paraId="09B046BE" w14:textId="5923ED5C" w:rsidR="00222BEE" w:rsidRDefault="00222BEE" w:rsidP="004804E6">
      <w:pPr>
        <w:rPr>
          <w:rFonts w:ascii="Times" w:hAnsi="Times"/>
        </w:rPr>
      </w:pPr>
      <w:r w:rsidRPr="00BF20B1">
        <w:rPr>
          <w:rFonts w:ascii="Times" w:hAnsi="Times"/>
        </w:rPr>
        <w:t xml:space="preserve">By implementing </w:t>
      </w:r>
      <w:r w:rsidR="001C7A7D" w:rsidRPr="00BF20B1">
        <w:rPr>
          <w:rFonts w:ascii="Times" w:hAnsi="Times"/>
        </w:rPr>
        <w:t>only</w:t>
      </w:r>
      <w:r w:rsidRPr="00BF20B1">
        <w:rPr>
          <w:rFonts w:ascii="Times" w:hAnsi="Times"/>
        </w:rPr>
        <w:t xml:space="preserve"> the procedural changes, the cost per unit for </w:t>
      </w:r>
      <w:r w:rsidR="00BA1AF4">
        <w:rPr>
          <w:rFonts w:ascii="Times" w:hAnsi="Times"/>
        </w:rPr>
        <w:t>heat-</w:t>
      </w:r>
      <w:r w:rsidR="006171F2">
        <w:rPr>
          <w:rFonts w:ascii="Times" w:hAnsi="Times"/>
        </w:rPr>
        <w:t>shrink</w:t>
      </w:r>
      <w:r w:rsidR="006171F2" w:rsidRPr="00BF20B1">
        <w:rPr>
          <w:rFonts w:ascii="Times" w:hAnsi="Times"/>
        </w:rPr>
        <w:t xml:space="preserve"> application</w:t>
      </w:r>
      <w:r w:rsidRPr="00BF20B1">
        <w:rPr>
          <w:rFonts w:ascii="Times" w:hAnsi="Times"/>
        </w:rPr>
        <w:t xml:space="preserve"> improves by 71% over the historical process requiring 50+ minutes on average. With the addition of a second jig unit, the manufacturing cost per unit improves to 81%. When evaluated on an annual basis and assuming proper implementation of the </w:t>
      </w:r>
      <w:proofErr w:type="gramStart"/>
      <w:r w:rsidR="007B4C5A" w:rsidRPr="00BF20B1">
        <w:rPr>
          <w:rFonts w:ascii="Times" w:hAnsi="Times"/>
        </w:rPr>
        <w:t>-</w:t>
      </w:r>
      <w:r w:rsidR="007B4C5A">
        <w:rPr>
          <w:rFonts w:ascii="Times" w:hAnsi="Times"/>
        </w:rPr>
        <w:t>0.010</w:t>
      </w:r>
      <w:r w:rsidR="00B77484">
        <w:rPr>
          <w:rFonts w:ascii="Times" w:hAnsi="Times"/>
        </w:rPr>
        <w:t xml:space="preserve"> </w:t>
      </w:r>
      <w:r w:rsidR="00596D67">
        <w:rPr>
          <w:rFonts w:ascii="Times" w:hAnsi="Times"/>
        </w:rPr>
        <w:t>inch</w:t>
      </w:r>
      <w:proofErr w:type="gramEnd"/>
      <w:r w:rsidRPr="00BF20B1">
        <w:rPr>
          <w:rFonts w:ascii="Times" w:hAnsi="Times"/>
        </w:rPr>
        <w:t xml:space="preserve"> additional change in length overnight, the cost savings would be $11,284 annually should a second jig is not be implemented. Cost savings potential of $12,436 is possible if a second jig is available. These are 76% and 84% reductions in </w:t>
      </w:r>
      <w:r w:rsidR="00BA1AF4">
        <w:rPr>
          <w:rFonts w:ascii="Times" w:hAnsi="Times"/>
        </w:rPr>
        <w:t>heat-</w:t>
      </w:r>
      <w:r w:rsidR="006171F2">
        <w:rPr>
          <w:rFonts w:ascii="Times" w:hAnsi="Times"/>
        </w:rPr>
        <w:t>shrink</w:t>
      </w:r>
      <w:r w:rsidR="006171F2" w:rsidRPr="00BF20B1">
        <w:rPr>
          <w:rFonts w:ascii="Times" w:hAnsi="Times"/>
        </w:rPr>
        <w:t xml:space="preserve"> annual</w:t>
      </w:r>
      <w:r w:rsidRPr="00BF20B1">
        <w:rPr>
          <w:rFonts w:ascii="Times" w:hAnsi="Times"/>
        </w:rPr>
        <w:t xml:space="preserve"> processing costs, respectively. </w:t>
      </w:r>
    </w:p>
    <w:p w14:paraId="0AD1CCDD" w14:textId="77777777" w:rsidR="00581261" w:rsidRDefault="00581261" w:rsidP="004804E6">
      <w:pPr>
        <w:rPr>
          <w:rFonts w:ascii="Times" w:hAnsi="Times"/>
        </w:rPr>
      </w:pPr>
    </w:p>
    <w:p w14:paraId="6E950CDB" w14:textId="1F771C17" w:rsidR="00581261" w:rsidRPr="00BF20B1" w:rsidRDefault="00581261" w:rsidP="004804E6">
      <w:pPr>
        <w:rPr>
          <w:rFonts w:ascii="Times" w:hAnsi="Times"/>
        </w:rPr>
      </w:pPr>
      <w:r w:rsidRPr="007722A8">
        <w:rPr>
          <w:rFonts w:ascii="Times" w:hAnsi="Times"/>
        </w:rPr>
        <w:t xml:space="preserve">A note regarding the preparation of a battery power pack for </w:t>
      </w:r>
      <w:r w:rsidR="00911C06" w:rsidRPr="007722A8">
        <w:rPr>
          <w:rFonts w:ascii="Times" w:hAnsi="Times"/>
        </w:rPr>
        <w:t>rebuild</w:t>
      </w:r>
      <w:r w:rsidRPr="007722A8">
        <w:rPr>
          <w:rFonts w:ascii="Times" w:hAnsi="Times"/>
        </w:rPr>
        <w:t xml:space="preserve"> following failure to meet length specifications. </w:t>
      </w:r>
      <w:r w:rsidR="00911C06" w:rsidRPr="007722A8">
        <w:rPr>
          <w:rFonts w:ascii="Times" w:hAnsi="Times"/>
        </w:rPr>
        <w:t xml:space="preserve">Length standards are confirmed before proceeding to final production. Failure requires replacement of the heat shrink material. </w:t>
      </w:r>
      <w:r w:rsidRPr="007722A8">
        <w:rPr>
          <w:rFonts w:ascii="Times" w:hAnsi="Times"/>
        </w:rPr>
        <w:t xml:space="preserve">Removal of the heat shrink material is </w:t>
      </w:r>
      <w:r w:rsidR="003B095B" w:rsidRPr="007722A8">
        <w:rPr>
          <w:rFonts w:ascii="Times" w:hAnsi="Times"/>
        </w:rPr>
        <w:t xml:space="preserve">takes less than </w:t>
      </w:r>
      <w:r w:rsidR="00911C06" w:rsidRPr="007722A8">
        <w:rPr>
          <w:rFonts w:ascii="Times" w:hAnsi="Times"/>
        </w:rPr>
        <w:t>five minutes. T</w:t>
      </w:r>
      <w:r w:rsidR="003B095B" w:rsidRPr="007722A8">
        <w:rPr>
          <w:rFonts w:ascii="Times" w:hAnsi="Times"/>
        </w:rPr>
        <w:t xml:space="preserve">he process to reattach the heat shrink material is performed as described in this paper.  </w:t>
      </w:r>
      <w:r w:rsidR="00C7730A" w:rsidRPr="007722A8">
        <w:rPr>
          <w:rFonts w:ascii="Times" w:hAnsi="Times"/>
        </w:rPr>
        <w:t>For this reason, the improvements to the heat shrink application process was the focus of the economic analysis.</w:t>
      </w:r>
      <w:r w:rsidR="00C7730A">
        <w:rPr>
          <w:rFonts w:ascii="Times" w:hAnsi="Times"/>
        </w:rPr>
        <w:t xml:space="preserve"> </w:t>
      </w:r>
    </w:p>
    <w:p w14:paraId="2EC88FC4" w14:textId="77777777" w:rsidR="00E656A8" w:rsidRPr="00BF20B1" w:rsidRDefault="00E656A8" w:rsidP="00E656A8">
      <w:pPr>
        <w:rPr>
          <w:rFonts w:ascii="Times" w:hAnsi="Times"/>
          <w:b/>
          <w:bCs/>
        </w:rPr>
      </w:pPr>
      <w:bookmarkStart w:id="49" w:name="_Toc100935312"/>
    </w:p>
    <w:p w14:paraId="224F2003" w14:textId="3803E06A" w:rsidR="00FE098E" w:rsidRPr="00BF20B1" w:rsidRDefault="00BC6C5D" w:rsidP="00E656A8">
      <w:pPr>
        <w:rPr>
          <w:rFonts w:ascii="Times" w:hAnsi="Times"/>
          <w:b/>
          <w:bCs/>
        </w:rPr>
      </w:pPr>
      <w:r w:rsidRPr="00BF20B1">
        <w:rPr>
          <w:rFonts w:ascii="Times" w:hAnsi="Times"/>
          <w:b/>
          <w:bCs/>
        </w:rPr>
        <w:t>Recommendations</w:t>
      </w:r>
      <w:r w:rsidR="00493D6E" w:rsidRPr="00BF20B1">
        <w:rPr>
          <w:rFonts w:ascii="Times" w:hAnsi="Times"/>
          <w:b/>
          <w:bCs/>
        </w:rPr>
        <w:t xml:space="preserve"> and </w:t>
      </w:r>
      <w:r w:rsidR="00E656A8" w:rsidRPr="00BF20B1">
        <w:rPr>
          <w:rFonts w:ascii="Times" w:hAnsi="Times"/>
          <w:b/>
          <w:bCs/>
        </w:rPr>
        <w:t>C</w:t>
      </w:r>
      <w:r w:rsidR="00493D6E" w:rsidRPr="00BF20B1">
        <w:rPr>
          <w:rFonts w:ascii="Times" w:hAnsi="Times"/>
          <w:b/>
          <w:bCs/>
        </w:rPr>
        <w:t>onclusion</w:t>
      </w:r>
      <w:bookmarkEnd w:id="49"/>
    </w:p>
    <w:p w14:paraId="664B91D1" w14:textId="77777777" w:rsidR="00A24905" w:rsidRPr="00BF20B1" w:rsidRDefault="00A24905" w:rsidP="004804E6">
      <w:pPr>
        <w:rPr>
          <w:rFonts w:ascii="Times" w:hAnsi="Times"/>
        </w:rPr>
      </w:pPr>
    </w:p>
    <w:p w14:paraId="58741DB4" w14:textId="1CC6EAA3" w:rsidR="00222BEE" w:rsidRPr="00BF20B1" w:rsidRDefault="00222BEE" w:rsidP="004804E6">
      <w:pPr>
        <w:rPr>
          <w:rFonts w:ascii="Times" w:hAnsi="Times"/>
        </w:rPr>
      </w:pPr>
      <w:r w:rsidRPr="00BF20B1">
        <w:rPr>
          <w:rFonts w:ascii="Times" w:hAnsi="Times"/>
        </w:rPr>
        <w:t xml:space="preserve">This project began with an objective to evaluate the use of a jig during the production of </w:t>
      </w:r>
      <w:r w:rsidR="001A43DF">
        <w:rPr>
          <w:rFonts w:ascii="Times" w:hAnsi="Times"/>
        </w:rPr>
        <w:t>three-cell</w:t>
      </w:r>
      <w:r w:rsidRPr="00BF20B1">
        <w:rPr>
          <w:rFonts w:ascii="Times" w:hAnsi="Times"/>
        </w:rPr>
        <w:t xml:space="preserve"> and </w:t>
      </w:r>
      <w:r w:rsidR="001A43DF">
        <w:rPr>
          <w:rFonts w:ascii="Times" w:hAnsi="Times"/>
        </w:rPr>
        <w:t>five-cell</w:t>
      </w:r>
      <w:r w:rsidRPr="00BF20B1">
        <w:rPr>
          <w:rFonts w:ascii="Times" w:hAnsi="Times"/>
        </w:rPr>
        <w:t xml:space="preserve"> power packs to meet heightened tolerance specifications relative to other products. It was believed that through </w:t>
      </w:r>
      <w:r w:rsidR="00F17DD6">
        <w:rPr>
          <w:rFonts w:ascii="Times" w:hAnsi="Times"/>
        </w:rPr>
        <w:t xml:space="preserve">the </w:t>
      </w:r>
      <w:r w:rsidRPr="00BF20B1">
        <w:rPr>
          <w:rFonts w:ascii="Times" w:hAnsi="Times"/>
        </w:rPr>
        <w:t>improvement of the jig, the process could be streamlined</w:t>
      </w:r>
      <w:r w:rsidR="00F17DD6">
        <w:rPr>
          <w:rFonts w:ascii="Times" w:hAnsi="Times"/>
        </w:rPr>
        <w:t>,</w:t>
      </w:r>
      <w:r w:rsidRPr="00BF20B1">
        <w:rPr>
          <w:rFonts w:ascii="Times" w:hAnsi="Times"/>
        </w:rPr>
        <w:t xml:space="preserve"> and rebuild percentages could be reduced for this product set. </w:t>
      </w:r>
    </w:p>
    <w:p w14:paraId="59740D12" w14:textId="77777777" w:rsidR="00EB3A02" w:rsidRPr="00BF20B1" w:rsidRDefault="00EB3A02" w:rsidP="004804E6">
      <w:pPr>
        <w:rPr>
          <w:rFonts w:ascii="Times" w:hAnsi="Times"/>
        </w:rPr>
      </w:pPr>
    </w:p>
    <w:p w14:paraId="79A472EE" w14:textId="72EED362" w:rsidR="00222BEE" w:rsidRPr="00BF20B1" w:rsidRDefault="00222BEE" w:rsidP="004804E6">
      <w:pPr>
        <w:rPr>
          <w:rFonts w:ascii="Times" w:hAnsi="Times"/>
        </w:rPr>
      </w:pPr>
      <w:bookmarkStart w:id="50" w:name="_Hlk96877304"/>
      <w:bookmarkStart w:id="51" w:name="_Hlk96877285"/>
      <w:r w:rsidRPr="00BF20B1">
        <w:rPr>
          <w:rFonts w:ascii="Times" w:hAnsi="Times"/>
        </w:rPr>
        <w:t xml:space="preserve">Initial evaluations of the process established an outline of investigation, resulting in a test matrix that </w:t>
      </w:r>
      <w:bookmarkEnd w:id="50"/>
      <w:r w:rsidRPr="00BF20B1">
        <w:rPr>
          <w:rFonts w:ascii="Times" w:hAnsi="Times"/>
        </w:rPr>
        <w:t xml:space="preserve">focused on the application of </w:t>
      </w:r>
      <w:r w:rsidR="00F17DD6">
        <w:rPr>
          <w:rFonts w:ascii="Times" w:hAnsi="Times"/>
        </w:rPr>
        <w:t>heat-shrink</w:t>
      </w:r>
      <w:r w:rsidRPr="00BF20B1">
        <w:rPr>
          <w:rFonts w:ascii="Times" w:hAnsi="Times"/>
        </w:rPr>
        <w:t xml:space="preserve"> material onto the power pack assemblies. The execution of the test matrix </w:t>
      </w:r>
      <w:bookmarkEnd w:id="51"/>
      <w:r w:rsidRPr="00BF20B1">
        <w:rPr>
          <w:rFonts w:ascii="Times" w:hAnsi="Times"/>
        </w:rPr>
        <w:t>was heavily focused on the use and application of the jig apparatus in question.</w:t>
      </w:r>
    </w:p>
    <w:p w14:paraId="5C09A2DB" w14:textId="77777777" w:rsidR="00EB3A02" w:rsidRPr="00BF20B1" w:rsidRDefault="00EB3A02" w:rsidP="004804E6">
      <w:pPr>
        <w:rPr>
          <w:rFonts w:ascii="Times" w:hAnsi="Times"/>
        </w:rPr>
      </w:pPr>
    </w:p>
    <w:p w14:paraId="34DA0DEC" w14:textId="77777777" w:rsidR="00222BEE" w:rsidRPr="00BF20B1" w:rsidRDefault="00222BEE" w:rsidP="004804E6">
      <w:pPr>
        <w:rPr>
          <w:rFonts w:ascii="Times" w:hAnsi="Times"/>
        </w:rPr>
      </w:pPr>
      <w:r w:rsidRPr="00BF20B1">
        <w:rPr>
          <w:rFonts w:ascii="Times" w:hAnsi="Times"/>
        </w:rPr>
        <w:lastRenderedPageBreak/>
        <w:t>The following recommendations are proposed for immediate effect in the next build cycle:</w:t>
      </w:r>
    </w:p>
    <w:p w14:paraId="2C54DB25" w14:textId="77777777" w:rsidR="00222BEE" w:rsidRPr="00BF20B1" w:rsidRDefault="00222BEE" w:rsidP="004804E6">
      <w:pPr>
        <w:pStyle w:val="ListParagraph"/>
        <w:numPr>
          <w:ilvl w:val="0"/>
          <w:numId w:val="36"/>
        </w:numPr>
        <w:rPr>
          <w:rFonts w:ascii="Times" w:hAnsi="Times"/>
        </w:rPr>
      </w:pPr>
      <w:r w:rsidRPr="00BF20B1">
        <w:rPr>
          <w:rFonts w:ascii="Times" w:hAnsi="Times"/>
        </w:rPr>
        <w:t>Use of a nozzle for the heat gun at maximum temperature for improved heat transfer.</w:t>
      </w:r>
    </w:p>
    <w:p w14:paraId="4E67EE10" w14:textId="7409E984" w:rsidR="00222BEE" w:rsidRPr="00BF20B1" w:rsidRDefault="00222BEE" w:rsidP="004804E6">
      <w:pPr>
        <w:pStyle w:val="ListParagraph"/>
        <w:numPr>
          <w:ilvl w:val="0"/>
          <w:numId w:val="36"/>
        </w:numPr>
        <w:rPr>
          <w:rFonts w:ascii="Times" w:hAnsi="Times"/>
        </w:rPr>
      </w:pPr>
      <w:r w:rsidRPr="00BF20B1">
        <w:rPr>
          <w:rFonts w:ascii="Times" w:hAnsi="Times"/>
        </w:rPr>
        <w:t xml:space="preserve">Continued use of </w:t>
      </w:r>
      <w:r w:rsidR="00F17DD6">
        <w:rPr>
          <w:rFonts w:ascii="Times" w:hAnsi="Times"/>
        </w:rPr>
        <w:t xml:space="preserve">a </w:t>
      </w:r>
      <w:r w:rsidRPr="00BF20B1">
        <w:rPr>
          <w:rFonts w:ascii="Times" w:hAnsi="Times"/>
        </w:rPr>
        <w:t>jig, either in current form or with improved ease-of-use modifications as outlined earlier in this paper</w:t>
      </w:r>
      <w:r w:rsidR="009032B2">
        <w:rPr>
          <w:rFonts w:ascii="Times" w:hAnsi="Times"/>
        </w:rPr>
        <w:t xml:space="preserve"> (Figure 8)</w:t>
      </w:r>
      <w:r w:rsidRPr="00BF20B1">
        <w:rPr>
          <w:rFonts w:ascii="Times" w:hAnsi="Times"/>
        </w:rPr>
        <w:t>.</w:t>
      </w:r>
      <w:r w:rsidR="00AF0CAC" w:rsidRPr="00BF20B1">
        <w:rPr>
          <w:rFonts w:ascii="Times" w:hAnsi="Times"/>
        </w:rPr>
        <w:t xml:space="preserve"> Maintain restrained condition in </w:t>
      </w:r>
      <w:r w:rsidR="00F17DD6">
        <w:rPr>
          <w:rFonts w:ascii="Times" w:hAnsi="Times"/>
        </w:rPr>
        <w:t xml:space="preserve">the </w:t>
      </w:r>
      <w:r w:rsidR="00AF0CAC" w:rsidRPr="00BF20B1">
        <w:rPr>
          <w:rFonts w:ascii="Times" w:hAnsi="Times"/>
        </w:rPr>
        <w:t>jig for 10 minutes after heat gun heat application.</w:t>
      </w:r>
    </w:p>
    <w:p w14:paraId="0424AA91" w14:textId="3EEA7F17" w:rsidR="00222BEE" w:rsidRPr="00BF20B1" w:rsidRDefault="00222BEE" w:rsidP="004804E6">
      <w:pPr>
        <w:pStyle w:val="ListParagraph"/>
        <w:numPr>
          <w:ilvl w:val="0"/>
          <w:numId w:val="36"/>
        </w:numPr>
        <w:rPr>
          <w:rFonts w:ascii="Times" w:hAnsi="Times"/>
        </w:rPr>
      </w:pPr>
      <w:r w:rsidRPr="00BF20B1">
        <w:rPr>
          <w:rFonts w:ascii="Times" w:hAnsi="Times"/>
        </w:rPr>
        <w:t xml:space="preserve">Change the target length measurement </w:t>
      </w:r>
      <w:r w:rsidR="00BE6DCA" w:rsidRPr="00BF20B1">
        <w:rPr>
          <w:rFonts w:ascii="Times" w:hAnsi="Times"/>
        </w:rPr>
        <w:t xml:space="preserve">window </w:t>
      </w:r>
      <w:r w:rsidRPr="00BF20B1">
        <w:rPr>
          <w:rFonts w:ascii="Times" w:hAnsi="Times"/>
        </w:rPr>
        <w:t xml:space="preserve">by </w:t>
      </w:r>
      <w:r w:rsidR="00BE6DCA" w:rsidRPr="00BF20B1">
        <w:rPr>
          <w:rFonts w:ascii="Times" w:hAnsi="Times"/>
        </w:rPr>
        <w:t>+</w:t>
      </w:r>
      <w:r w:rsidR="00BE437D">
        <w:rPr>
          <w:rFonts w:ascii="Times" w:hAnsi="Times"/>
        </w:rPr>
        <w:t xml:space="preserve">0.010 </w:t>
      </w:r>
      <w:r w:rsidR="00596D67">
        <w:rPr>
          <w:rFonts w:ascii="Times" w:hAnsi="Times"/>
        </w:rPr>
        <w:t>inch</w:t>
      </w:r>
      <w:r w:rsidRPr="00BF20B1">
        <w:rPr>
          <w:rFonts w:ascii="Times" w:hAnsi="Times"/>
        </w:rPr>
        <w:t xml:space="preserve"> </w:t>
      </w:r>
      <w:r w:rsidR="00BE6DCA" w:rsidRPr="00BF20B1">
        <w:rPr>
          <w:rFonts w:ascii="Times" w:hAnsi="Times"/>
        </w:rPr>
        <w:t>(22.260</w:t>
      </w:r>
      <w:r w:rsidR="000151B7">
        <w:rPr>
          <w:rFonts w:ascii="Times" w:hAnsi="Times"/>
        </w:rPr>
        <w:t>"</w:t>
      </w:r>
      <w:r w:rsidR="000151B7" w:rsidRPr="00BF20B1">
        <w:rPr>
          <w:rFonts w:ascii="Times" w:hAnsi="Times"/>
        </w:rPr>
        <w:t xml:space="preserve"> </w:t>
      </w:r>
      <w:r w:rsidR="00BE6DCA" w:rsidRPr="00BF20B1">
        <w:rPr>
          <w:rFonts w:ascii="Times" w:hAnsi="Times"/>
        </w:rPr>
        <w:t>to 22.280</w:t>
      </w:r>
      <w:r w:rsidR="000151B7">
        <w:rPr>
          <w:rFonts w:ascii="Times" w:hAnsi="Times"/>
        </w:rPr>
        <w:t>"</w:t>
      </w:r>
      <w:r w:rsidR="000151B7" w:rsidRPr="00BF20B1">
        <w:rPr>
          <w:rFonts w:ascii="Times" w:hAnsi="Times"/>
        </w:rPr>
        <w:t>)</w:t>
      </w:r>
      <w:r w:rsidR="00BE6DCA" w:rsidRPr="00BF20B1">
        <w:rPr>
          <w:rFonts w:ascii="Times" w:hAnsi="Times"/>
        </w:rPr>
        <w:t xml:space="preserve"> </w:t>
      </w:r>
      <w:r w:rsidRPr="00BF20B1">
        <w:rPr>
          <w:rFonts w:ascii="Times" w:hAnsi="Times"/>
        </w:rPr>
        <w:t xml:space="preserve">for the initial tolerance specification window when measuring for </w:t>
      </w:r>
      <w:r w:rsidR="00F17DD6">
        <w:rPr>
          <w:rFonts w:ascii="Times" w:hAnsi="Times"/>
        </w:rPr>
        <w:t xml:space="preserve">the </w:t>
      </w:r>
      <w:r w:rsidRPr="00BF20B1">
        <w:rPr>
          <w:rFonts w:ascii="Times" w:hAnsi="Times"/>
        </w:rPr>
        <w:t xml:space="preserve">length of the power pack just after </w:t>
      </w:r>
      <w:r w:rsidR="00BA1AF4">
        <w:rPr>
          <w:rFonts w:ascii="Times" w:hAnsi="Times"/>
        </w:rPr>
        <w:t>heat-</w:t>
      </w:r>
      <w:r w:rsidR="006171F2">
        <w:rPr>
          <w:rFonts w:ascii="Times" w:hAnsi="Times"/>
        </w:rPr>
        <w:t>shrink</w:t>
      </w:r>
      <w:r w:rsidR="006171F2" w:rsidRPr="00BF20B1">
        <w:rPr>
          <w:rFonts w:ascii="Times" w:hAnsi="Times"/>
        </w:rPr>
        <w:t xml:space="preserve"> application</w:t>
      </w:r>
      <w:r w:rsidRPr="00BF20B1">
        <w:rPr>
          <w:rFonts w:ascii="Times" w:hAnsi="Times"/>
        </w:rPr>
        <w:t xml:space="preserve">. This will account for </w:t>
      </w:r>
      <w:r w:rsidR="00F17DD6">
        <w:rPr>
          <w:rFonts w:ascii="Times" w:hAnsi="Times"/>
        </w:rPr>
        <w:t xml:space="preserve">the </w:t>
      </w:r>
      <w:r w:rsidRPr="00BF20B1">
        <w:rPr>
          <w:rFonts w:ascii="Times" w:hAnsi="Times"/>
        </w:rPr>
        <w:t xml:space="preserve">shrinking of power pack assembly overnight and eliminate rebuilds because of missing the final tolerance specifications due to insufficient length. </w:t>
      </w:r>
    </w:p>
    <w:p w14:paraId="0DB02C7C" w14:textId="5AB537F0" w:rsidR="00222BEE" w:rsidRPr="00BF20B1" w:rsidRDefault="00222BEE" w:rsidP="004804E6">
      <w:pPr>
        <w:pStyle w:val="ListParagraph"/>
        <w:numPr>
          <w:ilvl w:val="0"/>
          <w:numId w:val="36"/>
        </w:numPr>
        <w:rPr>
          <w:rFonts w:ascii="Times" w:hAnsi="Times"/>
        </w:rPr>
      </w:pPr>
      <w:r w:rsidRPr="00BF20B1">
        <w:rPr>
          <w:rFonts w:ascii="Times" w:hAnsi="Times"/>
        </w:rPr>
        <w:t xml:space="preserve">Implement </w:t>
      </w:r>
      <w:r w:rsidR="00F17DD6">
        <w:rPr>
          <w:rFonts w:ascii="Times" w:hAnsi="Times"/>
        </w:rPr>
        <w:t xml:space="preserve">the </w:t>
      </w:r>
      <w:r w:rsidRPr="00BF20B1">
        <w:rPr>
          <w:rFonts w:ascii="Times" w:hAnsi="Times"/>
        </w:rPr>
        <w:t xml:space="preserve">use of </w:t>
      </w:r>
      <w:r w:rsidR="00F17DD6">
        <w:rPr>
          <w:rFonts w:ascii="Times" w:hAnsi="Times"/>
        </w:rPr>
        <w:t>an</w:t>
      </w:r>
      <w:r w:rsidRPr="00BF20B1">
        <w:rPr>
          <w:rFonts w:ascii="Times" w:hAnsi="Times"/>
        </w:rPr>
        <w:t xml:space="preserve"> oven for controlled application of heat to </w:t>
      </w:r>
      <w:r w:rsidR="00BA1AF4">
        <w:rPr>
          <w:rFonts w:ascii="Times" w:hAnsi="Times"/>
        </w:rPr>
        <w:t>heat-</w:t>
      </w:r>
      <w:r w:rsidR="006171F2">
        <w:rPr>
          <w:rFonts w:ascii="Times" w:hAnsi="Times"/>
        </w:rPr>
        <w:t>shrink</w:t>
      </w:r>
      <w:r w:rsidR="006171F2" w:rsidRPr="00BF20B1">
        <w:rPr>
          <w:rFonts w:ascii="Times" w:hAnsi="Times"/>
        </w:rPr>
        <w:t xml:space="preserve"> material</w:t>
      </w:r>
      <w:r w:rsidRPr="00BF20B1">
        <w:rPr>
          <w:rFonts w:ascii="Times" w:hAnsi="Times"/>
        </w:rPr>
        <w:t xml:space="preserve"> prior to assembly installation. A heat cycle of 1 hour at 55 deg</w:t>
      </w:r>
      <w:r w:rsidR="00DB6E54">
        <w:rPr>
          <w:rFonts w:ascii="Times" w:hAnsi="Times"/>
        </w:rPr>
        <w:t>rees</w:t>
      </w:r>
      <w:r w:rsidRPr="00BF20B1">
        <w:rPr>
          <w:rFonts w:ascii="Times" w:hAnsi="Times"/>
        </w:rPr>
        <w:t xml:space="preserve"> C was sufficient to improve the </w:t>
      </w:r>
      <w:r w:rsidR="00AF74B0" w:rsidRPr="00BF20B1">
        <w:rPr>
          <w:rFonts w:ascii="Times" w:hAnsi="Times"/>
        </w:rPr>
        <w:t>achievement</w:t>
      </w:r>
      <w:r w:rsidRPr="00BF20B1">
        <w:rPr>
          <w:rFonts w:ascii="Times" w:hAnsi="Times"/>
        </w:rPr>
        <w:t xml:space="preserve"> of target length objectives during testing.</w:t>
      </w:r>
    </w:p>
    <w:p w14:paraId="036FB7DA" w14:textId="77777777" w:rsidR="00EB3A02" w:rsidRPr="00BF20B1" w:rsidRDefault="00EB3A02" w:rsidP="00EB3A02">
      <w:pPr>
        <w:rPr>
          <w:rFonts w:ascii="Times" w:hAnsi="Times"/>
        </w:rPr>
      </w:pPr>
    </w:p>
    <w:p w14:paraId="3AA7402D" w14:textId="6FECDCD1" w:rsidR="00222BEE" w:rsidRPr="00BF20B1" w:rsidRDefault="00222BEE" w:rsidP="00EB3A02">
      <w:pPr>
        <w:rPr>
          <w:rFonts w:ascii="Times" w:hAnsi="Times"/>
        </w:rPr>
      </w:pPr>
      <w:r w:rsidRPr="00BF20B1">
        <w:rPr>
          <w:rFonts w:ascii="Times" w:hAnsi="Times"/>
        </w:rPr>
        <w:t xml:space="preserve">These procedural changes use resources already available in the manufacturing facility and return a 76% annual financial return over the process currently in place. As noted above, investment in a second jig may only be necessary if the average annual build requirements significantly improve over the volumes evaluated in this paper. </w:t>
      </w:r>
    </w:p>
    <w:p w14:paraId="6CE027B9" w14:textId="77777777" w:rsidR="00EB3A02" w:rsidRPr="00BF20B1" w:rsidRDefault="00EB3A02" w:rsidP="00EB3A02">
      <w:pPr>
        <w:rPr>
          <w:rFonts w:ascii="Times" w:hAnsi="Times"/>
        </w:rPr>
      </w:pPr>
    </w:p>
    <w:p w14:paraId="3D55E1DA" w14:textId="1697485A" w:rsidR="00222BEE" w:rsidRPr="00BF20B1" w:rsidRDefault="00222BEE" w:rsidP="00EB3A02">
      <w:pPr>
        <w:rPr>
          <w:rFonts w:ascii="Times" w:hAnsi="Times"/>
        </w:rPr>
      </w:pPr>
      <w:r w:rsidRPr="00BF20B1">
        <w:rPr>
          <w:rFonts w:ascii="Times" w:hAnsi="Times"/>
        </w:rPr>
        <w:t xml:space="preserve">As for general knowledge of </w:t>
      </w:r>
      <w:r w:rsidR="00F17DD6">
        <w:rPr>
          <w:rFonts w:ascii="Times" w:hAnsi="Times"/>
        </w:rPr>
        <w:t>heat-shrink</w:t>
      </w:r>
      <w:r w:rsidRPr="00BF20B1">
        <w:rPr>
          <w:rFonts w:ascii="Times" w:hAnsi="Times"/>
        </w:rPr>
        <w:t xml:space="preserve"> material, every effort should be made to ensure that the total thermal energy applied to the material is consistent across its entire length. Improvement on this front in this application was through </w:t>
      </w:r>
      <w:r w:rsidR="00F17DD6">
        <w:rPr>
          <w:rFonts w:ascii="Times" w:hAnsi="Times"/>
        </w:rPr>
        <w:t xml:space="preserve">the </w:t>
      </w:r>
      <w:r w:rsidRPr="00BF20B1">
        <w:rPr>
          <w:rFonts w:ascii="Times" w:hAnsi="Times"/>
        </w:rPr>
        <w:t xml:space="preserve">use of a nozzle on the heat gun, using the highest temperature setting of the heat gun, and the use of an oven for a prescribed period of time and temperature to accomplish a portion of the recovery process. </w:t>
      </w:r>
    </w:p>
    <w:p w14:paraId="09D8C9EA" w14:textId="77777777" w:rsidR="00301AE1" w:rsidRPr="00BF20B1" w:rsidRDefault="00301AE1" w:rsidP="00301AE1">
      <w:pPr>
        <w:jc w:val="left"/>
        <w:rPr>
          <w:rFonts w:ascii="Times" w:hAnsi="Times"/>
          <w:b/>
          <w:lang w:eastAsia="zh-CN"/>
        </w:rPr>
      </w:pPr>
      <w:bookmarkStart w:id="52" w:name="_Toc100935313"/>
    </w:p>
    <w:p w14:paraId="785B98AE" w14:textId="77777777" w:rsidR="000151B7" w:rsidRPr="00BF20B1" w:rsidRDefault="000151B7" w:rsidP="00301AE1">
      <w:pPr>
        <w:jc w:val="left"/>
        <w:rPr>
          <w:rFonts w:ascii="Times" w:hAnsi="Times"/>
          <w:b/>
          <w:lang w:eastAsia="zh-CN"/>
        </w:rPr>
      </w:pPr>
    </w:p>
    <w:p w14:paraId="31D1948D" w14:textId="4EBC5772" w:rsidR="0063628D" w:rsidRPr="00BF20B1" w:rsidRDefault="00301AE1" w:rsidP="00301AE1">
      <w:pPr>
        <w:jc w:val="left"/>
        <w:rPr>
          <w:rFonts w:ascii="Times" w:hAnsi="Times"/>
          <w:b/>
          <w:lang w:eastAsia="zh-CN"/>
        </w:rPr>
      </w:pPr>
      <w:r w:rsidRPr="00BF20B1">
        <w:rPr>
          <w:rFonts w:ascii="Times" w:hAnsi="Times"/>
          <w:b/>
          <w:lang w:eastAsia="zh-CN"/>
        </w:rPr>
        <w:t>R</w:t>
      </w:r>
      <w:r w:rsidR="0063628D" w:rsidRPr="00BF20B1">
        <w:rPr>
          <w:rFonts w:ascii="Times" w:hAnsi="Times"/>
          <w:b/>
          <w:lang w:eastAsia="zh-CN"/>
        </w:rPr>
        <w:t>eferences</w:t>
      </w:r>
      <w:bookmarkEnd w:id="52"/>
    </w:p>
    <w:p w14:paraId="2A7389F4" w14:textId="77777777" w:rsidR="00301AE1" w:rsidRPr="00BF20B1" w:rsidRDefault="00301AE1" w:rsidP="00301AE1">
      <w:pPr>
        <w:jc w:val="left"/>
        <w:rPr>
          <w:rFonts w:ascii="Times" w:hAnsi="Times"/>
          <w:b/>
          <w:lang w:eastAsia="zh-CN"/>
        </w:rPr>
      </w:pPr>
    </w:p>
    <w:p w14:paraId="71741953" w14:textId="77777777" w:rsidR="00B972E5" w:rsidRPr="008B23D1" w:rsidRDefault="00B972E5" w:rsidP="008B23D1">
      <w:pPr>
        <w:ind w:left="360" w:hanging="360"/>
        <w:rPr>
          <w:rFonts w:ascii="Times" w:hAnsi="Times"/>
        </w:rPr>
      </w:pPr>
      <w:r w:rsidRPr="008B23D1">
        <w:rPr>
          <w:rFonts w:ascii="Times" w:hAnsi="Times"/>
        </w:rPr>
        <w:t xml:space="preserve">Bengston, D. (2010). Process measurement is critical. </w:t>
      </w:r>
      <w:r w:rsidRPr="008B23D1">
        <w:rPr>
          <w:rFonts w:ascii="Times" w:hAnsi="Times"/>
          <w:i/>
          <w:iCs/>
        </w:rPr>
        <w:t>Manufacturing Engineering</w:t>
      </w:r>
      <w:r w:rsidRPr="008B23D1">
        <w:rPr>
          <w:rFonts w:ascii="Times" w:hAnsi="Times"/>
        </w:rPr>
        <w:t xml:space="preserve">, </w:t>
      </w:r>
      <w:r w:rsidRPr="008B23D1">
        <w:rPr>
          <w:rFonts w:ascii="Times" w:hAnsi="Times"/>
          <w:i/>
          <w:iCs/>
        </w:rPr>
        <w:t>144</w:t>
      </w:r>
      <w:r w:rsidRPr="008B23D1">
        <w:rPr>
          <w:rFonts w:ascii="Times" w:hAnsi="Times"/>
        </w:rPr>
        <w:t>(3), 12.</w:t>
      </w:r>
    </w:p>
    <w:p w14:paraId="36EE3CA8" w14:textId="4B02DBB2" w:rsidR="00B972E5" w:rsidRDefault="00B972E5" w:rsidP="008B23D1">
      <w:pPr>
        <w:ind w:left="360" w:hanging="360"/>
        <w:rPr>
          <w:rFonts w:ascii="Times" w:hAnsi="Times"/>
        </w:rPr>
      </w:pPr>
      <w:r w:rsidRPr="008B23D1">
        <w:rPr>
          <w:rFonts w:ascii="Times" w:hAnsi="Times"/>
        </w:rPr>
        <w:t>Hu</w:t>
      </w:r>
      <w:r w:rsidR="004D7236" w:rsidRPr="008B23D1">
        <w:rPr>
          <w:rFonts w:ascii="Times" w:hAnsi="Times"/>
        </w:rPr>
        <w:t xml:space="preserve">, J. </w:t>
      </w:r>
      <w:r w:rsidRPr="008B23D1">
        <w:rPr>
          <w:rFonts w:ascii="Times" w:hAnsi="Times"/>
        </w:rPr>
        <w:t>&amp; Xiong</w:t>
      </w:r>
      <w:r w:rsidR="004D7236" w:rsidRPr="008B23D1">
        <w:rPr>
          <w:rFonts w:ascii="Times" w:hAnsi="Times"/>
        </w:rPr>
        <w:t xml:space="preserve">, G. </w:t>
      </w:r>
      <w:r w:rsidRPr="008B23D1">
        <w:rPr>
          <w:rFonts w:ascii="Times" w:hAnsi="Times"/>
        </w:rPr>
        <w:t>(2005)</w:t>
      </w:r>
      <w:r w:rsidR="006D4520">
        <w:rPr>
          <w:rFonts w:ascii="Times" w:hAnsi="Times"/>
        </w:rPr>
        <w:t>.</w:t>
      </w:r>
      <w:r w:rsidRPr="008B23D1">
        <w:rPr>
          <w:rFonts w:ascii="Times" w:hAnsi="Times"/>
        </w:rPr>
        <w:t xml:space="preserve"> Concurrent design of a geometric parameter and tolerance for assembly and cost</w:t>
      </w:r>
      <w:r w:rsidR="004D7236" w:rsidRPr="008B23D1">
        <w:rPr>
          <w:rFonts w:ascii="Times" w:hAnsi="Times"/>
        </w:rPr>
        <w:t>.</w:t>
      </w:r>
      <w:r w:rsidRPr="008B23D1">
        <w:rPr>
          <w:rFonts w:ascii="Times" w:hAnsi="Times"/>
        </w:rPr>
        <w:t xml:space="preserve"> </w:t>
      </w:r>
      <w:r w:rsidRPr="008B23D1">
        <w:rPr>
          <w:rFonts w:ascii="Times" w:hAnsi="Times"/>
          <w:i/>
          <w:iCs/>
        </w:rPr>
        <w:t>International Journal of Production Research, 43</w:t>
      </w:r>
      <w:r w:rsidR="004D7236" w:rsidRPr="008B23D1">
        <w:rPr>
          <w:rFonts w:ascii="Times" w:hAnsi="Times"/>
        </w:rPr>
        <w:t>(</w:t>
      </w:r>
      <w:r w:rsidRPr="008B23D1">
        <w:rPr>
          <w:rFonts w:ascii="Times" w:hAnsi="Times"/>
        </w:rPr>
        <w:t>2</w:t>
      </w:r>
      <w:r w:rsidR="004D7236" w:rsidRPr="008B23D1">
        <w:rPr>
          <w:rFonts w:ascii="Times" w:hAnsi="Times"/>
        </w:rPr>
        <w:t>)</w:t>
      </w:r>
      <w:r w:rsidRPr="008B23D1">
        <w:rPr>
          <w:rFonts w:ascii="Times" w:hAnsi="Times"/>
        </w:rPr>
        <w:t>, 267-293, DOI: 10.1080/00207540412331282051</w:t>
      </w:r>
    </w:p>
    <w:p w14:paraId="47B32A7C" w14:textId="05937D8C" w:rsidR="006D1B0F" w:rsidRPr="008B23D1" w:rsidRDefault="006D1B0F" w:rsidP="006D1B0F">
      <w:pPr>
        <w:ind w:left="360" w:hanging="360"/>
        <w:rPr>
          <w:rFonts w:ascii="Times" w:hAnsi="Times"/>
        </w:rPr>
      </w:pPr>
      <w:r w:rsidRPr="008B23D1">
        <w:rPr>
          <w:rFonts w:ascii="Times" w:hAnsi="Times"/>
        </w:rPr>
        <w:t xml:space="preserve">Kili, T. (2014). The Synthesis and Characterisation of Fluorinated Ethylene Propylene (FEP) Copolymers. (Doctoral Dissertation) </w:t>
      </w:r>
      <w:r>
        <w:rPr>
          <w:rFonts w:ascii="Times" w:hAnsi="Times"/>
        </w:rPr>
        <w:t xml:space="preserve">the </w:t>
      </w:r>
      <w:r w:rsidRPr="008B23D1">
        <w:rPr>
          <w:rFonts w:ascii="Times" w:hAnsi="Times"/>
        </w:rPr>
        <w:t>University of Pretoria.</w:t>
      </w:r>
    </w:p>
    <w:p w14:paraId="6C99C4B5" w14:textId="0D4B0FA6" w:rsidR="00B972E5" w:rsidRPr="008B23D1" w:rsidRDefault="00B972E5" w:rsidP="008B23D1">
      <w:pPr>
        <w:ind w:left="360" w:hanging="360"/>
        <w:rPr>
          <w:rFonts w:ascii="Times" w:hAnsi="Times"/>
        </w:rPr>
      </w:pPr>
      <w:r w:rsidRPr="008B23D1">
        <w:rPr>
          <w:rFonts w:ascii="Times" w:hAnsi="Times"/>
        </w:rPr>
        <w:t>Kraus</w:t>
      </w:r>
      <w:r w:rsidR="004D7236" w:rsidRPr="008B23D1">
        <w:rPr>
          <w:rFonts w:ascii="Times" w:hAnsi="Times"/>
        </w:rPr>
        <w:t>, R.</w:t>
      </w:r>
      <w:r w:rsidRPr="008B23D1">
        <w:rPr>
          <w:rFonts w:ascii="Times" w:hAnsi="Times"/>
        </w:rPr>
        <w:t xml:space="preserve"> </w:t>
      </w:r>
      <w:r w:rsidR="004D7236" w:rsidRPr="008B23D1">
        <w:rPr>
          <w:rFonts w:ascii="Times" w:hAnsi="Times"/>
        </w:rPr>
        <w:t>&amp;</w:t>
      </w:r>
      <w:r w:rsidRPr="008B23D1">
        <w:rPr>
          <w:rFonts w:ascii="Times" w:hAnsi="Times"/>
        </w:rPr>
        <w:t xml:space="preserve"> Ryan, </w:t>
      </w:r>
      <w:r w:rsidR="004D7236" w:rsidRPr="008B23D1">
        <w:rPr>
          <w:rFonts w:ascii="Times" w:hAnsi="Times"/>
        </w:rPr>
        <w:t>D (1988).</w:t>
      </w:r>
      <w:r w:rsidR="00D73124" w:rsidRPr="008B23D1">
        <w:rPr>
          <w:rFonts w:ascii="Times" w:hAnsi="Times"/>
        </w:rPr>
        <w:t xml:space="preserve"> </w:t>
      </w:r>
      <w:r w:rsidRPr="008B23D1">
        <w:rPr>
          <w:rFonts w:ascii="Times" w:hAnsi="Times"/>
        </w:rPr>
        <w:t>Advances in heat-shrink technology</w:t>
      </w:r>
      <w:r w:rsidR="004D7236" w:rsidRPr="008B23D1">
        <w:rPr>
          <w:rFonts w:ascii="Times" w:hAnsi="Times"/>
        </w:rPr>
        <w:t>.</w:t>
      </w:r>
      <w:r w:rsidRPr="008B23D1">
        <w:rPr>
          <w:rFonts w:ascii="Times" w:hAnsi="Times"/>
        </w:rPr>
        <w:t xml:space="preserve"> </w:t>
      </w:r>
      <w:r w:rsidRPr="008B23D1">
        <w:rPr>
          <w:rFonts w:ascii="Times" w:hAnsi="Times"/>
          <w:i/>
          <w:iCs/>
        </w:rPr>
        <w:t>IEEE Electrical Insulation Magazine, 4</w:t>
      </w:r>
      <w:r w:rsidR="004D7236" w:rsidRPr="008B23D1">
        <w:rPr>
          <w:rFonts w:ascii="Times" w:hAnsi="Times"/>
        </w:rPr>
        <w:t>(</w:t>
      </w:r>
      <w:r w:rsidRPr="008B23D1">
        <w:rPr>
          <w:rFonts w:ascii="Times" w:hAnsi="Times"/>
        </w:rPr>
        <w:t>3</w:t>
      </w:r>
      <w:r w:rsidR="004D7236" w:rsidRPr="008B23D1">
        <w:rPr>
          <w:rFonts w:ascii="Times" w:hAnsi="Times"/>
        </w:rPr>
        <w:t>)</w:t>
      </w:r>
      <w:r w:rsidRPr="008B23D1">
        <w:rPr>
          <w:rFonts w:ascii="Times" w:hAnsi="Times"/>
        </w:rPr>
        <w:t>, 31-34, May-June 1988, doi: 10.1109/57.832.</w:t>
      </w:r>
    </w:p>
    <w:p w14:paraId="47F6ECD9" w14:textId="5488EAAA" w:rsidR="00EC1E2F" w:rsidRDefault="00EC1E2F" w:rsidP="00EC1E2F">
      <w:pPr>
        <w:ind w:left="360" w:hanging="360"/>
        <w:rPr>
          <w:rFonts w:ascii="Times" w:hAnsi="Times"/>
        </w:rPr>
      </w:pPr>
      <w:r w:rsidRPr="00EC1E2F">
        <w:rPr>
          <w:rFonts w:ascii="Times" w:hAnsi="Times"/>
        </w:rPr>
        <w:t>Sundar, R., Balaji, A. N., &amp; Kumar, R. S. (2014). A review on lean manufacturing implementation techniques. </w:t>
      </w:r>
      <w:r w:rsidRPr="00EC1E2F">
        <w:rPr>
          <w:rFonts w:ascii="Times" w:hAnsi="Times"/>
          <w:i/>
          <w:iCs/>
        </w:rPr>
        <w:t>Procedia Engineering</w:t>
      </w:r>
      <w:r w:rsidRPr="00EC1E2F">
        <w:rPr>
          <w:rFonts w:ascii="Times" w:hAnsi="Times"/>
        </w:rPr>
        <w:t>, </w:t>
      </w:r>
      <w:r w:rsidRPr="00EC1E2F">
        <w:rPr>
          <w:rFonts w:ascii="Times" w:hAnsi="Times"/>
          <w:i/>
          <w:iCs/>
        </w:rPr>
        <w:t>97</w:t>
      </w:r>
      <w:r w:rsidRPr="00EC1E2F">
        <w:rPr>
          <w:rFonts w:ascii="Times" w:hAnsi="Times"/>
        </w:rPr>
        <w:t>, 1875-1885</w:t>
      </w:r>
      <w:r>
        <w:rPr>
          <w:rFonts w:ascii="Times" w:hAnsi="Times"/>
        </w:rPr>
        <w:t xml:space="preserve">, DOI: </w:t>
      </w:r>
      <w:r w:rsidRPr="00EC1E2F">
        <w:rPr>
          <w:rFonts w:ascii="Times" w:hAnsi="Times"/>
        </w:rPr>
        <w:t>10.1016/j.proeng.2014.12.341</w:t>
      </w:r>
    </w:p>
    <w:p w14:paraId="1545C846" w14:textId="77777777" w:rsidR="00FE44DC" w:rsidRPr="008B23D1" w:rsidRDefault="00FE44DC" w:rsidP="008B23D1">
      <w:pPr>
        <w:ind w:left="360" w:hanging="360"/>
        <w:rPr>
          <w:rFonts w:ascii="Times" w:hAnsi="Times"/>
        </w:rPr>
      </w:pPr>
    </w:p>
    <w:p w14:paraId="51983254" w14:textId="77777777" w:rsidR="00D03953" w:rsidRDefault="00DD035E" w:rsidP="004804E6">
      <w:pPr>
        <w:pStyle w:val="MajorHeading"/>
        <w:rPr>
          <w:rFonts w:ascii="Times" w:eastAsia="Times New Roman" w:hAnsi="Times" w:cs="Times New Roman"/>
          <w:b/>
          <w:bCs w:val="0"/>
          <w:caps w:val="0"/>
          <w:lang w:eastAsia="zh-CN"/>
        </w:rPr>
      </w:pPr>
      <w:bookmarkStart w:id="53" w:name="_Toc100935314"/>
      <w:r w:rsidRPr="00BF20B1">
        <w:rPr>
          <w:rFonts w:ascii="Times" w:eastAsia="Times New Roman" w:hAnsi="Times" w:cs="Times New Roman"/>
          <w:b/>
          <w:bCs w:val="0"/>
          <w:caps w:val="0"/>
          <w:lang w:eastAsia="zh-CN"/>
        </w:rPr>
        <w:lastRenderedPageBreak/>
        <w:t>Appendix A</w:t>
      </w:r>
      <w:r w:rsidR="0053175C" w:rsidRPr="00BF20B1">
        <w:rPr>
          <w:rFonts w:ascii="Times" w:eastAsia="Times New Roman" w:hAnsi="Times" w:cs="Times New Roman"/>
          <w:b/>
          <w:bCs w:val="0"/>
          <w:caps w:val="0"/>
          <w:lang w:eastAsia="zh-CN"/>
        </w:rPr>
        <w:t xml:space="preserve"> – Collected Data</w:t>
      </w:r>
    </w:p>
    <w:tbl>
      <w:tblPr>
        <w:tblW w:w="8980" w:type="dxa"/>
        <w:tblLook w:val="04A0" w:firstRow="1" w:lastRow="0" w:firstColumn="1" w:lastColumn="0" w:noHBand="0" w:noVBand="1"/>
      </w:tblPr>
      <w:tblGrid>
        <w:gridCol w:w="701"/>
        <w:gridCol w:w="904"/>
        <w:gridCol w:w="905"/>
        <w:gridCol w:w="928"/>
        <w:gridCol w:w="1063"/>
        <w:gridCol w:w="1063"/>
        <w:gridCol w:w="1063"/>
        <w:gridCol w:w="674"/>
        <w:gridCol w:w="931"/>
        <w:gridCol w:w="748"/>
      </w:tblGrid>
      <w:tr w:rsidR="007A00BB" w:rsidRPr="00D03953" w14:paraId="287EB4D8" w14:textId="77777777" w:rsidTr="00737495">
        <w:trPr>
          <w:trHeight w:hRule="exact" w:val="144"/>
        </w:trPr>
        <w:tc>
          <w:tcPr>
            <w:tcW w:w="70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F587C33"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Test Scenario</w:t>
            </w:r>
          </w:p>
        </w:tc>
        <w:tc>
          <w:tcPr>
            <w:tcW w:w="90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0A19EA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Date</w:t>
            </w:r>
          </w:p>
        </w:tc>
        <w:tc>
          <w:tcPr>
            <w:tcW w:w="90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35106E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 xml:space="preserve">Dummy </w:t>
            </w:r>
            <w:proofErr w:type="gramStart"/>
            <w:r w:rsidRPr="00D03953">
              <w:rPr>
                <w:rFonts w:ascii="Calibri" w:eastAsia="Times New Roman" w:hAnsi="Calibri" w:cs="Calibri"/>
                <w:b/>
                <w:bCs/>
                <w:color w:val="000000"/>
                <w:sz w:val="12"/>
                <w:szCs w:val="12"/>
              </w:rPr>
              <w:t>Cell :</w:t>
            </w:r>
            <w:proofErr w:type="gramEnd"/>
            <w:r w:rsidRPr="00D03953">
              <w:rPr>
                <w:rFonts w:ascii="Calibri" w:eastAsia="Times New Roman" w:hAnsi="Calibri" w:cs="Calibri"/>
                <w:b/>
                <w:bCs/>
                <w:color w:val="000000"/>
                <w:sz w:val="12"/>
                <w:szCs w:val="12"/>
              </w:rPr>
              <w:t xml:space="preserve"> Hollow - H     Sand - S</w:t>
            </w:r>
          </w:p>
        </w:tc>
        <w:tc>
          <w:tcPr>
            <w:tcW w:w="5722" w:type="dxa"/>
            <w:gridSpan w:val="6"/>
            <w:tcBorders>
              <w:top w:val="single" w:sz="8" w:space="0" w:color="auto"/>
              <w:left w:val="nil"/>
              <w:bottom w:val="single" w:sz="4" w:space="0" w:color="auto"/>
              <w:right w:val="single" w:sz="4" w:space="0" w:color="000000"/>
            </w:tcBorders>
            <w:shd w:val="clear" w:color="auto" w:fill="auto"/>
            <w:vAlign w:val="center"/>
            <w:hideMark/>
          </w:tcPr>
          <w:p w14:paraId="16836EC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Scenarios to Test</w:t>
            </w:r>
          </w:p>
        </w:tc>
        <w:tc>
          <w:tcPr>
            <w:tcW w:w="74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B3E1A2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Technician</w:t>
            </w:r>
          </w:p>
        </w:tc>
      </w:tr>
      <w:tr w:rsidR="007A00BB" w:rsidRPr="00D03953" w14:paraId="1B540CA0" w14:textId="77777777" w:rsidTr="00737495">
        <w:trPr>
          <w:trHeight w:hRule="exact" w:val="144"/>
        </w:trPr>
        <w:tc>
          <w:tcPr>
            <w:tcW w:w="701" w:type="dxa"/>
            <w:vMerge/>
            <w:tcBorders>
              <w:top w:val="single" w:sz="8" w:space="0" w:color="auto"/>
              <w:left w:val="single" w:sz="8" w:space="0" w:color="auto"/>
              <w:bottom w:val="single" w:sz="4" w:space="0" w:color="000000"/>
              <w:right w:val="single" w:sz="4" w:space="0" w:color="auto"/>
            </w:tcBorders>
            <w:vAlign w:val="center"/>
            <w:hideMark/>
          </w:tcPr>
          <w:p w14:paraId="1FEC986A" w14:textId="77777777" w:rsidR="00D03953" w:rsidRPr="00D03953" w:rsidRDefault="00D03953" w:rsidP="00D03953">
            <w:pPr>
              <w:jc w:val="left"/>
              <w:rPr>
                <w:rFonts w:ascii="Calibri" w:eastAsia="Times New Roman" w:hAnsi="Calibri" w:cs="Calibri"/>
                <w:b/>
                <w:bCs/>
                <w:color w:val="000000"/>
                <w:sz w:val="12"/>
                <w:szCs w:val="12"/>
              </w:rPr>
            </w:pPr>
          </w:p>
        </w:tc>
        <w:tc>
          <w:tcPr>
            <w:tcW w:w="904" w:type="dxa"/>
            <w:vMerge/>
            <w:tcBorders>
              <w:top w:val="single" w:sz="8" w:space="0" w:color="auto"/>
              <w:left w:val="single" w:sz="4" w:space="0" w:color="auto"/>
              <w:bottom w:val="single" w:sz="4" w:space="0" w:color="000000"/>
              <w:right w:val="single" w:sz="4" w:space="0" w:color="auto"/>
            </w:tcBorders>
            <w:vAlign w:val="center"/>
            <w:hideMark/>
          </w:tcPr>
          <w:p w14:paraId="529FDB18" w14:textId="77777777" w:rsidR="00D03953" w:rsidRPr="00D03953" w:rsidRDefault="00D03953" w:rsidP="00D03953">
            <w:pPr>
              <w:jc w:val="left"/>
              <w:rPr>
                <w:rFonts w:ascii="Calibri" w:eastAsia="Times New Roman" w:hAnsi="Calibri" w:cs="Calibri"/>
                <w:b/>
                <w:bCs/>
                <w:color w:val="000000"/>
                <w:sz w:val="12"/>
                <w:szCs w:val="12"/>
              </w:rPr>
            </w:pPr>
          </w:p>
        </w:tc>
        <w:tc>
          <w:tcPr>
            <w:tcW w:w="905" w:type="dxa"/>
            <w:vMerge/>
            <w:tcBorders>
              <w:top w:val="single" w:sz="8" w:space="0" w:color="auto"/>
              <w:left w:val="single" w:sz="4" w:space="0" w:color="auto"/>
              <w:bottom w:val="single" w:sz="4" w:space="0" w:color="000000"/>
              <w:right w:val="single" w:sz="4" w:space="0" w:color="auto"/>
            </w:tcBorders>
            <w:vAlign w:val="center"/>
            <w:hideMark/>
          </w:tcPr>
          <w:p w14:paraId="59A51796" w14:textId="77777777" w:rsidR="00D03953" w:rsidRPr="00D03953" w:rsidRDefault="00D03953" w:rsidP="00D03953">
            <w:pPr>
              <w:jc w:val="left"/>
              <w:rPr>
                <w:rFonts w:ascii="Calibri" w:eastAsia="Times New Roman" w:hAnsi="Calibri" w:cs="Calibri"/>
                <w:b/>
                <w:bCs/>
                <w:color w:val="000000"/>
                <w:sz w:val="12"/>
                <w:szCs w:val="12"/>
              </w:rPr>
            </w:pPr>
          </w:p>
        </w:tc>
        <w:tc>
          <w:tcPr>
            <w:tcW w:w="3054" w:type="dxa"/>
            <w:gridSpan w:val="3"/>
            <w:tcBorders>
              <w:top w:val="single" w:sz="4" w:space="0" w:color="auto"/>
              <w:left w:val="nil"/>
              <w:bottom w:val="single" w:sz="4" w:space="0" w:color="auto"/>
              <w:right w:val="single" w:sz="4" w:space="0" w:color="000000"/>
            </w:tcBorders>
            <w:shd w:val="clear" w:color="auto" w:fill="auto"/>
            <w:vAlign w:val="center"/>
            <w:hideMark/>
          </w:tcPr>
          <w:p w14:paraId="2D86B69A"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Heating Protocols</w:t>
            </w:r>
          </w:p>
        </w:tc>
        <w:tc>
          <w:tcPr>
            <w:tcW w:w="1063" w:type="dxa"/>
            <w:vMerge w:val="restart"/>
            <w:tcBorders>
              <w:top w:val="nil"/>
              <w:left w:val="single" w:sz="4" w:space="0" w:color="auto"/>
              <w:bottom w:val="single" w:sz="4" w:space="0" w:color="000000"/>
              <w:right w:val="single" w:sz="4" w:space="0" w:color="auto"/>
            </w:tcBorders>
            <w:shd w:val="clear" w:color="auto" w:fill="auto"/>
            <w:vAlign w:val="center"/>
            <w:hideMark/>
          </w:tcPr>
          <w:p w14:paraId="2417F50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Alignment of Power Pack</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461F170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Historic</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14:paraId="31C273EE"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Pre-Heated Heat Shrink in Oven</w:t>
            </w:r>
          </w:p>
        </w:tc>
        <w:tc>
          <w:tcPr>
            <w:tcW w:w="748" w:type="dxa"/>
            <w:vMerge/>
            <w:tcBorders>
              <w:top w:val="single" w:sz="8" w:space="0" w:color="auto"/>
              <w:left w:val="single" w:sz="4" w:space="0" w:color="auto"/>
              <w:bottom w:val="single" w:sz="4" w:space="0" w:color="000000"/>
              <w:right w:val="single" w:sz="8" w:space="0" w:color="auto"/>
            </w:tcBorders>
            <w:vAlign w:val="center"/>
            <w:hideMark/>
          </w:tcPr>
          <w:p w14:paraId="0BE640E3" w14:textId="77777777" w:rsidR="00D03953" w:rsidRPr="00D03953" w:rsidRDefault="00D03953" w:rsidP="00D03953">
            <w:pPr>
              <w:jc w:val="left"/>
              <w:rPr>
                <w:rFonts w:ascii="Calibri" w:eastAsia="Times New Roman" w:hAnsi="Calibri" w:cs="Calibri"/>
                <w:b/>
                <w:bCs/>
                <w:color w:val="000000"/>
                <w:sz w:val="12"/>
                <w:szCs w:val="12"/>
              </w:rPr>
            </w:pPr>
          </w:p>
        </w:tc>
      </w:tr>
      <w:tr w:rsidR="007A00BB" w:rsidRPr="00D03953" w14:paraId="337413CF" w14:textId="77777777" w:rsidTr="00737495">
        <w:trPr>
          <w:trHeight w:hRule="exact" w:val="144"/>
        </w:trPr>
        <w:tc>
          <w:tcPr>
            <w:tcW w:w="701" w:type="dxa"/>
            <w:vMerge/>
            <w:tcBorders>
              <w:top w:val="single" w:sz="8" w:space="0" w:color="auto"/>
              <w:left w:val="single" w:sz="8" w:space="0" w:color="auto"/>
              <w:bottom w:val="single" w:sz="4" w:space="0" w:color="000000"/>
              <w:right w:val="single" w:sz="4" w:space="0" w:color="auto"/>
            </w:tcBorders>
            <w:vAlign w:val="center"/>
            <w:hideMark/>
          </w:tcPr>
          <w:p w14:paraId="02750688" w14:textId="77777777" w:rsidR="00D03953" w:rsidRPr="00D03953" w:rsidRDefault="00D03953" w:rsidP="00D03953">
            <w:pPr>
              <w:jc w:val="left"/>
              <w:rPr>
                <w:rFonts w:ascii="Calibri" w:eastAsia="Times New Roman" w:hAnsi="Calibri" w:cs="Calibri"/>
                <w:b/>
                <w:bCs/>
                <w:color w:val="000000"/>
                <w:sz w:val="12"/>
                <w:szCs w:val="12"/>
              </w:rPr>
            </w:pPr>
          </w:p>
        </w:tc>
        <w:tc>
          <w:tcPr>
            <w:tcW w:w="904" w:type="dxa"/>
            <w:vMerge/>
            <w:tcBorders>
              <w:top w:val="single" w:sz="8" w:space="0" w:color="auto"/>
              <w:left w:val="single" w:sz="4" w:space="0" w:color="auto"/>
              <w:bottom w:val="single" w:sz="4" w:space="0" w:color="000000"/>
              <w:right w:val="single" w:sz="4" w:space="0" w:color="auto"/>
            </w:tcBorders>
            <w:vAlign w:val="center"/>
            <w:hideMark/>
          </w:tcPr>
          <w:p w14:paraId="5E884FEB" w14:textId="77777777" w:rsidR="00D03953" w:rsidRPr="00D03953" w:rsidRDefault="00D03953" w:rsidP="00D03953">
            <w:pPr>
              <w:jc w:val="left"/>
              <w:rPr>
                <w:rFonts w:ascii="Calibri" w:eastAsia="Times New Roman" w:hAnsi="Calibri" w:cs="Calibri"/>
                <w:b/>
                <w:bCs/>
                <w:color w:val="000000"/>
                <w:sz w:val="12"/>
                <w:szCs w:val="12"/>
              </w:rPr>
            </w:pPr>
          </w:p>
        </w:tc>
        <w:tc>
          <w:tcPr>
            <w:tcW w:w="905" w:type="dxa"/>
            <w:vMerge/>
            <w:tcBorders>
              <w:top w:val="single" w:sz="8" w:space="0" w:color="auto"/>
              <w:left w:val="single" w:sz="4" w:space="0" w:color="auto"/>
              <w:bottom w:val="single" w:sz="4" w:space="0" w:color="000000"/>
              <w:right w:val="single" w:sz="4" w:space="0" w:color="auto"/>
            </w:tcBorders>
            <w:vAlign w:val="center"/>
            <w:hideMark/>
          </w:tcPr>
          <w:p w14:paraId="2E6ED346" w14:textId="77777777" w:rsidR="00D03953" w:rsidRPr="00D03953" w:rsidRDefault="00D03953" w:rsidP="00D03953">
            <w:pPr>
              <w:jc w:val="left"/>
              <w:rPr>
                <w:rFonts w:ascii="Calibri" w:eastAsia="Times New Roman" w:hAnsi="Calibri" w:cs="Calibri"/>
                <w:b/>
                <w:bCs/>
                <w:color w:val="000000"/>
                <w:sz w:val="12"/>
                <w:szCs w:val="12"/>
              </w:rPr>
            </w:pPr>
          </w:p>
        </w:tc>
        <w:tc>
          <w:tcPr>
            <w:tcW w:w="928" w:type="dxa"/>
            <w:tcBorders>
              <w:top w:val="nil"/>
              <w:left w:val="nil"/>
              <w:bottom w:val="single" w:sz="4" w:space="0" w:color="auto"/>
              <w:right w:val="single" w:sz="4" w:space="0" w:color="auto"/>
            </w:tcBorders>
            <w:shd w:val="clear" w:color="auto" w:fill="auto"/>
            <w:vAlign w:val="center"/>
            <w:hideMark/>
          </w:tcPr>
          <w:p w14:paraId="6CABFA4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 xml:space="preserve"> Direction</w:t>
            </w:r>
          </w:p>
        </w:tc>
        <w:tc>
          <w:tcPr>
            <w:tcW w:w="1063" w:type="dxa"/>
            <w:tcBorders>
              <w:top w:val="nil"/>
              <w:left w:val="nil"/>
              <w:bottom w:val="single" w:sz="4" w:space="0" w:color="auto"/>
              <w:right w:val="single" w:sz="4" w:space="0" w:color="auto"/>
            </w:tcBorders>
            <w:shd w:val="clear" w:color="auto" w:fill="auto"/>
            <w:vAlign w:val="center"/>
            <w:hideMark/>
          </w:tcPr>
          <w:p w14:paraId="1CAE1598"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 xml:space="preserve"> Spacing</w:t>
            </w:r>
          </w:p>
        </w:tc>
        <w:tc>
          <w:tcPr>
            <w:tcW w:w="1063" w:type="dxa"/>
            <w:tcBorders>
              <w:top w:val="nil"/>
              <w:left w:val="nil"/>
              <w:bottom w:val="single" w:sz="4" w:space="0" w:color="auto"/>
              <w:right w:val="single" w:sz="4" w:space="0" w:color="auto"/>
            </w:tcBorders>
            <w:shd w:val="clear" w:color="auto" w:fill="auto"/>
            <w:vAlign w:val="center"/>
            <w:hideMark/>
          </w:tcPr>
          <w:p w14:paraId="5D7F35E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 xml:space="preserve"> Temperature of Gun</w:t>
            </w:r>
          </w:p>
        </w:tc>
        <w:tc>
          <w:tcPr>
            <w:tcW w:w="1063" w:type="dxa"/>
            <w:vMerge/>
            <w:tcBorders>
              <w:top w:val="nil"/>
              <w:left w:val="single" w:sz="4" w:space="0" w:color="auto"/>
              <w:bottom w:val="single" w:sz="4" w:space="0" w:color="000000"/>
              <w:right w:val="single" w:sz="4" w:space="0" w:color="auto"/>
            </w:tcBorders>
            <w:vAlign w:val="center"/>
            <w:hideMark/>
          </w:tcPr>
          <w:p w14:paraId="74446012" w14:textId="77777777" w:rsidR="00D03953" w:rsidRPr="00D03953" w:rsidRDefault="00D03953" w:rsidP="00D03953">
            <w:pPr>
              <w:jc w:val="left"/>
              <w:rPr>
                <w:rFonts w:ascii="Calibri" w:eastAsia="Times New Roman" w:hAnsi="Calibri" w:cs="Calibri"/>
                <w:b/>
                <w:bCs/>
                <w:color w:val="000000"/>
                <w:sz w:val="12"/>
                <w:szCs w:val="12"/>
              </w:rPr>
            </w:pPr>
          </w:p>
        </w:tc>
        <w:tc>
          <w:tcPr>
            <w:tcW w:w="674" w:type="dxa"/>
            <w:vMerge/>
            <w:tcBorders>
              <w:top w:val="nil"/>
              <w:left w:val="single" w:sz="4" w:space="0" w:color="auto"/>
              <w:bottom w:val="single" w:sz="4" w:space="0" w:color="auto"/>
              <w:right w:val="single" w:sz="4" w:space="0" w:color="auto"/>
            </w:tcBorders>
            <w:vAlign w:val="center"/>
            <w:hideMark/>
          </w:tcPr>
          <w:p w14:paraId="7E267B5C" w14:textId="77777777" w:rsidR="00D03953" w:rsidRPr="00D03953" w:rsidRDefault="00D03953" w:rsidP="00D03953">
            <w:pPr>
              <w:jc w:val="left"/>
              <w:rPr>
                <w:rFonts w:ascii="Calibri" w:eastAsia="Times New Roman" w:hAnsi="Calibri" w:cs="Calibri"/>
                <w:b/>
                <w:bCs/>
                <w:color w:val="000000"/>
                <w:sz w:val="12"/>
                <w:szCs w:val="12"/>
              </w:rPr>
            </w:pPr>
          </w:p>
        </w:tc>
        <w:tc>
          <w:tcPr>
            <w:tcW w:w="931" w:type="dxa"/>
            <w:vMerge/>
            <w:tcBorders>
              <w:top w:val="nil"/>
              <w:left w:val="single" w:sz="4" w:space="0" w:color="auto"/>
              <w:bottom w:val="single" w:sz="4" w:space="0" w:color="auto"/>
              <w:right w:val="single" w:sz="4" w:space="0" w:color="auto"/>
            </w:tcBorders>
            <w:vAlign w:val="center"/>
            <w:hideMark/>
          </w:tcPr>
          <w:p w14:paraId="25577D1F" w14:textId="77777777" w:rsidR="00D03953" w:rsidRPr="00D03953" w:rsidRDefault="00D03953" w:rsidP="00D03953">
            <w:pPr>
              <w:jc w:val="left"/>
              <w:rPr>
                <w:rFonts w:ascii="Calibri" w:eastAsia="Times New Roman" w:hAnsi="Calibri" w:cs="Calibri"/>
                <w:b/>
                <w:bCs/>
                <w:color w:val="000000"/>
                <w:sz w:val="12"/>
                <w:szCs w:val="12"/>
              </w:rPr>
            </w:pPr>
          </w:p>
        </w:tc>
        <w:tc>
          <w:tcPr>
            <w:tcW w:w="748" w:type="dxa"/>
            <w:vMerge/>
            <w:tcBorders>
              <w:top w:val="single" w:sz="8" w:space="0" w:color="auto"/>
              <w:left w:val="single" w:sz="4" w:space="0" w:color="auto"/>
              <w:bottom w:val="single" w:sz="4" w:space="0" w:color="000000"/>
              <w:right w:val="single" w:sz="8" w:space="0" w:color="auto"/>
            </w:tcBorders>
            <w:vAlign w:val="center"/>
            <w:hideMark/>
          </w:tcPr>
          <w:p w14:paraId="2867DC1D" w14:textId="77777777" w:rsidR="00D03953" w:rsidRPr="00D03953" w:rsidRDefault="00D03953" w:rsidP="00D03953">
            <w:pPr>
              <w:jc w:val="left"/>
              <w:rPr>
                <w:rFonts w:ascii="Calibri" w:eastAsia="Times New Roman" w:hAnsi="Calibri" w:cs="Calibri"/>
                <w:b/>
                <w:bCs/>
                <w:color w:val="000000"/>
                <w:sz w:val="12"/>
                <w:szCs w:val="12"/>
              </w:rPr>
            </w:pPr>
          </w:p>
        </w:tc>
      </w:tr>
      <w:tr w:rsidR="007A00BB" w:rsidRPr="00D03953" w14:paraId="04554D7F" w14:textId="77777777" w:rsidTr="00737495">
        <w:trPr>
          <w:trHeight w:hRule="exact" w:val="144"/>
        </w:trPr>
        <w:tc>
          <w:tcPr>
            <w:tcW w:w="701" w:type="dxa"/>
            <w:vMerge/>
            <w:tcBorders>
              <w:top w:val="single" w:sz="8" w:space="0" w:color="auto"/>
              <w:left w:val="single" w:sz="8" w:space="0" w:color="auto"/>
              <w:bottom w:val="single" w:sz="4" w:space="0" w:color="000000"/>
              <w:right w:val="single" w:sz="4" w:space="0" w:color="auto"/>
            </w:tcBorders>
            <w:vAlign w:val="center"/>
            <w:hideMark/>
          </w:tcPr>
          <w:p w14:paraId="0728CCC9" w14:textId="77777777" w:rsidR="00D03953" w:rsidRPr="00D03953" w:rsidRDefault="00D03953" w:rsidP="00D03953">
            <w:pPr>
              <w:jc w:val="left"/>
              <w:rPr>
                <w:rFonts w:ascii="Calibri" w:eastAsia="Times New Roman" w:hAnsi="Calibri" w:cs="Calibri"/>
                <w:b/>
                <w:bCs/>
                <w:color w:val="000000"/>
                <w:sz w:val="12"/>
                <w:szCs w:val="12"/>
              </w:rPr>
            </w:pPr>
          </w:p>
        </w:tc>
        <w:tc>
          <w:tcPr>
            <w:tcW w:w="904" w:type="dxa"/>
            <w:vMerge/>
            <w:tcBorders>
              <w:top w:val="single" w:sz="8" w:space="0" w:color="auto"/>
              <w:left w:val="single" w:sz="4" w:space="0" w:color="auto"/>
              <w:bottom w:val="single" w:sz="4" w:space="0" w:color="000000"/>
              <w:right w:val="single" w:sz="4" w:space="0" w:color="auto"/>
            </w:tcBorders>
            <w:vAlign w:val="center"/>
            <w:hideMark/>
          </w:tcPr>
          <w:p w14:paraId="4344F3AA" w14:textId="77777777" w:rsidR="00D03953" w:rsidRPr="00D03953" w:rsidRDefault="00D03953" w:rsidP="00D03953">
            <w:pPr>
              <w:jc w:val="left"/>
              <w:rPr>
                <w:rFonts w:ascii="Calibri" w:eastAsia="Times New Roman" w:hAnsi="Calibri" w:cs="Calibri"/>
                <w:b/>
                <w:bCs/>
                <w:color w:val="000000"/>
                <w:sz w:val="12"/>
                <w:szCs w:val="12"/>
              </w:rPr>
            </w:pPr>
          </w:p>
        </w:tc>
        <w:tc>
          <w:tcPr>
            <w:tcW w:w="905" w:type="dxa"/>
            <w:vMerge/>
            <w:tcBorders>
              <w:top w:val="single" w:sz="8" w:space="0" w:color="auto"/>
              <w:left w:val="single" w:sz="4" w:space="0" w:color="auto"/>
              <w:bottom w:val="single" w:sz="4" w:space="0" w:color="000000"/>
              <w:right w:val="single" w:sz="4" w:space="0" w:color="auto"/>
            </w:tcBorders>
            <w:vAlign w:val="center"/>
            <w:hideMark/>
          </w:tcPr>
          <w:p w14:paraId="4744A6E3" w14:textId="77777777" w:rsidR="00D03953" w:rsidRPr="00D03953" w:rsidRDefault="00D03953" w:rsidP="00D03953">
            <w:pPr>
              <w:jc w:val="left"/>
              <w:rPr>
                <w:rFonts w:ascii="Calibri" w:eastAsia="Times New Roman" w:hAnsi="Calibri" w:cs="Calibri"/>
                <w:b/>
                <w:bCs/>
                <w:color w:val="000000"/>
                <w:sz w:val="12"/>
                <w:szCs w:val="12"/>
              </w:rPr>
            </w:pPr>
          </w:p>
        </w:tc>
        <w:tc>
          <w:tcPr>
            <w:tcW w:w="928" w:type="dxa"/>
            <w:tcBorders>
              <w:top w:val="nil"/>
              <w:left w:val="nil"/>
              <w:bottom w:val="single" w:sz="4" w:space="0" w:color="auto"/>
              <w:right w:val="single" w:sz="4" w:space="0" w:color="auto"/>
            </w:tcBorders>
            <w:shd w:val="clear" w:color="auto" w:fill="auto"/>
            <w:vAlign w:val="center"/>
            <w:hideMark/>
          </w:tcPr>
          <w:p w14:paraId="2FC31C0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Top to Bottom / Center Out</w:t>
            </w:r>
          </w:p>
        </w:tc>
        <w:tc>
          <w:tcPr>
            <w:tcW w:w="1063" w:type="dxa"/>
            <w:tcBorders>
              <w:top w:val="nil"/>
              <w:left w:val="nil"/>
              <w:bottom w:val="single" w:sz="4" w:space="0" w:color="auto"/>
              <w:right w:val="single" w:sz="4" w:space="0" w:color="auto"/>
            </w:tcBorders>
            <w:shd w:val="clear" w:color="auto" w:fill="auto"/>
            <w:vAlign w:val="center"/>
            <w:hideMark/>
          </w:tcPr>
          <w:p w14:paraId="6B17BA1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No Nozzle / Nozzle</w:t>
            </w:r>
          </w:p>
        </w:tc>
        <w:tc>
          <w:tcPr>
            <w:tcW w:w="1063" w:type="dxa"/>
            <w:tcBorders>
              <w:top w:val="nil"/>
              <w:left w:val="nil"/>
              <w:bottom w:val="single" w:sz="4" w:space="0" w:color="auto"/>
              <w:right w:val="single" w:sz="4" w:space="0" w:color="auto"/>
            </w:tcBorders>
            <w:shd w:val="clear" w:color="auto" w:fill="auto"/>
            <w:vAlign w:val="center"/>
            <w:hideMark/>
          </w:tcPr>
          <w:p w14:paraId="084A29D9"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High / Low</w:t>
            </w:r>
          </w:p>
        </w:tc>
        <w:tc>
          <w:tcPr>
            <w:tcW w:w="1063" w:type="dxa"/>
            <w:tcBorders>
              <w:top w:val="nil"/>
              <w:left w:val="nil"/>
              <w:bottom w:val="single" w:sz="4" w:space="0" w:color="auto"/>
              <w:right w:val="single" w:sz="4" w:space="0" w:color="auto"/>
            </w:tcBorders>
            <w:shd w:val="clear" w:color="auto" w:fill="auto"/>
            <w:vAlign w:val="center"/>
            <w:hideMark/>
          </w:tcPr>
          <w:p w14:paraId="20340D2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In Jig / No Jig</w:t>
            </w:r>
          </w:p>
        </w:tc>
        <w:tc>
          <w:tcPr>
            <w:tcW w:w="674" w:type="dxa"/>
            <w:vMerge/>
            <w:tcBorders>
              <w:top w:val="nil"/>
              <w:left w:val="single" w:sz="4" w:space="0" w:color="auto"/>
              <w:bottom w:val="single" w:sz="4" w:space="0" w:color="auto"/>
              <w:right w:val="single" w:sz="4" w:space="0" w:color="auto"/>
            </w:tcBorders>
            <w:vAlign w:val="center"/>
            <w:hideMark/>
          </w:tcPr>
          <w:p w14:paraId="07E84D4F" w14:textId="77777777" w:rsidR="00D03953" w:rsidRPr="00D03953" w:rsidRDefault="00D03953" w:rsidP="00D03953">
            <w:pPr>
              <w:jc w:val="left"/>
              <w:rPr>
                <w:rFonts w:ascii="Calibri" w:eastAsia="Times New Roman" w:hAnsi="Calibri" w:cs="Calibri"/>
                <w:b/>
                <w:bCs/>
                <w:color w:val="000000"/>
                <w:sz w:val="12"/>
                <w:szCs w:val="12"/>
              </w:rPr>
            </w:pPr>
          </w:p>
        </w:tc>
        <w:tc>
          <w:tcPr>
            <w:tcW w:w="931" w:type="dxa"/>
            <w:vMerge/>
            <w:tcBorders>
              <w:top w:val="nil"/>
              <w:left w:val="single" w:sz="4" w:space="0" w:color="auto"/>
              <w:bottom w:val="single" w:sz="4" w:space="0" w:color="auto"/>
              <w:right w:val="single" w:sz="4" w:space="0" w:color="auto"/>
            </w:tcBorders>
            <w:vAlign w:val="center"/>
            <w:hideMark/>
          </w:tcPr>
          <w:p w14:paraId="75EA8A84" w14:textId="77777777" w:rsidR="00D03953" w:rsidRPr="00D03953" w:rsidRDefault="00D03953" w:rsidP="00D03953">
            <w:pPr>
              <w:jc w:val="left"/>
              <w:rPr>
                <w:rFonts w:ascii="Calibri" w:eastAsia="Times New Roman" w:hAnsi="Calibri" w:cs="Calibri"/>
                <w:b/>
                <w:bCs/>
                <w:color w:val="000000"/>
                <w:sz w:val="12"/>
                <w:szCs w:val="12"/>
              </w:rPr>
            </w:pPr>
          </w:p>
        </w:tc>
        <w:tc>
          <w:tcPr>
            <w:tcW w:w="748" w:type="dxa"/>
            <w:vMerge/>
            <w:tcBorders>
              <w:top w:val="single" w:sz="8" w:space="0" w:color="auto"/>
              <w:left w:val="single" w:sz="4" w:space="0" w:color="auto"/>
              <w:bottom w:val="single" w:sz="4" w:space="0" w:color="000000"/>
              <w:right w:val="single" w:sz="8" w:space="0" w:color="auto"/>
            </w:tcBorders>
            <w:vAlign w:val="center"/>
            <w:hideMark/>
          </w:tcPr>
          <w:p w14:paraId="41D0DA59" w14:textId="77777777" w:rsidR="00D03953" w:rsidRPr="00D03953" w:rsidRDefault="00D03953" w:rsidP="00D03953">
            <w:pPr>
              <w:jc w:val="left"/>
              <w:rPr>
                <w:rFonts w:ascii="Calibri" w:eastAsia="Times New Roman" w:hAnsi="Calibri" w:cs="Calibri"/>
                <w:b/>
                <w:bCs/>
                <w:color w:val="000000"/>
                <w:sz w:val="12"/>
                <w:szCs w:val="12"/>
              </w:rPr>
            </w:pPr>
          </w:p>
        </w:tc>
      </w:tr>
      <w:tr w:rsidR="007A00BB" w:rsidRPr="00D03953" w14:paraId="5250B383"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78AA759"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0</w:t>
            </w:r>
          </w:p>
        </w:tc>
        <w:tc>
          <w:tcPr>
            <w:tcW w:w="904" w:type="dxa"/>
            <w:tcBorders>
              <w:top w:val="nil"/>
              <w:left w:val="nil"/>
              <w:bottom w:val="single" w:sz="4" w:space="0" w:color="auto"/>
              <w:right w:val="single" w:sz="4" w:space="0" w:color="auto"/>
            </w:tcBorders>
            <w:shd w:val="clear" w:color="auto" w:fill="auto"/>
            <w:vAlign w:val="center"/>
            <w:hideMark/>
          </w:tcPr>
          <w:p w14:paraId="7D42F39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12/6/2021</w:t>
            </w:r>
          </w:p>
        </w:tc>
        <w:tc>
          <w:tcPr>
            <w:tcW w:w="905" w:type="dxa"/>
            <w:tcBorders>
              <w:top w:val="nil"/>
              <w:left w:val="nil"/>
              <w:bottom w:val="single" w:sz="4" w:space="0" w:color="auto"/>
              <w:right w:val="single" w:sz="4" w:space="0" w:color="auto"/>
            </w:tcBorders>
            <w:shd w:val="clear" w:color="auto" w:fill="auto"/>
            <w:noWrap/>
            <w:vAlign w:val="center"/>
            <w:hideMark/>
          </w:tcPr>
          <w:p w14:paraId="0C880E8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5AA0F6C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6C28058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566A33E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4356605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674" w:type="dxa"/>
            <w:tcBorders>
              <w:top w:val="nil"/>
              <w:left w:val="nil"/>
              <w:bottom w:val="single" w:sz="4" w:space="0" w:color="auto"/>
              <w:right w:val="single" w:sz="4" w:space="0" w:color="auto"/>
            </w:tcBorders>
            <w:shd w:val="clear" w:color="auto" w:fill="auto"/>
            <w:noWrap/>
            <w:vAlign w:val="center"/>
            <w:hideMark/>
          </w:tcPr>
          <w:p w14:paraId="63B9C1C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931" w:type="dxa"/>
            <w:tcBorders>
              <w:top w:val="nil"/>
              <w:left w:val="nil"/>
              <w:bottom w:val="single" w:sz="4" w:space="0" w:color="auto"/>
              <w:right w:val="single" w:sz="4" w:space="0" w:color="auto"/>
            </w:tcBorders>
            <w:shd w:val="clear" w:color="auto" w:fill="auto"/>
            <w:noWrap/>
            <w:vAlign w:val="center"/>
            <w:hideMark/>
          </w:tcPr>
          <w:p w14:paraId="684B5AD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vAlign w:val="center"/>
            <w:hideMark/>
          </w:tcPr>
          <w:p w14:paraId="2DE8AD6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6CAD0427"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D038ECA"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0</w:t>
            </w:r>
          </w:p>
        </w:tc>
        <w:tc>
          <w:tcPr>
            <w:tcW w:w="904" w:type="dxa"/>
            <w:tcBorders>
              <w:top w:val="nil"/>
              <w:left w:val="nil"/>
              <w:bottom w:val="single" w:sz="4" w:space="0" w:color="auto"/>
              <w:right w:val="single" w:sz="4" w:space="0" w:color="auto"/>
            </w:tcBorders>
            <w:shd w:val="clear" w:color="auto" w:fill="auto"/>
            <w:vAlign w:val="center"/>
            <w:hideMark/>
          </w:tcPr>
          <w:p w14:paraId="0C89D24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12/6/2021</w:t>
            </w:r>
          </w:p>
        </w:tc>
        <w:tc>
          <w:tcPr>
            <w:tcW w:w="905" w:type="dxa"/>
            <w:tcBorders>
              <w:top w:val="nil"/>
              <w:left w:val="nil"/>
              <w:bottom w:val="single" w:sz="4" w:space="0" w:color="auto"/>
              <w:right w:val="single" w:sz="4" w:space="0" w:color="auto"/>
            </w:tcBorders>
            <w:shd w:val="clear" w:color="auto" w:fill="auto"/>
            <w:noWrap/>
            <w:vAlign w:val="center"/>
            <w:hideMark/>
          </w:tcPr>
          <w:p w14:paraId="1E556B47"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4E01491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225D464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6F5DEC9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014AD5D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674" w:type="dxa"/>
            <w:tcBorders>
              <w:top w:val="nil"/>
              <w:left w:val="nil"/>
              <w:bottom w:val="single" w:sz="4" w:space="0" w:color="auto"/>
              <w:right w:val="single" w:sz="4" w:space="0" w:color="auto"/>
            </w:tcBorders>
            <w:shd w:val="clear" w:color="auto" w:fill="auto"/>
            <w:noWrap/>
            <w:vAlign w:val="center"/>
            <w:hideMark/>
          </w:tcPr>
          <w:p w14:paraId="2EFA89B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931" w:type="dxa"/>
            <w:tcBorders>
              <w:top w:val="nil"/>
              <w:left w:val="nil"/>
              <w:bottom w:val="single" w:sz="4" w:space="0" w:color="auto"/>
              <w:right w:val="single" w:sz="4" w:space="0" w:color="auto"/>
            </w:tcBorders>
            <w:shd w:val="clear" w:color="auto" w:fill="auto"/>
            <w:noWrap/>
            <w:vAlign w:val="center"/>
            <w:hideMark/>
          </w:tcPr>
          <w:p w14:paraId="5C82584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vAlign w:val="center"/>
            <w:hideMark/>
          </w:tcPr>
          <w:p w14:paraId="0F81412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2F458EA1"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44853298"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0</w:t>
            </w:r>
          </w:p>
        </w:tc>
        <w:tc>
          <w:tcPr>
            <w:tcW w:w="904" w:type="dxa"/>
            <w:tcBorders>
              <w:top w:val="nil"/>
              <w:left w:val="nil"/>
              <w:bottom w:val="single" w:sz="4" w:space="0" w:color="auto"/>
              <w:right w:val="single" w:sz="4" w:space="0" w:color="auto"/>
            </w:tcBorders>
            <w:shd w:val="clear" w:color="auto" w:fill="auto"/>
            <w:vAlign w:val="center"/>
            <w:hideMark/>
          </w:tcPr>
          <w:p w14:paraId="44F2D6B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12/6/2021</w:t>
            </w:r>
          </w:p>
        </w:tc>
        <w:tc>
          <w:tcPr>
            <w:tcW w:w="905" w:type="dxa"/>
            <w:tcBorders>
              <w:top w:val="nil"/>
              <w:left w:val="nil"/>
              <w:bottom w:val="single" w:sz="4" w:space="0" w:color="auto"/>
              <w:right w:val="single" w:sz="4" w:space="0" w:color="auto"/>
            </w:tcBorders>
            <w:shd w:val="clear" w:color="auto" w:fill="auto"/>
            <w:noWrap/>
            <w:vAlign w:val="center"/>
            <w:hideMark/>
          </w:tcPr>
          <w:p w14:paraId="33253BF3"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3679959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716CCA8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75A25C8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70C3BB5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674" w:type="dxa"/>
            <w:tcBorders>
              <w:top w:val="nil"/>
              <w:left w:val="nil"/>
              <w:bottom w:val="single" w:sz="4" w:space="0" w:color="auto"/>
              <w:right w:val="single" w:sz="4" w:space="0" w:color="auto"/>
            </w:tcBorders>
            <w:shd w:val="clear" w:color="auto" w:fill="auto"/>
            <w:noWrap/>
            <w:vAlign w:val="center"/>
            <w:hideMark/>
          </w:tcPr>
          <w:p w14:paraId="1FF804C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931" w:type="dxa"/>
            <w:tcBorders>
              <w:top w:val="nil"/>
              <w:left w:val="nil"/>
              <w:bottom w:val="single" w:sz="4" w:space="0" w:color="auto"/>
              <w:right w:val="single" w:sz="4" w:space="0" w:color="auto"/>
            </w:tcBorders>
            <w:shd w:val="clear" w:color="auto" w:fill="auto"/>
            <w:noWrap/>
            <w:vAlign w:val="center"/>
            <w:hideMark/>
          </w:tcPr>
          <w:p w14:paraId="08DB207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vAlign w:val="center"/>
            <w:hideMark/>
          </w:tcPr>
          <w:p w14:paraId="5979C34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4F075054"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1A7D786E"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0</w:t>
            </w:r>
          </w:p>
        </w:tc>
        <w:tc>
          <w:tcPr>
            <w:tcW w:w="904" w:type="dxa"/>
            <w:tcBorders>
              <w:top w:val="nil"/>
              <w:left w:val="nil"/>
              <w:bottom w:val="single" w:sz="4" w:space="0" w:color="auto"/>
              <w:right w:val="single" w:sz="4" w:space="0" w:color="auto"/>
            </w:tcBorders>
            <w:shd w:val="clear" w:color="auto" w:fill="auto"/>
            <w:vAlign w:val="center"/>
            <w:hideMark/>
          </w:tcPr>
          <w:p w14:paraId="5A81C17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12/6/2021</w:t>
            </w:r>
          </w:p>
        </w:tc>
        <w:tc>
          <w:tcPr>
            <w:tcW w:w="905" w:type="dxa"/>
            <w:tcBorders>
              <w:top w:val="nil"/>
              <w:left w:val="nil"/>
              <w:bottom w:val="single" w:sz="4" w:space="0" w:color="auto"/>
              <w:right w:val="single" w:sz="4" w:space="0" w:color="auto"/>
            </w:tcBorders>
            <w:shd w:val="clear" w:color="auto" w:fill="auto"/>
            <w:noWrap/>
            <w:vAlign w:val="center"/>
            <w:hideMark/>
          </w:tcPr>
          <w:p w14:paraId="3EE6EFB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3C86BC8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17FC909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4F42E39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1063" w:type="dxa"/>
            <w:tcBorders>
              <w:top w:val="nil"/>
              <w:left w:val="nil"/>
              <w:bottom w:val="single" w:sz="4" w:space="0" w:color="auto"/>
              <w:right w:val="single" w:sz="4" w:space="0" w:color="auto"/>
            </w:tcBorders>
            <w:shd w:val="clear" w:color="auto" w:fill="auto"/>
            <w:noWrap/>
            <w:vAlign w:val="center"/>
            <w:hideMark/>
          </w:tcPr>
          <w:p w14:paraId="5422EF2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674" w:type="dxa"/>
            <w:tcBorders>
              <w:top w:val="nil"/>
              <w:left w:val="nil"/>
              <w:bottom w:val="single" w:sz="4" w:space="0" w:color="auto"/>
              <w:right w:val="single" w:sz="4" w:space="0" w:color="auto"/>
            </w:tcBorders>
            <w:shd w:val="clear" w:color="auto" w:fill="auto"/>
            <w:noWrap/>
            <w:vAlign w:val="center"/>
            <w:hideMark/>
          </w:tcPr>
          <w:p w14:paraId="5B3E75D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Historical</w:t>
            </w:r>
          </w:p>
        </w:tc>
        <w:tc>
          <w:tcPr>
            <w:tcW w:w="931" w:type="dxa"/>
            <w:tcBorders>
              <w:top w:val="nil"/>
              <w:left w:val="nil"/>
              <w:bottom w:val="single" w:sz="4" w:space="0" w:color="auto"/>
              <w:right w:val="single" w:sz="4" w:space="0" w:color="auto"/>
            </w:tcBorders>
            <w:shd w:val="clear" w:color="auto" w:fill="auto"/>
            <w:noWrap/>
            <w:vAlign w:val="center"/>
            <w:hideMark/>
          </w:tcPr>
          <w:p w14:paraId="063B0FC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vAlign w:val="center"/>
            <w:hideMark/>
          </w:tcPr>
          <w:p w14:paraId="22D7E20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46279082"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6A19748"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w:t>
            </w:r>
          </w:p>
        </w:tc>
        <w:tc>
          <w:tcPr>
            <w:tcW w:w="904" w:type="dxa"/>
            <w:tcBorders>
              <w:top w:val="nil"/>
              <w:left w:val="nil"/>
              <w:bottom w:val="single" w:sz="4" w:space="0" w:color="auto"/>
              <w:right w:val="single" w:sz="4" w:space="0" w:color="auto"/>
            </w:tcBorders>
            <w:shd w:val="clear" w:color="auto" w:fill="auto"/>
            <w:vAlign w:val="center"/>
            <w:hideMark/>
          </w:tcPr>
          <w:p w14:paraId="60358D2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12/7/2021</w:t>
            </w:r>
          </w:p>
        </w:tc>
        <w:tc>
          <w:tcPr>
            <w:tcW w:w="905" w:type="dxa"/>
            <w:tcBorders>
              <w:top w:val="nil"/>
              <w:left w:val="nil"/>
              <w:bottom w:val="single" w:sz="4" w:space="0" w:color="auto"/>
              <w:right w:val="single" w:sz="4" w:space="0" w:color="auto"/>
            </w:tcBorders>
            <w:shd w:val="clear" w:color="auto" w:fill="auto"/>
            <w:noWrap/>
            <w:vAlign w:val="center"/>
            <w:hideMark/>
          </w:tcPr>
          <w:p w14:paraId="017515DF"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03D4B36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11F424E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E38A21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3DB03E8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2D5CC1F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5A89647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3E0E7C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0F56C531"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6DFAA4F"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w:t>
            </w:r>
          </w:p>
        </w:tc>
        <w:tc>
          <w:tcPr>
            <w:tcW w:w="904" w:type="dxa"/>
            <w:tcBorders>
              <w:top w:val="nil"/>
              <w:left w:val="nil"/>
              <w:bottom w:val="single" w:sz="4" w:space="0" w:color="auto"/>
              <w:right w:val="single" w:sz="4" w:space="0" w:color="auto"/>
            </w:tcBorders>
            <w:shd w:val="clear" w:color="auto" w:fill="auto"/>
            <w:vAlign w:val="center"/>
            <w:hideMark/>
          </w:tcPr>
          <w:p w14:paraId="7D9585C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12/7/2021</w:t>
            </w:r>
          </w:p>
        </w:tc>
        <w:tc>
          <w:tcPr>
            <w:tcW w:w="905" w:type="dxa"/>
            <w:tcBorders>
              <w:top w:val="nil"/>
              <w:left w:val="nil"/>
              <w:bottom w:val="single" w:sz="4" w:space="0" w:color="auto"/>
              <w:right w:val="single" w:sz="4" w:space="0" w:color="auto"/>
            </w:tcBorders>
            <w:shd w:val="clear" w:color="auto" w:fill="auto"/>
            <w:noWrap/>
            <w:vAlign w:val="center"/>
            <w:hideMark/>
          </w:tcPr>
          <w:p w14:paraId="6C3AA891"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2161AB3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3AF1AC5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646DD6F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64DC3BC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6FEF66F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4E4EDC3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4263F26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11E8362"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0ED79AA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w:t>
            </w:r>
          </w:p>
        </w:tc>
        <w:tc>
          <w:tcPr>
            <w:tcW w:w="904" w:type="dxa"/>
            <w:tcBorders>
              <w:top w:val="nil"/>
              <w:left w:val="nil"/>
              <w:bottom w:val="single" w:sz="4" w:space="0" w:color="auto"/>
              <w:right w:val="single" w:sz="4" w:space="0" w:color="auto"/>
            </w:tcBorders>
            <w:shd w:val="clear" w:color="auto" w:fill="auto"/>
            <w:vAlign w:val="center"/>
            <w:hideMark/>
          </w:tcPr>
          <w:p w14:paraId="0053E45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12/7/2021</w:t>
            </w:r>
          </w:p>
        </w:tc>
        <w:tc>
          <w:tcPr>
            <w:tcW w:w="905" w:type="dxa"/>
            <w:tcBorders>
              <w:top w:val="nil"/>
              <w:left w:val="nil"/>
              <w:bottom w:val="single" w:sz="4" w:space="0" w:color="auto"/>
              <w:right w:val="single" w:sz="4" w:space="0" w:color="auto"/>
            </w:tcBorders>
            <w:shd w:val="clear" w:color="auto" w:fill="auto"/>
            <w:noWrap/>
            <w:vAlign w:val="center"/>
            <w:hideMark/>
          </w:tcPr>
          <w:p w14:paraId="2D6A9207"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6C70DC8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40C901E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7A5BEE0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33C7C2A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11839CB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01210C9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BEC3E4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0A10A0A8"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AA33E8F"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w:t>
            </w:r>
          </w:p>
        </w:tc>
        <w:tc>
          <w:tcPr>
            <w:tcW w:w="904" w:type="dxa"/>
            <w:tcBorders>
              <w:top w:val="nil"/>
              <w:left w:val="nil"/>
              <w:bottom w:val="single" w:sz="4" w:space="0" w:color="auto"/>
              <w:right w:val="single" w:sz="4" w:space="0" w:color="auto"/>
            </w:tcBorders>
            <w:shd w:val="clear" w:color="auto" w:fill="auto"/>
            <w:vAlign w:val="center"/>
            <w:hideMark/>
          </w:tcPr>
          <w:p w14:paraId="13A3ECB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12/7/2021</w:t>
            </w:r>
          </w:p>
        </w:tc>
        <w:tc>
          <w:tcPr>
            <w:tcW w:w="905" w:type="dxa"/>
            <w:tcBorders>
              <w:top w:val="nil"/>
              <w:left w:val="nil"/>
              <w:bottom w:val="single" w:sz="4" w:space="0" w:color="auto"/>
              <w:right w:val="single" w:sz="4" w:space="0" w:color="auto"/>
            </w:tcBorders>
            <w:shd w:val="clear" w:color="auto" w:fill="auto"/>
            <w:noWrap/>
            <w:vAlign w:val="center"/>
            <w:hideMark/>
          </w:tcPr>
          <w:p w14:paraId="12BDBAA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13AE175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18C1744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0970A0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4D67C15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207240C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5A2B5E3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4CCA5AF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1088D28"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3AF0083A"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2</w:t>
            </w:r>
          </w:p>
        </w:tc>
        <w:tc>
          <w:tcPr>
            <w:tcW w:w="904" w:type="dxa"/>
            <w:tcBorders>
              <w:top w:val="nil"/>
              <w:left w:val="nil"/>
              <w:bottom w:val="single" w:sz="4" w:space="0" w:color="auto"/>
              <w:right w:val="single" w:sz="4" w:space="0" w:color="auto"/>
            </w:tcBorders>
            <w:shd w:val="clear" w:color="auto" w:fill="auto"/>
            <w:vAlign w:val="center"/>
            <w:hideMark/>
          </w:tcPr>
          <w:p w14:paraId="25785F9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12/13/2021</w:t>
            </w:r>
          </w:p>
        </w:tc>
        <w:tc>
          <w:tcPr>
            <w:tcW w:w="905" w:type="dxa"/>
            <w:tcBorders>
              <w:top w:val="nil"/>
              <w:left w:val="nil"/>
              <w:bottom w:val="single" w:sz="4" w:space="0" w:color="auto"/>
              <w:right w:val="single" w:sz="4" w:space="0" w:color="auto"/>
            </w:tcBorders>
            <w:shd w:val="clear" w:color="auto" w:fill="auto"/>
            <w:noWrap/>
            <w:vAlign w:val="center"/>
            <w:hideMark/>
          </w:tcPr>
          <w:p w14:paraId="15F787AF"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541D130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7A6FADD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296CD0B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4E9004E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0619C90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2641A54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3F6D595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20550866"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201C26BA"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2</w:t>
            </w:r>
          </w:p>
        </w:tc>
        <w:tc>
          <w:tcPr>
            <w:tcW w:w="904" w:type="dxa"/>
            <w:tcBorders>
              <w:top w:val="nil"/>
              <w:left w:val="nil"/>
              <w:bottom w:val="single" w:sz="4" w:space="0" w:color="auto"/>
              <w:right w:val="single" w:sz="4" w:space="0" w:color="auto"/>
            </w:tcBorders>
            <w:shd w:val="clear" w:color="auto" w:fill="auto"/>
            <w:vAlign w:val="center"/>
            <w:hideMark/>
          </w:tcPr>
          <w:p w14:paraId="7306765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12/13/2021</w:t>
            </w:r>
          </w:p>
        </w:tc>
        <w:tc>
          <w:tcPr>
            <w:tcW w:w="905" w:type="dxa"/>
            <w:tcBorders>
              <w:top w:val="nil"/>
              <w:left w:val="nil"/>
              <w:bottom w:val="single" w:sz="4" w:space="0" w:color="auto"/>
              <w:right w:val="single" w:sz="4" w:space="0" w:color="auto"/>
            </w:tcBorders>
            <w:shd w:val="clear" w:color="auto" w:fill="auto"/>
            <w:noWrap/>
            <w:vAlign w:val="center"/>
            <w:hideMark/>
          </w:tcPr>
          <w:p w14:paraId="59F6364D"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558E146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46B13A2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18111E1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63BB76F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29CF1D0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0999335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55545BD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30B42D46"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9300618"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2</w:t>
            </w:r>
          </w:p>
        </w:tc>
        <w:tc>
          <w:tcPr>
            <w:tcW w:w="904" w:type="dxa"/>
            <w:tcBorders>
              <w:top w:val="nil"/>
              <w:left w:val="nil"/>
              <w:bottom w:val="single" w:sz="4" w:space="0" w:color="auto"/>
              <w:right w:val="single" w:sz="4" w:space="0" w:color="auto"/>
            </w:tcBorders>
            <w:shd w:val="clear" w:color="auto" w:fill="auto"/>
            <w:vAlign w:val="center"/>
            <w:hideMark/>
          </w:tcPr>
          <w:p w14:paraId="4266CD2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12/13/2021</w:t>
            </w:r>
          </w:p>
        </w:tc>
        <w:tc>
          <w:tcPr>
            <w:tcW w:w="905" w:type="dxa"/>
            <w:tcBorders>
              <w:top w:val="nil"/>
              <w:left w:val="nil"/>
              <w:bottom w:val="single" w:sz="4" w:space="0" w:color="auto"/>
              <w:right w:val="single" w:sz="4" w:space="0" w:color="auto"/>
            </w:tcBorders>
            <w:shd w:val="clear" w:color="auto" w:fill="auto"/>
            <w:noWrap/>
            <w:vAlign w:val="center"/>
            <w:hideMark/>
          </w:tcPr>
          <w:p w14:paraId="7CD8B2D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20510CD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606652F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089DD2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53F5A13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1137A85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F41926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319B5FB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366A1F84"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0B39B3F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2</w:t>
            </w:r>
          </w:p>
        </w:tc>
        <w:tc>
          <w:tcPr>
            <w:tcW w:w="904" w:type="dxa"/>
            <w:tcBorders>
              <w:top w:val="nil"/>
              <w:left w:val="nil"/>
              <w:bottom w:val="single" w:sz="4" w:space="0" w:color="auto"/>
              <w:right w:val="single" w:sz="4" w:space="0" w:color="auto"/>
            </w:tcBorders>
            <w:shd w:val="clear" w:color="auto" w:fill="auto"/>
            <w:vAlign w:val="center"/>
            <w:hideMark/>
          </w:tcPr>
          <w:p w14:paraId="3FB8F26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12/13/2021</w:t>
            </w:r>
          </w:p>
        </w:tc>
        <w:tc>
          <w:tcPr>
            <w:tcW w:w="905" w:type="dxa"/>
            <w:tcBorders>
              <w:top w:val="nil"/>
              <w:left w:val="nil"/>
              <w:bottom w:val="single" w:sz="4" w:space="0" w:color="auto"/>
              <w:right w:val="single" w:sz="4" w:space="0" w:color="auto"/>
            </w:tcBorders>
            <w:shd w:val="clear" w:color="auto" w:fill="auto"/>
            <w:noWrap/>
            <w:vAlign w:val="center"/>
            <w:hideMark/>
          </w:tcPr>
          <w:p w14:paraId="353828B1"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467DEEE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6842331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4EAF9F4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427F168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2091074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76D1D3E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ABB81A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2677F7F2"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2047CCBE"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3</w:t>
            </w:r>
          </w:p>
        </w:tc>
        <w:tc>
          <w:tcPr>
            <w:tcW w:w="904" w:type="dxa"/>
            <w:tcBorders>
              <w:top w:val="nil"/>
              <w:left w:val="nil"/>
              <w:bottom w:val="single" w:sz="4" w:space="0" w:color="auto"/>
              <w:right w:val="single" w:sz="4" w:space="0" w:color="auto"/>
            </w:tcBorders>
            <w:shd w:val="clear" w:color="auto" w:fill="auto"/>
            <w:vAlign w:val="center"/>
            <w:hideMark/>
          </w:tcPr>
          <w:p w14:paraId="7D865AE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12/9/2021</w:t>
            </w:r>
          </w:p>
        </w:tc>
        <w:tc>
          <w:tcPr>
            <w:tcW w:w="905" w:type="dxa"/>
            <w:tcBorders>
              <w:top w:val="nil"/>
              <w:left w:val="nil"/>
              <w:bottom w:val="single" w:sz="4" w:space="0" w:color="auto"/>
              <w:right w:val="single" w:sz="4" w:space="0" w:color="auto"/>
            </w:tcBorders>
            <w:shd w:val="clear" w:color="auto" w:fill="auto"/>
            <w:noWrap/>
            <w:vAlign w:val="center"/>
            <w:hideMark/>
          </w:tcPr>
          <w:p w14:paraId="265B485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16F3BA7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1F45B7F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0AFF3F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092F5E7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7948C2B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7763CAF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4A6F2F5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7F48222B"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36FC27F"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3</w:t>
            </w:r>
          </w:p>
        </w:tc>
        <w:tc>
          <w:tcPr>
            <w:tcW w:w="904" w:type="dxa"/>
            <w:tcBorders>
              <w:top w:val="nil"/>
              <w:left w:val="nil"/>
              <w:bottom w:val="single" w:sz="4" w:space="0" w:color="auto"/>
              <w:right w:val="single" w:sz="4" w:space="0" w:color="auto"/>
            </w:tcBorders>
            <w:shd w:val="clear" w:color="auto" w:fill="auto"/>
            <w:vAlign w:val="center"/>
            <w:hideMark/>
          </w:tcPr>
          <w:p w14:paraId="51857C3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12/9/2021</w:t>
            </w:r>
          </w:p>
        </w:tc>
        <w:tc>
          <w:tcPr>
            <w:tcW w:w="905" w:type="dxa"/>
            <w:tcBorders>
              <w:top w:val="nil"/>
              <w:left w:val="nil"/>
              <w:bottom w:val="single" w:sz="4" w:space="0" w:color="auto"/>
              <w:right w:val="single" w:sz="4" w:space="0" w:color="auto"/>
            </w:tcBorders>
            <w:shd w:val="clear" w:color="auto" w:fill="auto"/>
            <w:noWrap/>
            <w:vAlign w:val="center"/>
            <w:hideMark/>
          </w:tcPr>
          <w:p w14:paraId="08FA5FE3"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083D332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2EE00EA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649FBC7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5F0E153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3A50E61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4C9753D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47889B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0FE05A73"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0D53D30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3</w:t>
            </w:r>
          </w:p>
        </w:tc>
        <w:tc>
          <w:tcPr>
            <w:tcW w:w="904" w:type="dxa"/>
            <w:tcBorders>
              <w:top w:val="nil"/>
              <w:left w:val="nil"/>
              <w:bottom w:val="single" w:sz="4" w:space="0" w:color="auto"/>
              <w:right w:val="single" w:sz="4" w:space="0" w:color="auto"/>
            </w:tcBorders>
            <w:shd w:val="clear" w:color="auto" w:fill="auto"/>
            <w:vAlign w:val="center"/>
            <w:hideMark/>
          </w:tcPr>
          <w:p w14:paraId="63D322F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12/9/2021</w:t>
            </w:r>
          </w:p>
        </w:tc>
        <w:tc>
          <w:tcPr>
            <w:tcW w:w="905" w:type="dxa"/>
            <w:tcBorders>
              <w:top w:val="nil"/>
              <w:left w:val="nil"/>
              <w:bottom w:val="single" w:sz="4" w:space="0" w:color="auto"/>
              <w:right w:val="single" w:sz="4" w:space="0" w:color="auto"/>
            </w:tcBorders>
            <w:shd w:val="clear" w:color="auto" w:fill="auto"/>
            <w:noWrap/>
            <w:vAlign w:val="center"/>
            <w:hideMark/>
          </w:tcPr>
          <w:p w14:paraId="35F1F1E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1DDA8C1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643CAE9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070289B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076AB19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232B9B7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5AF8D5A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1728B62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30D546D9"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2CFA995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3</w:t>
            </w:r>
          </w:p>
        </w:tc>
        <w:tc>
          <w:tcPr>
            <w:tcW w:w="904" w:type="dxa"/>
            <w:tcBorders>
              <w:top w:val="nil"/>
              <w:left w:val="nil"/>
              <w:bottom w:val="single" w:sz="4" w:space="0" w:color="auto"/>
              <w:right w:val="single" w:sz="4" w:space="0" w:color="auto"/>
            </w:tcBorders>
            <w:shd w:val="clear" w:color="auto" w:fill="auto"/>
            <w:vAlign w:val="center"/>
            <w:hideMark/>
          </w:tcPr>
          <w:p w14:paraId="24D859F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12/9/2021</w:t>
            </w:r>
          </w:p>
        </w:tc>
        <w:tc>
          <w:tcPr>
            <w:tcW w:w="905" w:type="dxa"/>
            <w:tcBorders>
              <w:top w:val="nil"/>
              <w:left w:val="nil"/>
              <w:bottom w:val="single" w:sz="4" w:space="0" w:color="auto"/>
              <w:right w:val="single" w:sz="4" w:space="0" w:color="auto"/>
            </w:tcBorders>
            <w:shd w:val="clear" w:color="auto" w:fill="auto"/>
            <w:noWrap/>
            <w:vAlign w:val="center"/>
            <w:hideMark/>
          </w:tcPr>
          <w:p w14:paraId="1B014D8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1C06F46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51D9EEA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30A5461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4F7F073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5744DCE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07DADFB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72C5FF0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47947815"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010BB93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4</w:t>
            </w:r>
          </w:p>
        </w:tc>
        <w:tc>
          <w:tcPr>
            <w:tcW w:w="904" w:type="dxa"/>
            <w:tcBorders>
              <w:top w:val="nil"/>
              <w:left w:val="nil"/>
              <w:bottom w:val="single" w:sz="4" w:space="0" w:color="auto"/>
              <w:right w:val="single" w:sz="4" w:space="0" w:color="auto"/>
            </w:tcBorders>
            <w:shd w:val="clear" w:color="auto" w:fill="auto"/>
            <w:noWrap/>
            <w:vAlign w:val="center"/>
            <w:hideMark/>
          </w:tcPr>
          <w:p w14:paraId="39CC55C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12/14/2021</w:t>
            </w:r>
          </w:p>
        </w:tc>
        <w:tc>
          <w:tcPr>
            <w:tcW w:w="905" w:type="dxa"/>
            <w:tcBorders>
              <w:top w:val="nil"/>
              <w:left w:val="nil"/>
              <w:bottom w:val="single" w:sz="4" w:space="0" w:color="auto"/>
              <w:right w:val="single" w:sz="4" w:space="0" w:color="auto"/>
            </w:tcBorders>
            <w:shd w:val="clear" w:color="auto" w:fill="auto"/>
            <w:noWrap/>
            <w:vAlign w:val="center"/>
            <w:hideMark/>
          </w:tcPr>
          <w:p w14:paraId="6F03B059"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7B9131B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0C2CAB7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28BAF5C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2773D5A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21D8DD0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7A55D6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3DFDAAF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093A7341"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25CF99DE"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4</w:t>
            </w:r>
          </w:p>
        </w:tc>
        <w:tc>
          <w:tcPr>
            <w:tcW w:w="904" w:type="dxa"/>
            <w:tcBorders>
              <w:top w:val="nil"/>
              <w:left w:val="nil"/>
              <w:bottom w:val="single" w:sz="4" w:space="0" w:color="auto"/>
              <w:right w:val="single" w:sz="4" w:space="0" w:color="auto"/>
            </w:tcBorders>
            <w:shd w:val="clear" w:color="auto" w:fill="auto"/>
            <w:noWrap/>
            <w:vAlign w:val="center"/>
            <w:hideMark/>
          </w:tcPr>
          <w:p w14:paraId="284EA42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12/14/2021</w:t>
            </w:r>
          </w:p>
        </w:tc>
        <w:tc>
          <w:tcPr>
            <w:tcW w:w="905" w:type="dxa"/>
            <w:tcBorders>
              <w:top w:val="nil"/>
              <w:left w:val="nil"/>
              <w:bottom w:val="single" w:sz="4" w:space="0" w:color="auto"/>
              <w:right w:val="single" w:sz="4" w:space="0" w:color="auto"/>
            </w:tcBorders>
            <w:shd w:val="clear" w:color="auto" w:fill="auto"/>
            <w:noWrap/>
            <w:vAlign w:val="center"/>
            <w:hideMark/>
          </w:tcPr>
          <w:p w14:paraId="6BFB4E97"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2302F76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43DB2B7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4A1FAC1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3C1A57E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59AB3FC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9BB006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360C197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384CE193"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226449D9"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4</w:t>
            </w:r>
          </w:p>
        </w:tc>
        <w:tc>
          <w:tcPr>
            <w:tcW w:w="904" w:type="dxa"/>
            <w:tcBorders>
              <w:top w:val="nil"/>
              <w:left w:val="nil"/>
              <w:bottom w:val="single" w:sz="4" w:space="0" w:color="auto"/>
              <w:right w:val="single" w:sz="4" w:space="0" w:color="auto"/>
            </w:tcBorders>
            <w:shd w:val="clear" w:color="auto" w:fill="auto"/>
            <w:noWrap/>
            <w:vAlign w:val="center"/>
            <w:hideMark/>
          </w:tcPr>
          <w:p w14:paraId="7C71DD6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12/14/2021</w:t>
            </w:r>
          </w:p>
        </w:tc>
        <w:tc>
          <w:tcPr>
            <w:tcW w:w="905" w:type="dxa"/>
            <w:tcBorders>
              <w:top w:val="nil"/>
              <w:left w:val="nil"/>
              <w:bottom w:val="single" w:sz="4" w:space="0" w:color="auto"/>
              <w:right w:val="single" w:sz="4" w:space="0" w:color="auto"/>
            </w:tcBorders>
            <w:shd w:val="clear" w:color="auto" w:fill="auto"/>
            <w:noWrap/>
            <w:vAlign w:val="center"/>
            <w:hideMark/>
          </w:tcPr>
          <w:p w14:paraId="37469A0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2A8F8C4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60047CA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272F8AE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65F0B78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5EBCA5C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0631B6C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3C3E2CE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131ED2EC"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8768776"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4</w:t>
            </w:r>
          </w:p>
        </w:tc>
        <w:tc>
          <w:tcPr>
            <w:tcW w:w="904" w:type="dxa"/>
            <w:tcBorders>
              <w:top w:val="nil"/>
              <w:left w:val="nil"/>
              <w:bottom w:val="single" w:sz="4" w:space="0" w:color="auto"/>
              <w:right w:val="single" w:sz="4" w:space="0" w:color="auto"/>
            </w:tcBorders>
            <w:shd w:val="clear" w:color="auto" w:fill="auto"/>
            <w:noWrap/>
            <w:vAlign w:val="center"/>
            <w:hideMark/>
          </w:tcPr>
          <w:p w14:paraId="7637A98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12/14/2021</w:t>
            </w:r>
          </w:p>
        </w:tc>
        <w:tc>
          <w:tcPr>
            <w:tcW w:w="905" w:type="dxa"/>
            <w:tcBorders>
              <w:top w:val="nil"/>
              <w:left w:val="nil"/>
              <w:bottom w:val="single" w:sz="4" w:space="0" w:color="auto"/>
              <w:right w:val="single" w:sz="4" w:space="0" w:color="auto"/>
            </w:tcBorders>
            <w:shd w:val="clear" w:color="auto" w:fill="auto"/>
            <w:noWrap/>
            <w:vAlign w:val="center"/>
            <w:hideMark/>
          </w:tcPr>
          <w:p w14:paraId="506ED2F1"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469F44F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672664C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46F5932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561AAC4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58504F0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BF57A1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3359B26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35C7E23"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208E5A9D"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5</w:t>
            </w:r>
          </w:p>
        </w:tc>
        <w:tc>
          <w:tcPr>
            <w:tcW w:w="904" w:type="dxa"/>
            <w:tcBorders>
              <w:top w:val="nil"/>
              <w:left w:val="nil"/>
              <w:bottom w:val="single" w:sz="4" w:space="0" w:color="auto"/>
              <w:right w:val="single" w:sz="4" w:space="0" w:color="auto"/>
            </w:tcBorders>
            <w:shd w:val="clear" w:color="auto" w:fill="auto"/>
            <w:noWrap/>
            <w:vAlign w:val="center"/>
            <w:hideMark/>
          </w:tcPr>
          <w:p w14:paraId="1036F95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12/20/2021</w:t>
            </w:r>
          </w:p>
        </w:tc>
        <w:tc>
          <w:tcPr>
            <w:tcW w:w="905" w:type="dxa"/>
            <w:tcBorders>
              <w:top w:val="nil"/>
              <w:left w:val="nil"/>
              <w:bottom w:val="single" w:sz="4" w:space="0" w:color="auto"/>
              <w:right w:val="single" w:sz="4" w:space="0" w:color="auto"/>
            </w:tcBorders>
            <w:shd w:val="clear" w:color="auto" w:fill="auto"/>
            <w:noWrap/>
            <w:vAlign w:val="center"/>
            <w:hideMark/>
          </w:tcPr>
          <w:p w14:paraId="2807B926"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4B56B20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57F8C4D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7DA3F6B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163DCF4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5C45EB8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016962E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4302F42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1C9C3D30"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E5FFC73"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5</w:t>
            </w:r>
          </w:p>
        </w:tc>
        <w:tc>
          <w:tcPr>
            <w:tcW w:w="904" w:type="dxa"/>
            <w:tcBorders>
              <w:top w:val="nil"/>
              <w:left w:val="nil"/>
              <w:bottom w:val="single" w:sz="4" w:space="0" w:color="auto"/>
              <w:right w:val="single" w:sz="4" w:space="0" w:color="auto"/>
            </w:tcBorders>
            <w:shd w:val="clear" w:color="auto" w:fill="auto"/>
            <w:noWrap/>
            <w:vAlign w:val="center"/>
            <w:hideMark/>
          </w:tcPr>
          <w:p w14:paraId="7364ABA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12/20/2021</w:t>
            </w:r>
          </w:p>
        </w:tc>
        <w:tc>
          <w:tcPr>
            <w:tcW w:w="905" w:type="dxa"/>
            <w:tcBorders>
              <w:top w:val="nil"/>
              <w:left w:val="nil"/>
              <w:bottom w:val="single" w:sz="4" w:space="0" w:color="auto"/>
              <w:right w:val="single" w:sz="4" w:space="0" w:color="auto"/>
            </w:tcBorders>
            <w:shd w:val="clear" w:color="auto" w:fill="auto"/>
            <w:noWrap/>
            <w:vAlign w:val="center"/>
            <w:hideMark/>
          </w:tcPr>
          <w:p w14:paraId="781A2AD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1EE9653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7ADD18B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0F09281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6D54333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523D2FD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0618FA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09D0716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46012C28"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30E42511"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5</w:t>
            </w:r>
          </w:p>
        </w:tc>
        <w:tc>
          <w:tcPr>
            <w:tcW w:w="904" w:type="dxa"/>
            <w:tcBorders>
              <w:top w:val="nil"/>
              <w:left w:val="nil"/>
              <w:bottom w:val="single" w:sz="4" w:space="0" w:color="auto"/>
              <w:right w:val="single" w:sz="4" w:space="0" w:color="auto"/>
            </w:tcBorders>
            <w:shd w:val="clear" w:color="auto" w:fill="auto"/>
            <w:noWrap/>
            <w:vAlign w:val="center"/>
            <w:hideMark/>
          </w:tcPr>
          <w:p w14:paraId="3B6ED3B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12/20/2021</w:t>
            </w:r>
          </w:p>
        </w:tc>
        <w:tc>
          <w:tcPr>
            <w:tcW w:w="905" w:type="dxa"/>
            <w:tcBorders>
              <w:top w:val="nil"/>
              <w:left w:val="nil"/>
              <w:bottom w:val="single" w:sz="4" w:space="0" w:color="auto"/>
              <w:right w:val="single" w:sz="4" w:space="0" w:color="auto"/>
            </w:tcBorders>
            <w:shd w:val="clear" w:color="auto" w:fill="auto"/>
            <w:noWrap/>
            <w:vAlign w:val="center"/>
            <w:hideMark/>
          </w:tcPr>
          <w:p w14:paraId="25BD0BD1"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607B1FD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6E80C5C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5D2F70B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000473E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45DF20B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BF6BE0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3E43CE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45B71573"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3607C3E3"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5</w:t>
            </w:r>
          </w:p>
        </w:tc>
        <w:tc>
          <w:tcPr>
            <w:tcW w:w="904" w:type="dxa"/>
            <w:tcBorders>
              <w:top w:val="nil"/>
              <w:left w:val="nil"/>
              <w:bottom w:val="single" w:sz="4" w:space="0" w:color="auto"/>
              <w:right w:val="single" w:sz="4" w:space="0" w:color="auto"/>
            </w:tcBorders>
            <w:shd w:val="clear" w:color="auto" w:fill="auto"/>
            <w:noWrap/>
            <w:vAlign w:val="center"/>
            <w:hideMark/>
          </w:tcPr>
          <w:p w14:paraId="62F2AEA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12/20/2021</w:t>
            </w:r>
          </w:p>
        </w:tc>
        <w:tc>
          <w:tcPr>
            <w:tcW w:w="905" w:type="dxa"/>
            <w:tcBorders>
              <w:top w:val="nil"/>
              <w:left w:val="nil"/>
              <w:bottom w:val="single" w:sz="4" w:space="0" w:color="auto"/>
              <w:right w:val="single" w:sz="4" w:space="0" w:color="auto"/>
            </w:tcBorders>
            <w:shd w:val="clear" w:color="auto" w:fill="auto"/>
            <w:noWrap/>
            <w:vAlign w:val="center"/>
            <w:hideMark/>
          </w:tcPr>
          <w:p w14:paraId="13226E8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2AF6ACD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5451D41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6241D58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12A9D38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18254F1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6A5900A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737AB67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8F3912C"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1BBEC05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7</w:t>
            </w:r>
          </w:p>
        </w:tc>
        <w:tc>
          <w:tcPr>
            <w:tcW w:w="904" w:type="dxa"/>
            <w:tcBorders>
              <w:top w:val="nil"/>
              <w:left w:val="nil"/>
              <w:bottom w:val="single" w:sz="4" w:space="0" w:color="auto"/>
              <w:right w:val="single" w:sz="4" w:space="0" w:color="auto"/>
            </w:tcBorders>
            <w:shd w:val="clear" w:color="auto" w:fill="auto"/>
            <w:noWrap/>
            <w:vAlign w:val="center"/>
            <w:hideMark/>
          </w:tcPr>
          <w:p w14:paraId="7FE64C4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12/21/2021</w:t>
            </w:r>
          </w:p>
        </w:tc>
        <w:tc>
          <w:tcPr>
            <w:tcW w:w="905" w:type="dxa"/>
            <w:tcBorders>
              <w:top w:val="nil"/>
              <w:left w:val="nil"/>
              <w:bottom w:val="single" w:sz="4" w:space="0" w:color="auto"/>
              <w:right w:val="single" w:sz="4" w:space="0" w:color="auto"/>
            </w:tcBorders>
            <w:shd w:val="clear" w:color="auto" w:fill="auto"/>
            <w:noWrap/>
            <w:vAlign w:val="center"/>
            <w:hideMark/>
          </w:tcPr>
          <w:p w14:paraId="41085AB7"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788CF71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52F1358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0A9F712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21C4E1B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1913658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82A82D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31E9948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371F9564"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3154389"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7</w:t>
            </w:r>
          </w:p>
        </w:tc>
        <w:tc>
          <w:tcPr>
            <w:tcW w:w="904" w:type="dxa"/>
            <w:tcBorders>
              <w:top w:val="nil"/>
              <w:left w:val="nil"/>
              <w:bottom w:val="single" w:sz="4" w:space="0" w:color="auto"/>
              <w:right w:val="single" w:sz="4" w:space="0" w:color="auto"/>
            </w:tcBorders>
            <w:shd w:val="clear" w:color="auto" w:fill="auto"/>
            <w:noWrap/>
            <w:vAlign w:val="center"/>
            <w:hideMark/>
          </w:tcPr>
          <w:p w14:paraId="41CCD6F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12/21/2021</w:t>
            </w:r>
          </w:p>
        </w:tc>
        <w:tc>
          <w:tcPr>
            <w:tcW w:w="905" w:type="dxa"/>
            <w:tcBorders>
              <w:top w:val="nil"/>
              <w:left w:val="nil"/>
              <w:bottom w:val="single" w:sz="4" w:space="0" w:color="auto"/>
              <w:right w:val="single" w:sz="4" w:space="0" w:color="auto"/>
            </w:tcBorders>
            <w:shd w:val="clear" w:color="auto" w:fill="auto"/>
            <w:noWrap/>
            <w:vAlign w:val="center"/>
            <w:hideMark/>
          </w:tcPr>
          <w:p w14:paraId="6A5F35F7"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61A6311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3FB598C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34B2828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3F45468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5FAFCE0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7680080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28C20AA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4524023F"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1B2E64F"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7</w:t>
            </w:r>
          </w:p>
        </w:tc>
        <w:tc>
          <w:tcPr>
            <w:tcW w:w="904" w:type="dxa"/>
            <w:tcBorders>
              <w:top w:val="nil"/>
              <w:left w:val="nil"/>
              <w:bottom w:val="single" w:sz="4" w:space="0" w:color="auto"/>
              <w:right w:val="single" w:sz="4" w:space="0" w:color="auto"/>
            </w:tcBorders>
            <w:shd w:val="clear" w:color="auto" w:fill="auto"/>
            <w:noWrap/>
            <w:vAlign w:val="center"/>
            <w:hideMark/>
          </w:tcPr>
          <w:p w14:paraId="573A3B6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12/21/2021</w:t>
            </w:r>
          </w:p>
        </w:tc>
        <w:tc>
          <w:tcPr>
            <w:tcW w:w="905" w:type="dxa"/>
            <w:tcBorders>
              <w:top w:val="nil"/>
              <w:left w:val="nil"/>
              <w:bottom w:val="single" w:sz="4" w:space="0" w:color="auto"/>
              <w:right w:val="single" w:sz="4" w:space="0" w:color="auto"/>
            </w:tcBorders>
            <w:shd w:val="clear" w:color="auto" w:fill="auto"/>
            <w:noWrap/>
            <w:vAlign w:val="center"/>
            <w:hideMark/>
          </w:tcPr>
          <w:p w14:paraId="70054B3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162429D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04651BD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35EA6DB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7D80A29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4AEA0D7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0125D5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2B93189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6BCAE44"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1177021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7</w:t>
            </w:r>
          </w:p>
        </w:tc>
        <w:tc>
          <w:tcPr>
            <w:tcW w:w="904" w:type="dxa"/>
            <w:tcBorders>
              <w:top w:val="nil"/>
              <w:left w:val="nil"/>
              <w:bottom w:val="single" w:sz="4" w:space="0" w:color="auto"/>
              <w:right w:val="single" w:sz="4" w:space="0" w:color="auto"/>
            </w:tcBorders>
            <w:shd w:val="clear" w:color="auto" w:fill="auto"/>
            <w:noWrap/>
            <w:vAlign w:val="center"/>
            <w:hideMark/>
          </w:tcPr>
          <w:p w14:paraId="1D9889C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12/21/2021</w:t>
            </w:r>
          </w:p>
        </w:tc>
        <w:tc>
          <w:tcPr>
            <w:tcW w:w="905" w:type="dxa"/>
            <w:tcBorders>
              <w:top w:val="nil"/>
              <w:left w:val="nil"/>
              <w:bottom w:val="single" w:sz="4" w:space="0" w:color="auto"/>
              <w:right w:val="single" w:sz="4" w:space="0" w:color="auto"/>
            </w:tcBorders>
            <w:shd w:val="clear" w:color="auto" w:fill="auto"/>
            <w:noWrap/>
            <w:vAlign w:val="center"/>
            <w:hideMark/>
          </w:tcPr>
          <w:p w14:paraId="7FEA1AB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5310AC2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41A88EB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7A77A75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auto" w:fill="auto"/>
            <w:noWrap/>
            <w:vAlign w:val="center"/>
            <w:hideMark/>
          </w:tcPr>
          <w:p w14:paraId="5B5BC2E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6A50A2A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327BF9B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5927CBA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A3B063C"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F76566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9</w:t>
            </w:r>
          </w:p>
        </w:tc>
        <w:tc>
          <w:tcPr>
            <w:tcW w:w="904" w:type="dxa"/>
            <w:tcBorders>
              <w:top w:val="nil"/>
              <w:left w:val="nil"/>
              <w:bottom w:val="single" w:sz="4" w:space="0" w:color="auto"/>
              <w:right w:val="single" w:sz="4" w:space="0" w:color="auto"/>
            </w:tcBorders>
            <w:shd w:val="clear" w:color="auto" w:fill="auto"/>
            <w:noWrap/>
            <w:vAlign w:val="center"/>
            <w:hideMark/>
          </w:tcPr>
          <w:p w14:paraId="29DE406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1/5/2022</w:t>
            </w:r>
          </w:p>
        </w:tc>
        <w:tc>
          <w:tcPr>
            <w:tcW w:w="905" w:type="dxa"/>
            <w:tcBorders>
              <w:top w:val="nil"/>
              <w:left w:val="nil"/>
              <w:bottom w:val="single" w:sz="4" w:space="0" w:color="auto"/>
              <w:right w:val="single" w:sz="4" w:space="0" w:color="auto"/>
            </w:tcBorders>
            <w:shd w:val="clear" w:color="auto" w:fill="auto"/>
            <w:noWrap/>
            <w:vAlign w:val="center"/>
            <w:hideMark/>
          </w:tcPr>
          <w:p w14:paraId="4E59A13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5F8B514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7EB968B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29F2BAC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5FF421A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33BC212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5351411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F3BF53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23028088"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56B221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9</w:t>
            </w:r>
          </w:p>
        </w:tc>
        <w:tc>
          <w:tcPr>
            <w:tcW w:w="904" w:type="dxa"/>
            <w:tcBorders>
              <w:top w:val="nil"/>
              <w:left w:val="nil"/>
              <w:bottom w:val="single" w:sz="4" w:space="0" w:color="auto"/>
              <w:right w:val="single" w:sz="4" w:space="0" w:color="auto"/>
            </w:tcBorders>
            <w:shd w:val="clear" w:color="auto" w:fill="auto"/>
            <w:noWrap/>
            <w:vAlign w:val="center"/>
            <w:hideMark/>
          </w:tcPr>
          <w:p w14:paraId="2A085EB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1/5/2022</w:t>
            </w:r>
          </w:p>
        </w:tc>
        <w:tc>
          <w:tcPr>
            <w:tcW w:w="905" w:type="dxa"/>
            <w:tcBorders>
              <w:top w:val="nil"/>
              <w:left w:val="nil"/>
              <w:bottom w:val="single" w:sz="4" w:space="0" w:color="auto"/>
              <w:right w:val="single" w:sz="4" w:space="0" w:color="auto"/>
            </w:tcBorders>
            <w:shd w:val="clear" w:color="auto" w:fill="auto"/>
            <w:noWrap/>
            <w:vAlign w:val="center"/>
            <w:hideMark/>
          </w:tcPr>
          <w:p w14:paraId="1E277F7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6C517C9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0D2501C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5FC1D1D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299BCE7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594C8F4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6920C39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28FD932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12524E00"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32099A94"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9</w:t>
            </w:r>
          </w:p>
        </w:tc>
        <w:tc>
          <w:tcPr>
            <w:tcW w:w="904" w:type="dxa"/>
            <w:tcBorders>
              <w:top w:val="nil"/>
              <w:left w:val="nil"/>
              <w:bottom w:val="single" w:sz="4" w:space="0" w:color="auto"/>
              <w:right w:val="single" w:sz="4" w:space="0" w:color="auto"/>
            </w:tcBorders>
            <w:shd w:val="clear" w:color="auto" w:fill="auto"/>
            <w:noWrap/>
            <w:vAlign w:val="center"/>
            <w:hideMark/>
          </w:tcPr>
          <w:p w14:paraId="357BE9F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1/5/2022</w:t>
            </w:r>
          </w:p>
        </w:tc>
        <w:tc>
          <w:tcPr>
            <w:tcW w:w="905" w:type="dxa"/>
            <w:tcBorders>
              <w:top w:val="nil"/>
              <w:left w:val="nil"/>
              <w:bottom w:val="single" w:sz="4" w:space="0" w:color="auto"/>
              <w:right w:val="single" w:sz="4" w:space="0" w:color="auto"/>
            </w:tcBorders>
            <w:shd w:val="clear" w:color="auto" w:fill="auto"/>
            <w:noWrap/>
            <w:vAlign w:val="center"/>
            <w:hideMark/>
          </w:tcPr>
          <w:p w14:paraId="6DCABC0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159B836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0A0DB94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4B889F1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534D3E0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5552781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57D64F3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53A8EB2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64358799"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A87222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9</w:t>
            </w:r>
          </w:p>
        </w:tc>
        <w:tc>
          <w:tcPr>
            <w:tcW w:w="904" w:type="dxa"/>
            <w:tcBorders>
              <w:top w:val="nil"/>
              <w:left w:val="nil"/>
              <w:bottom w:val="single" w:sz="4" w:space="0" w:color="auto"/>
              <w:right w:val="single" w:sz="4" w:space="0" w:color="auto"/>
            </w:tcBorders>
            <w:shd w:val="clear" w:color="auto" w:fill="auto"/>
            <w:noWrap/>
            <w:vAlign w:val="center"/>
            <w:hideMark/>
          </w:tcPr>
          <w:p w14:paraId="2D35147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1/5/2022</w:t>
            </w:r>
          </w:p>
        </w:tc>
        <w:tc>
          <w:tcPr>
            <w:tcW w:w="905" w:type="dxa"/>
            <w:tcBorders>
              <w:top w:val="nil"/>
              <w:left w:val="nil"/>
              <w:bottom w:val="single" w:sz="4" w:space="0" w:color="auto"/>
              <w:right w:val="single" w:sz="4" w:space="0" w:color="auto"/>
            </w:tcBorders>
            <w:shd w:val="clear" w:color="auto" w:fill="auto"/>
            <w:noWrap/>
            <w:vAlign w:val="center"/>
            <w:hideMark/>
          </w:tcPr>
          <w:p w14:paraId="685E25C4"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7EDBAD8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4C9E539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70F99F7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3366BF3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07C282E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4C250DF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4496B1F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1596DAFE"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49FEDFE"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11</w:t>
            </w:r>
          </w:p>
        </w:tc>
        <w:tc>
          <w:tcPr>
            <w:tcW w:w="904" w:type="dxa"/>
            <w:tcBorders>
              <w:top w:val="nil"/>
              <w:left w:val="nil"/>
              <w:bottom w:val="single" w:sz="4" w:space="0" w:color="auto"/>
              <w:right w:val="single" w:sz="4" w:space="0" w:color="auto"/>
            </w:tcBorders>
            <w:shd w:val="clear" w:color="auto" w:fill="auto"/>
            <w:noWrap/>
            <w:vAlign w:val="center"/>
            <w:hideMark/>
          </w:tcPr>
          <w:p w14:paraId="367A1B5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1/6/2022</w:t>
            </w:r>
          </w:p>
        </w:tc>
        <w:tc>
          <w:tcPr>
            <w:tcW w:w="905" w:type="dxa"/>
            <w:tcBorders>
              <w:top w:val="nil"/>
              <w:left w:val="nil"/>
              <w:bottom w:val="single" w:sz="4" w:space="0" w:color="auto"/>
              <w:right w:val="single" w:sz="4" w:space="0" w:color="auto"/>
            </w:tcBorders>
            <w:shd w:val="clear" w:color="auto" w:fill="auto"/>
            <w:noWrap/>
            <w:vAlign w:val="center"/>
            <w:hideMark/>
          </w:tcPr>
          <w:p w14:paraId="0576B797"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366DC21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2BBAF87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3ED9E0F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47983C5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3650DDC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5759104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0ED17C3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6F4B3C34"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75BFEAA"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11</w:t>
            </w:r>
          </w:p>
        </w:tc>
        <w:tc>
          <w:tcPr>
            <w:tcW w:w="904" w:type="dxa"/>
            <w:tcBorders>
              <w:top w:val="nil"/>
              <w:left w:val="nil"/>
              <w:bottom w:val="single" w:sz="4" w:space="0" w:color="auto"/>
              <w:right w:val="single" w:sz="4" w:space="0" w:color="auto"/>
            </w:tcBorders>
            <w:shd w:val="clear" w:color="auto" w:fill="auto"/>
            <w:noWrap/>
            <w:vAlign w:val="center"/>
            <w:hideMark/>
          </w:tcPr>
          <w:p w14:paraId="7F45A90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1/6/2022</w:t>
            </w:r>
          </w:p>
        </w:tc>
        <w:tc>
          <w:tcPr>
            <w:tcW w:w="905" w:type="dxa"/>
            <w:tcBorders>
              <w:top w:val="nil"/>
              <w:left w:val="nil"/>
              <w:bottom w:val="single" w:sz="4" w:space="0" w:color="auto"/>
              <w:right w:val="single" w:sz="4" w:space="0" w:color="auto"/>
            </w:tcBorders>
            <w:shd w:val="clear" w:color="auto" w:fill="auto"/>
            <w:noWrap/>
            <w:vAlign w:val="center"/>
            <w:hideMark/>
          </w:tcPr>
          <w:p w14:paraId="2E72799D"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78B0507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1F0C4D5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360091C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4EE51A1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4627CBC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7FC1C48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479D0EB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0326F128"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34518509"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11</w:t>
            </w:r>
          </w:p>
        </w:tc>
        <w:tc>
          <w:tcPr>
            <w:tcW w:w="904" w:type="dxa"/>
            <w:tcBorders>
              <w:top w:val="nil"/>
              <w:left w:val="nil"/>
              <w:bottom w:val="single" w:sz="4" w:space="0" w:color="auto"/>
              <w:right w:val="single" w:sz="4" w:space="0" w:color="auto"/>
            </w:tcBorders>
            <w:shd w:val="clear" w:color="auto" w:fill="auto"/>
            <w:noWrap/>
            <w:vAlign w:val="center"/>
            <w:hideMark/>
          </w:tcPr>
          <w:p w14:paraId="366984B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1/6/2022</w:t>
            </w:r>
          </w:p>
        </w:tc>
        <w:tc>
          <w:tcPr>
            <w:tcW w:w="905" w:type="dxa"/>
            <w:tcBorders>
              <w:top w:val="nil"/>
              <w:left w:val="nil"/>
              <w:bottom w:val="single" w:sz="4" w:space="0" w:color="auto"/>
              <w:right w:val="single" w:sz="4" w:space="0" w:color="auto"/>
            </w:tcBorders>
            <w:shd w:val="clear" w:color="auto" w:fill="auto"/>
            <w:noWrap/>
            <w:vAlign w:val="center"/>
            <w:hideMark/>
          </w:tcPr>
          <w:p w14:paraId="0914F6D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044D41F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22E931C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6727288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6449EA2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02A9B03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42DA0F1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4281A86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7A0BC94D"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07FE4EA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11</w:t>
            </w:r>
          </w:p>
        </w:tc>
        <w:tc>
          <w:tcPr>
            <w:tcW w:w="904" w:type="dxa"/>
            <w:tcBorders>
              <w:top w:val="nil"/>
              <w:left w:val="nil"/>
              <w:bottom w:val="single" w:sz="4" w:space="0" w:color="auto"/>
              <w:right w:val="single" w:sz="4" w:space="0" w:color="auto"/>
            </w:tcBorders>
            <w:shd w:val="clear" w:color="auto" w:fill="auto"/>
            <w:noWrap/>
            <w:vAlign w:val="center"/>
            <w:hideMark/>
          </w:tcPr>
          <w:p w14:paraId="421CC65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1/6/2022</w:t>
            </w:r>
          </w:p>
        </w:tc>
        <w:tc>
          <w:tcPr>
            <w:tcW w:w="905" w:type="dxa"/>
            <w:tcBorders>
              <w:top w:val="nil"/>
              <w:left w:val="nil"/>
              <w:bottom w:val="single" w:sz="4" w:space="0" w:color="auto"/>
              <w:right w:val="single" w:sz="4" w:space="0" w:color="auto"/>
            </w:tcBorders>
            <w:shd w:val="clear" w:color="auto" w:fill="auto"/>
            <w:noWrap/>
            <w:vAlign w:val="center"/>
            <w:hideMark/>
          </w:tcPr>
          <w:p w14:paraId="64F30996"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5AC39D4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1D767CB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659A9DD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77A53D0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192246A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52FD2EB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55F6D9B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A</w:t>
            </w:r>
          </w:p>
        </w:tc>
      </w:tr>
      <w:tr w:rsidR="007A00BB" w:rsidRPr="00D03953" w14:paraId="411BCEE6"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31367E2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13</w:t>
            </w:r>
          </w:p>
        </w:tc>
        <w:tc>
          <w:tcPr>
            <w:tcW w:w="904" w:type="dxa"/>
            <w:tcBorders>
              <w:top w:val="nil"/>
              <w:left w:val="nil"/>
              <w:bottom w:val="single" w:sz="4" w:space="0" w:color="auto"/>
              <w:right w:val="single" w:sz="4" w:space="0" w:color="auto"/>
            </w:tcBorders>
            <w:shd w:val="clear" w:color="auto" w:fill="auto"/>
            <w:noWrap/>
            <w:vAlign w:val="center"/>
            <w:hideMark/>
          </w:tcPr>
          <w:p w14:paraId="1293006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12/8/2021</w:t>
            </w:r>
          </w:p>
        </w:tc>
        <w:tc>
          <w:tcPr>
            <w:tcW w:w="905" w:type="dxa"/>
            <w:tcBorders>
              <w:top w:val="nil"/>
              <w:left w:val="nil"/>
              <w:bottom w:val="single" w:sz="4" w:space="0" w:color="auto"/>
              <w:right w:val="single" w:sz="4" w:space="0" w:color="auto"/>
            </w:tcBorders>
            <w:shd w:val="clear" w:color="auto" w:fill="auto"/>
            <w:noWrap/>
            <w:vAlign w:val="center"/>
            <w:hideMark/>
          </w:tcPr>
          <w:p w14:paraId="2C824B07"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1D85117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14FB54A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08EC39E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6976309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7632798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096E039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5C8DA5B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37FB2109"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2DD30D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13</w:t>
            </w:r>
          </w:p>
        </w:tc>
        <w:tc>
          <w:tcPr>
            <w:tcW w:w="904" w:type="dxa"/>
            <w:tcBorders>
              <w:top w:val="nil"/>
              <w:left w:val="nil"/>
              <w:bottom w:val="single" w:sz="4" w:space="0" w:color="auto"/>
              <w:right w:val="single" w:sz="4" w:space="0" w:color="auto"/>
            </w:tcBorders>
            <w:shd w:val="clear" w:color="auto" w:fill="auto"/>
            <w:noWrap/>
            <w:vAlign w:val="center"/>
            <w:hideMark/>
          </w:tcPr>
          <w:p w14:paraId="5AA74F1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12/8/2021</w:t>
            </w:r>
          </w:p>
        </w:tc>
        <w:tc>
          <w:tcPr>
            <w:tcW w:w="905" w:type="dxa"/>
            <w:tcBorders>
              <w:top w:val="nil"/>
              <w:left w:val="nil"/>
              <w:bottom w:val="single" w:sz="4" w:space="0" w:color="auto"/>
              <w:right w:val="single" w:sz="4" w:space="0" w:color="auto"/>
            </w:tcBorders>
            <w:shd w:val="clear" w:color="auto" w:fill="auto"/>
            <w:noWrap/>
            <w:vAlign w:val="center"/>
            <w:hideMark/>
          </w:tcPr>
          <w:p w14:paraId="5F912A66"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5F14621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2C051BA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B0287B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0B1D849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0673B00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F33DD7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23C42CE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75BABF0"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382F39ED"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13</w:t>
            </w:r>
          </w:p>
        </w:tc>
        <w:tc>
          <w:tcPr>
            <w:tcW w:w="904" w:type="dxa"/>
            <w:tcBorders>
              <w:top w:val="nil"/>
              <w:left w:val="nil"/>
              <w:bottom w:val="single" w:sz="4" w:space="0" w:color="auto"/>
              <w:right w:val="single" w:sz="4" w:space="0" w:color="auto"/>
            </w:tcBorders>
            <w:shd w:val="clear" w:color="auto" w:fill="auto"/>
            <w:noWrap/>
            <w:vAlign w:val="center"/>
            <w:hideMark/>
          </w:tcPr>
          <w:p w14:paraId="06CE02E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12/8/2021</w:t>
            </w:r>
          </w:p>
        </w:tc>
        <w:tc>
          <w:tcPr>
            <w:tcW w:w="905" w:type="dxa"/>
            <w:tcBorders>
              <w:top w:val="nil"/>
              <w:left w:val="nil"/>
              <w:bottom w:val="single" w:sz="4" w:space="0" w:color="auto"/>
              <w:right w:val="single" w:sz="4" w:space="0" w:color="auto"/>
            </w:tcBorders>
            <w:shd w:val="clear" w:color="auto" w:fill="auto"/>
            <w:noWrap/>
            <w:vAlign w:val="center"/>
            <w:hideMark/>
          </w:tcPr>
          <w:p w14:paraId="28522E89"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73D016B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11040EE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63BC4BD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49B58EF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553A146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302DDDF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AA8C35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388BA162"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42DFF84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13</w:t>
            </w:r>
          </w:p>
        </w:tc>
        <w:tc>
          <w:tcPr>
            <w:tcW w:w="904" w:type="dxa"/>
            <w:tcBorders>
              <w:top w:val="nil"/>
              <w:left w:val="nil"/>
              <w:bottom w:val="single" w:sz="4" w:space="0" w:color="auto"/>
              <w:right w:val="single" w:sz="4" w:space="0" w:color="auto"/>
            </w:tcBorders>
            <w:shd w:val="clear" w:color="auto" w:fill="auto"/>
            <w:noWrap/>
            <w:vAlign w:val="center"/>
            <w:hideMark/>
          </w:tcPr>
          <w:p w14:paraId="25443FF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12/8/2021</w:t>
            </w:r>
          </w:p>
        </w:tc>
        <w:tc>
          <w:tcPr>
            <w:tcW w:w="905" w:type="dxa"/>
            <w:tcBorders>
              <w:top w:val="nil"/>
              <w:left w:val="nil"/>
              <w:bottom w:val="single" w:sz="4" w:space="0" w:color="auto"/>
              <w:right w:val="single" w:sz="4" w:space="0" w:color="auto"/>
            </w:tcBorders>
            <w:shd w:val="clear" w:color="auto" w:fill="auto"/>
            <w:noWrap/>
            <w:vAlign w:val="center"/>
            <w:hideMark/>
          </w:tcPr>
          <w:p w14:paraId="4657AD58"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2CA1DA0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5836A00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42A50F3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5144B9E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549D548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32C05E9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18F98C6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1769C4DF"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FBB0A43"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14</w:t>
            </w:r>
          </w:p>
        </w:tc>
        <w:tc>
          <w:tcPr>
            <w:tcW w:w="904" w:type="dxa"/>
            <w:tcBorders>
              <w:top w:val="nil"/>
              <w:left w:val="nil"/>
              <w:bottom w:val="single" w:sz="4" w:space="0" w:color="auto"/>
              <w:right w:val="single" w:sz="4" w:space="0" w:color="auto"/>
            </w:tcBorders>
            <w:shd w:val="clear" w:color="auto" w:fill="auto"/>
            <w:noWrap/>
            <w:vAlign w:val="center"/>
            <w:hideMark/>
          </w:tcPr>
          <w:p w14:paraId="2585882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12/15/2021</w:t>
            </w:r>
          </w:p>
        </w:tc>
        <w:tc>
          <w:tcPr>
            <w:tcW w:w="905" w:type="dxa"/>
            <w:tcBorders>
              <w:top w:val="nil"/>
              <w:left w:val="nil"/>
              <w:bottom w:val="single" w:sz="4" w:space="0" w:color="auto"/>
              <w:right w:val="single" w:sz="4" w:space="0" w:color="auto"/>
            </w:tcBorders>
            <w:shd w:val="clear" w:color="auto" w:fill="auto"/>
            <w:noWrap/>
            <w:vAlign w:val="center"/>
            <w:hideMark/>
          </w:tcPr>
          <w:p w14:paraId="0EC42106"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15339E2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7846EFC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4693BD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000000" w:fill="FFFFFF"/>
            <w:noWrap/>
            <w:vAlign w:val="center"/>
            <w:hideMark/>
          </w:tcPr>
          <w:p w14:paraId="6429C13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30E6E6A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252A5B1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4F49E4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0A2F779"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4FB24AC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14</w:t>
            </w:r>
          </w:p>
        </w:tc>
        <w:tc>
          <w:tcPr>
            <w:tcW w:w="904" w:type="dxa"/>
            <w:tcBorders>
              <w:top w:val="nil"/>
              <w:left w:val="nil"/>
              <w:bottom w:val="single" w:sz="4" w:space="0" w:color="auto"/>
              <w:right w:val="single" w:sz="4" w:space="0" w:color="auto"/>
            </w:tcBorders>
            <w:shd w:val="clear" w:color="auto" w:fill="auto"/>
            <w:noWrap/>
            <w:vAlign w:val="center"/>
            <w:hideMark/>
          </w:tcPr>
          <w:p w14:paraId="05EB446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12/15/2021</w:t>
            </w:r>
          </w:p>
        </w:tc>
        <w:tc>
          <w:tcPr>
            <w:tcW w:w="905" w:type="dxa"/>
            <w:tcBorders>
              <w:top w:val="nil"/>
              <w:left w:val="nil"/>
              <w:bottom w:val="single" w:sz="4" w:space="0" w:color="auto"/>
              <w:right w:val="single" w:sz="4" w:space="0" w:color="auto"/>
            </w:tcBorders>
            <w:shd w:val="clear" w:color="auto" w:fill="auto"/>
            <w:noWrap/>
            <w:vAlign w:val="center"/>
            <w:hideMark/>
          </w:tcPr>
          <w:p w14:paraId="2DABFF48"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3A6D3B2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0B834AB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46D7335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000000" w:fill="FFFFFF"/>
            <w:noWrap/>
            <w:vAlign w:val="center"/>
            <w:hideMark/>
          </w:tcPr>
          <w:p w14:paraId="48DA568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7B36F19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05DEA7D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49DA8EB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0D6FC9F7"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6FCBEBD"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14</w:t>
            </w:r>
          </w:p>
        </w:tc>
        <w:tc>
          <w:tcPr>
            <w:tcW w:w="904" w:type="dxa"/>
            <w:tcBorders>
              <w:top w:val="nil"/>
              <w:left w:val="nil"/>
              <w:bottom w:val="single" w:sz="4" w:space="0" w:color="auto"/>
              <w:right w:val="single" w:sz="4" w:space="0" w:color="auto"/>
            </w:tcBorders>
            <w:shd w:val="clear" w:color="auto" w:fill="auto"/>
            <w:noWrap/>
            <w:vAlign w:val="center"/>
            <w:hideMark/>
          </w:tcPr>
          <w:p w14:paraId="092E341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12/15/2021</w:t>
            </w:r>
          </w:p>
        </w:tc>
        <w:tc>
          <w:tcPr>
            <w:tcW w:w="905" w:type="dxa"/>
            <w:tcBorders>
              <w:top w:val="nil"/>
              <w:left w:val="nil"/>
              <w:bottom w:val="single" w:sz="4" w:space="0" w:color="auto"/>
              <w:right w:val="single" w:sz="4" w:space="0" w:color="auto"/>
            </w:tcBorders>
            <w:shd w:val="clear" w:color="auto" w:fill="auto"/>
            <w:noWrap/>
            <w:vAlign w:val="center"/>
            <w:hideMark/>
          </w:tcPr>
          <w:p w14:paraId="4C90877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5FA9631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004ACC5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08EB3F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000000" w:fill="FFFFFF"/>
            <w:noWrap/>
            <w:vAlign w:val="center"/>
            <w:hideMark/>
          </w:tcPr>
          <w:p w14:paraId="0D9A328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6F91C85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46C0E87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71A2CBC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6BBE3656"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14A3BF3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14</w:t>
            </w:r>
          </w:p>
        </w:tc>
        <w:tc>
          <w:tcPr>
            <w:tcW w:w="904" w:type="dxa"/>
            <w:tcBorders>
              <w:top w:val="nil"/>
              <w:left w:val="nil"/>
              <w:bottom w:val="single" w:sz="4" w:space="0" w:color="auto"/>
              <w:right w:val="single" w:sz="4" w:space="0" w:color="auto"/>
            </w:tcBorders>
            <w:shd w:val="clear" w:color="auto" w:fill="auto"/>
            <w:noWrap/>
            <w:vAlign w:val="center"/>
            <w:hideMark/>
          </w:tcPr>
          <w:p w14:paraId="68EB09C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12/15/2021</w:t>
            </w:r>
          </w:p>
        </w:tc>
        <w:tc>
          <w:tcPr>
            <w:tcW w:w="905" w:type="dxa"/>
            <w:tcBorders>
              <w:top w:val="nil"/>
              <w:left w:val="nil"/>
              <w:bottom w:val="single" w:sz="4" w:space="0" w:color="auto"/>
              <w:right w:val="single" w:sz="4" w:space="0" w:color="auto"/>
            </w:tcBorders>
            <w:shd w:val="clear" w:color="auto" w:fill="auto"/>
            <w:noWrap/>
            <w:vAlign w:val="center"/>
            <w:hideMark/>
          </w:tcPr>
          <w:p w14:paraId="1BE1FF1E"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4804D8B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7CFBEFB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6828925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000000" w:fill="FFFFFF"/>
            <w:noWrap/>
            <w:vAlign w:val="center"/>
            <w:hideMark/>
          </w:tcPr>
          <w:p w14:paraId="77827FB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646BBD6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144E959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25CE05B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75EC0F59"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B3780E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15</w:t>
            </w:r>
          </w:p>
        </w:tc>
        <w:tc>
          <w:tcPr>
            <w:tcW w:w="904" w:type="dxa"/>
            <w:tcBorders>
              <w:top w:val="nil"/>
              <w:left w:val="nil"/>
              <w:bottom w:val="single" w:sz="4" w:space="0" w:color="auto"/>
              <w:right w:val="single" w:sz="4" w:space="0" w:color="auto"/>
            </w:tcBorders>
            <w:shd w:val="clear" w:color="auto" w:fill="auto"/>
            <w:noWrap/>
            <w:vAlign w:val="center"/>
            <w:hideMark/>
          </w:tcPr>
          <w:p w14:paraId="1B59A4F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12/10/2021</w:t>
            </w:r>
          </w:p>
        </w:tc>
        <w:tc>
          <w:tcPr>
            <w:tcW w:w="905" w:type="dxa"/>
            <w:tcBorders>
              <w:top w:val="nil"/>
              <w:left w:val="nil"/>
              <w:bottom w:val="single" w:sz="4" w:space="0" w:color="auto"/>
              <w:right w:val="single" w:sz="4" w:space="0" w:color="auto"/>
            </w:tcBorders>
            <w:shd w:val="clear" w:color="auto" w:fill="auto"/>
            <w:noWrap/>
            <w:vAlign w:val="center"/>
            <w:hideMark/>
          </w:tcPr>
          <w:p w14:paraId="591B7439"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0D46814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64DA611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28CAFF6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0EB4E2A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4C68823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6057D4B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24874EF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57145E81"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C15B214"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15</w:t>
            </w:r>
          </w:p>
        </w:tc>
        <w:tc>
          <w:tcPr>
            <w:tcW w:w="904" w:type="dxa"/>
            <w:tcBorders>
              <w:top w:val="nil"/>
              <w:left w:val="nil"/>
              <w:bottom w:val="single" w:sz="4" w:space="0" w:color="auto"/>
              <w:right w:val="single" w:sz="4" w:space="0" w:color="auto"/>
            </w:tcBorders>
            <w:shd w:val="clear" w:color="auto" w:fill="auto"/>
            <w:noWrap/>
            <w:vAlign w:val="center"/>
            <w:hideMark/>
          </w:tcPr>
          <w:p w14:paraId="675DA71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12/10/2021</w:t>
            </w:r>
          </w:p>
        </w:tc>
        <w:tc>
          <w:tcPr>
            <w:tcW w:w="905" w:type="dxa"/>
            <w:tcBorders>
              <w:top w:val="nil"/>
              <w:left w:val="nil"/>
              <w:bottom w:val="single" w:sz="4" w:space="0" w:color="auto"/>
              <w:right w:val="single" w:sz="4" w:space="0" w:color="auto"/>
            </w:tcBorders>
            <w:shd w:val="clear" w:color="auto" w:fill="auto"/>
            <w:noWrap/>
            <w:vAlign w:val="center"/>
            <w:hideMark/>
          </w:tcPr>
          <w:p w14:paraId="0EDF367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2439D77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5A0BAE5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0D2C561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78EE737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6ED052E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490A3F0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29204C1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42E34B44"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437A6BA1"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15</w:t>
            </w:r>
          </w:p>
        </w:tc>
        <w:tc>
          <w:tcPr>
            <w:tcW w:w="904" w:type="dxa"/>
            <w:tcBorders>
              <w:top w:val="nil"/>
              <w:left w:val="nil"/>
              <w:bottom w:val="single" w:sz="4" w:space="0" w:color="auto"/>
              <w:right w:val="single" w:sz="4" w:space="0" w:color="auto"/>
            </w:tcBorders>
            <w:shd w:val="clear" w:color="auto" w:fill="auto"/>
            <w:noWrap/>
            <w:vAlign w:val="center"/>
            <w:hideMark/>
          </w:tcPr>
          <w:p w14:paraId="4A7FE77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12/10/2021</w:t>
            </w:r>
          </w:p>
        </w:tc>
        <w:tc>
          <w:tcPr>
            <w:tcW w:w="905" w:type="dxa"/>
            <w:tcBorders>
              <w:top w:val="nil"/>
              <w:left w:val="nil"/>
              <w:bottom w:val="single" w:sz="4" w:space="0" w:color="auto"/>
              <w:right w:val="single" w:sz="4" w:space="0" w:color="auto"/>
            </w:tcBorders>
            <w:shd w:val="clear" w:color="auto" w:fill="auto"/>
            <w:noWrap/>
            <w:vAlign w:val="center"/>
            <w:hideMark/>
          </w:tcPr>
          <w:p w14:paraId="27E084BF"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6B51612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2C09509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7C64891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37EC1CF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781FC88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765CE7F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653BD18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566B2E15"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24CB544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15</w:t>
            </w:r>
          </w:p>
        </w:tc>
        <w:tc>
          <w:tcPr>
            <w:tcW w:w="904" w:type="dxa"/>
            <w:tcBorders>
              <w:top w:val="nil"/>
              <w:left w:val="nil"/>
              <w:bottom w:val="single" w:sz="4" w:space="0" w:color="auto"/>
              <w:right w:val="single" w:sz="4" w:space="0" w:color="auto"/>
            </w:tcBorders>
            <w:shd w:val="clear" w:color="auto" w:fill="auto"/>
            <w:noWrap/>
            <w:vAlign w:val="center"/>
            <w:hideMark/>
          </w:tcPr>
          <w:p w14:paraId="276C38A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12/10/2021</w:t>
            </w:r>
          </w:p>
        </w:tc>
        <w:tc>
          <w:tcPr>
            <w:tcW w:w="905" w:type="dxa"/>
            <w:tcBorders>
              <w:top w:val="nil"/>
              <w:left w:val="nil"/>
              <w:bottom w:val="single" w:sz="4" w:space="0" w:color="auto"/>
              <w:right w:val="single" w:sz="4" w:space="0" w:color="auto"/>
            </w:tcBorders>
            <w:shd w:val="clear" w:color="auto" w:fill="auto"/>
            <w:noWrap/>
            <w:vAlign w:val="center"/>
            <w:hideMark/>
          </w:tcPr>
          <w:p w14:paraId="7DC7105F"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58CC104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279A940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702D5E2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auto" w:fill="auto"/>
            <w:noWrap/>
            <w:vAlign w:val="center"/>
            <w:hideMark/>
          </w:tcPr>
          <w:p w14:paraId="1782E6C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13DD0318"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20CC612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5BB8AA5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59CD209F"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68D3C61A"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16</w:t>
            </w:r>
          </w:p>
        </w:tc>
        <w:tc>
          <w:tcPr>
            <w:tcW w:w="904" w:type="dxa"/>
            <w:tcBorders>
              <w:top w:val="nil"/>
              <w:left w:val="nil"/>
              <w:bottom w:val="single" w:sz="4" w:space="0" w:color="auto"/>
              <w:right w:val="single" w:sz="4" w:space="0" w:color="auto"/>
            </w:tcBorders>
            <w:shd w:val="clear" w:color="auto" w:fill="auto"/>
            <w:vAlign w:val="center"/>
            <w:hideMark/>
          </w:tcPr>
          <w:p w14:paraId="1F63B18F"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12/16/2021</w:t>
            </w:r>
          </w:p>
        </w:tc>
        <w:tc>
          <w:tcPr>
            <w:tcW w:w="905" w:type="dxa"/>
            <w:tcBorders>
              <w:top w:val="nil"/>
              <w:left w:val="nil"/>
              <w:bottom w:val="single" w:sz="4" w:space="0" w:color="auto"/>
              <w:right w:val="single" w:sz="4" w:space="0" w:color="auto"/>
            </w:tcBorders>
            <w:shd w:val="clear" w:color="auto" w:fill="auto"/>
            <w:noWrap/>
            <w:vAlign w:val="center"/>
            <w:hideMark/>
          </w:tcPr>
          <w:p w14:paraId="4E9F73D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DP#1 - H</w:t>
            </w:r>
          </w:p>
        </w:tc>
        <w:tc>
          <w:tcPr>
            <w:tcW w:w="928" w:type="dxa"/>
            <w:tcBorders>
              <w:top w:val="nil"/>
              <w:left w:val="nil"/>
              <w:bottom w:val="single" w:sz="4" w:space="0" w:color="auto"/>
              <w:right w:val="single" w:sz="4" w:space="0" w:color="auto"/>
            </w:tcBorders>
            <w:shd w:val="clear" w:color="auto" w:fill="auto"/>
            <w:noWrap/>
            <w:vAlign w:val="center"/>
            <w:hideMark/>
          </w:tcPr>
          <w:p w14:paraId="562B13F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4DA9819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7ADD1A5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000000" w:fill="FFFFFF"/>
            <w:noWrap/>
            <w:vAlign w:val="center"/>
            <w:hideMark/>
          </w:tcPr>
          <w:p w14:paraId="0F47E34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53E60D4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3B974BE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3646EBB4"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115B6153"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2D69518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16</w:t>
            </w:r>
          </w:p>
        </w:tc>
        <w:tc>
          <w:tcPr>
            <w:tcW w:w="904" w:type="dxa"/>
            <w:tcBorders>
              <w:top w:val="nil"/>
              <w:left w:val="nil"/>
              <w:bottom w:val="single" w:sz="4" w:space="0" w:color="auto"/>
              <w:right w:val="single" w:sz="4" w:space="0" w:color="auto"/>
            </w:tcBorders>
            <w:shd w:val="clear" w:color="auto" w:fill="auto"/>
            <w:vAlign w:val="center"/>
            <w:hideMark/>
          </w:tcPr>
          <w:p w14:paraId="3C6857E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12/16/2021</w:t>
            </w:r>
          </w:p>
        </w:tc>
        <w:tc>
          <w:tcPr>
            <w:tcW w:w="905" w:type="dxa"/>
            <w:tcBorders>
              <w:top w:val="nil"/>
              <w:left w:val="nil"/>
              <w:bottom w:val="single" w:sz="4" w:space="0" w:color="auto"/>
              <w:right w:val="single" w:sz="4" w:space="0" w:color="auto"/>
            </w:tcBorders>
            <w:shd w:val="clear" w:color="auto" w:fill="auto"/>
            <w:noWrap/>
            <w:vAlign w:val="center"/>
            <w:hideMark/>
          </w:tcPr>
          <w:p w14:paraId="0A00AF1B"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DP#2 - S</w:t>
            </w:r>
          </w:p>
        </w:tc>
        <w:tc>
          <w:tcPr>
            <w:tcW w:w="928" w:type="dxa"/>
            <w:tcBorders>
              <w:top w:val="nil"/>
              <w:left w:val="nil"/>
              <w:bottom w:val="single" w:sz="4" w:space="0" w:color="auto"/>
              <w:right w:val="single" w:sz="4" w:space="0" w:color="auto"/>
            </w:tcBorders>
            <w:shd w:val="clear" w:color="auto" w:fill="auto"/>
            <w:noWrap/>
            <w:vAlign w:val="center"/>
            <w:hideMark/>
          </w:tcPr>
          <w:p w14:paraId="574A5A2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5A715E9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4A477BB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000000" w:fill="FFFFFF"/>
            <w:noWrap/>
            <w:vAlign w:val="center"/>
            <w:hideMark/>
          </w:tcPr>
          <w:p w14:paraId="3361C45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48B5310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6A272FC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7C60319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107AC198"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9B15D2E"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16</w:t>
            </w:r>
          </w:p>
        </w:tc>
        <w:tc>
          <w:tcPr>
            <w:tcW w:w="904" w:type="dxa"/>
            <w:tcBorders>
              <w:top w:val="nil"/>
              <w:left w:val="nil"/>
              <w:bottom w:val="single" w:sz="4" w:space="0" w:color="auto"/>
              <w:right w:val="single" w:sz="4" w:space="0" w:color="auto"/>
            </w:tcBorders>
            <w:shd w:val="clear" w:color="auto" w:fill="auto"/>
            <w:vAlign w:val="center"/>
            <w:hideMark/>
          </w:tcPr>
          <w:p w14:paraId="2450981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12/16/2021</w:t>
            </w:r>
          </w:p>
        </w:tc>
        <w:tc>
          <w:tcPr>
            <w:tcW w:w="905" w:type="dxa"/>
            <w:tcBorders>
              <w:top w:val="nil"/>
              <w:left w:val="nil"/>
              <w:bottom w:val="single" w:sz="4" w:space="0" w:color="auto"/>
              <w:right w:val="single" w:sz="4" w:space="0" w:color="auto"/>
            </w:tcBorders>
            <w:shd w:val="clear" w:color="auto" w:fill="auto"/>
            <w:noWrap/>
            <w:vAlign w:val="center"/>
            <w:hideMark/>
          </w:tcPr>
          <w:p w14:paraId="42E84150"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DP#3 - H</w:t>
            </w:r>
          </w:p>
        </w:tc>
        <w:tc>
          <w:tcPr>
            <w:tcW w:w="928" w:type="dxa"/>
            <w:tcBorders>
              <w:top w:val="nil"/>
              <w:left w:val="nil"/>
              <w:bottom w:val="single" w:sz="4" w:space="0" w:color="auto"/>
              <w:right w:val="single" w:sz="4" w:space="0" w:color="auto"/>
            </w:tcBorders>
            <w:shd w:val="clear" w:color="auto" w:fill="auto"/>
            <w:noWrap/>
            <w:vAlign w:val="center"/>
            <w:hideMark/>
          </w:tcPr>
          <w:p w14:paraId="631E7D6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23BE462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596A05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000000" w:fill="FFFFFF"/>
            <w:noWrap/>
            <w:vAlign w:val="center"/>
            <w:hideMark/>
          </w:tcPr>
          <w:p w14:paraId="0E92C0D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2EFDB72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566816F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72465D6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4DB1E04E"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061911A"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16</w:t>
            </w:r>
          </w:p>
        </w:tc>
        <w:tc>
          <w:tcPr>
            <w:tcW w:w="904" w:type="dxa"/>
            <w:tcBorders>
              <w:top w:val="nil"/>
              <w:left w:val="nil"/>
              <w:bottom w:val="single" w:sz="4" w:space="0" w:color="auto"/>
              <w:right w:val="single" w:sz="4" w:space="0" w:color="auto"/>
            </w:tcBorders>
            <w:shd w:val="clear" w:color="auto" w:fill="auto"/>
            <w:vAlign w:val="center"/>
            <w:hideMark/>
          </w:tcPr>
          <w:p w14:paraId="4A0864B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12/16/2021</w:t>
            </w:r>
          </w:p>
        </w:tc>
        <w:tc>
          <w:tcPr>
            <w:tcW w:w="905" w:type="dxa"/>
            <w:tcBorders>
              <w:top w:val="nil"/>
              <w:left w:val="nil"/>
              <w:bottom w:val="single" w:sz="4" w:space="0" w:color="auto"/>
              <w:right w:val="single" w:sz="4" w:space="0" w:color="auto"/>
            </w:tcBorders>
            <w:shd w:val="clear" w:color="auto" w:fill="auto"/>
            <w:noWrap/>
            <w:vAlign w:val="center"/>
            <w:hideMark/>
          </w:tcPr>
          <w:p w14:paraId="3F0CAB41"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6412B03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Center Out</w:t>
            </w:r>
          </w:p>
        </w:tc>
        <w:tc>
          <w:tcPr>
            <w:tcW w:w="1063" w:type="dxa"/>
            <w:tcBorders>
              <w:top w:val="nil"/>
              <w:left w:val="nil"/>
              <w:bottom w:val="single" w:sz="4" w:space="0" w:color="auto"/>
              <w:right w:val="single" w:sz="4" w:space="0" w:color="auto"/>
            </w:tcBorders>
            <w:shd w:val="clear" w:color="auto" w:fill="auto"/>
            <w:noWrap/>
            <w:vAlign w:val="center"/>
            <w:hideMark/>
          </w:tcPr>
          <w:p w14:paraId="3BFFBC8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Nozzle</w:t>
            </w:r>
          </w:p>
        </w:tc>
        <w:tc>
          <w:tcPr>
            <w:tcW w:w="1063" w:type="dxa"/>
            <w:tcBorders>
              <w:top w:val="nil"/>
              <w:left w:val="nil"/>
              <w:bottom w:val="single" w:sz="4" w:space="0" w:color="auto"/>
              <w:right w:val="single" w:sz="4" w:space="0" w:color="auto"/>
            </w:tcBorders>
            <w:shd w:val="clear" w:color="auto" w:fill="auto"/>
            <w:noWrap/>
            <w:vAlign w:val="center"/>
            <w:hideMark/>
          </w:tcPr>
          <w:p w14:paraId="5CF11D0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Low Temp</w:t>
            </w:r>
          </w:p>
        </w:tc>
        <w:tc>
          <w:tcPr>
            <w:tcW w:w="1063" w:type="dxa"/>
            <w:tcBorders>
              <w:top w:val="nil"/>
              <w:left w:val="nil"/>
              <w:bottom w:val="single" w:sz="4" w:space="0" w:color="auto"/>
              <w:right w:val="single" w:sz="4" w:space="0" w:color="auto"/>
            </w:tcBorders>
            <w:shd w:val="clear" w:color="000000" w:fill="FFFFFF"/>
            <w:noWrap/>
            <w:vAlign w:val="center"/>
            <w:hideMark/>
          </w:tcPr>
          <w:p w14:paraId="28F36B0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Jig</w:t>
            </w:r>
          </w:p>
        </w:tc>
        <w:tc>
          <w:tcPr>
            <w:tcW w:w="674" w:type="dxa"/>
            <w:tcBorders>
              <w:top w:val="nil"/>
              <w:left w:val="nil"/>
              <w:bottom w:val="single" w:sz="4" w:space="0" w:color="auto"/>
              <w:right w:val="single" w:sz="4" w:space="0" w:color="auto"/>
            </w:tcBorders>
            <w:shd w:val="clear" w:color="auto" w:fill="auto"/>
            <w:noWrap/>
            <w:vAlign w:val="center"/>
            <w:hideMark/>
          </w:tcPr>
          <w:p w14:paraId="1D5E1BC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3E5C5D2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 Oven</w:t>
            </w:r>
          </w:p>
        </w:tc>
        <w:tc>
          <w:tcPr>
            <w:tcW w:w="748" w:type="dxa"/>
            <w:tcBorders>
              <w:top w:val="nil"/>
              <w:left w:val="nil"/>
              <w:bottom w:val="single" w:sz="4" w:space="0" w:color="auto"/>
              <w:right w:val="single" w:sz="8" w:space="0" w:color="auto"/>
            </w:tcBorders>
            <w:shd w:val="clear" w:color="auto" w:fill="auto"/>
            <w:noWrap/>
            <w:vAlign w:val="center"/>
            <w:hideMark/>
          </w:tcPr>
          <w:p w14:paraId="786ECCC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4FA733A4"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3BF6E23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17</w:t>
            </w:r>
          </w:p>
        </w:tc>
        <w:tc>
          <w:tcPr>
            <w:tcW w:w="904" w:type="dxa"/>
            <w:tcBorders>
              <w:top w:val="nil"/>
              <w:left w:val="nil"/>
              <w:bottom w:val="single" w:sz="4" w:space="0" w:color="auto"/>
              <w:right w:val="single" w:sz="4" w:space="0" w:color="auto"/>
            </w:tcBorders>
            <w:shd w:val="clear" w:color="auto" w:fill="auto"/>
            <w:noWrap/>
            <w:vAlign w:val="center"/>
            <w:hideMark/>
          </w:tcPr>
          <w:p w14:paraId="0951DFBB"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1/12/2022</w:t>
            </w:r>
          </w:p>
        </w:tc>
        <w:tc>
          <w:tcPr>
            <w:tcW w:w="905" w:type="dxa"/>
            <w:tcBorders>
              <w:top w:val="nil"/>
              <w:left w:val="nil"/>
              <w:bottom w:val="single" w:sz="4" w:space="0" w:color="auto"/>
              <w:right w:val="single" w:sz="4" w:space="0" w:color="auto"/>
            </w:tcBorders>
            <w:shd w:val="clear" w:color="auto" w:fill="auto"/>
            <w:noWrap/>
            <w:vAlign w:val="center"/>
            <w:hideMark/>
          </w:tcPr>
          <w:p w14:paraId="2500CAC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2A70C0F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42A86B53"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522A189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33FDE64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2E77AC4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4017DC28" w14:textId="77777777" w:rsidR="00D03953" w:rsidRPr="00D03953" w:rsidRDefault="00D03953" w:rsidP="00D03953">
            <w:pPr>
              <w:jc w:val="center"/>
              <w:rPr>
                <w:rFonts w:ascii="Calibri" w:eastAsia="Times New Roman" w:hAnsi="Calibri" w:cs="Calibri"/>
                <w:color w:val="000000"/>
                <w:sz w:val="9"/>
                <w:szCs w:val="9"/>
              </w:rPr>
            </w:pPr>
            <w:r w:rsidRPr="00D03953">
              <w:rPr>
                <w:rFonts w:ascii="Calibri" w:eastAsia="Times New Roman" w:hAnsi="Calibri" w:cs="Calibri"/>
                <w:color w:val="000000"/>
                <w:sz w:val="9"/>
                <w:szCs w:val="9"/>
              </w:rPr>
              <w:t>55 Deg C / 25 Min</w:t>
            </w:r>
          </w:p>
        </w:tc>
        <w:tc>
          <w:tcPr>
            <w:tcW w:w="748" w:type="dxa"/>
            <w:tcBorders>
              <w:top w:val="nil"/>
              <w:left w:val="nil"/>
              <w:bottom w:val="single" w:sz="4" w:space="0" w:color="auto"/>
              <w:right w:val="single" w:sz="8" w:space="0" w:color="auto"/>
            </w:tcBorders>
            <w:shd w:val="clear" w:color="auto" w:fill="auto"/>
            <w:noWrap/>
            <w:vAlign w:val="center"/>
            <w:hideMark/>
          </w:tcPr>
          <w:p w14:paraId="6E65BA4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0CF26803"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C75074C"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17</w:t>
            </w:r>
          </w:p>
        </w:tc>
        <w:tc>
          <w:tcPr>
            <w:tcW w:w="904" w:type="dxa"/>
            <w:tcBorders>
              <w:top w:val="nil"/>
              <w:left w:val="nil"/>
              <w:bottom w:val="single" w:sz="4" w:space="0" w:color="auto"/>
              <w:right w:val="single" w:sz="4" w:space="0" w:color="auto"/>
            </w:tcBorders>
            <w:shd w:val="clear" w:color="auto" w:fill="auto"/>
            <w:noWrap/>
            <w:vAlign w:val="center"/>
            <w:hideMark/>
          </w:tcPr>
          <w:p w14:paraId="10A5DDF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1/12/2022</w:t>
            </w:r>
          </w:p>
        </w:tc>
        <w:tc>
          <w:tcPr>
            <w:tcW w:w="905" w:type="dxa"/>
            <w:tcBorders>
              <w:top w:val="nil"/>
              <w:left w:val="nil"/>
              <w:bottom w:val="single" w:sz="4" w:space="0" w:color="auto"/>
              <w:right w:val="single" w:sz="4" w:space="0" w:color="auto"/>
            </w:tcBorders>
            <w:shd w:val="clear" w:color="auto" w:fill="auto"/>
            <w:noWrap/>
            <w:vAlign w:val="center"/>
            <w:hideMark/>
          </w:tcPr>
          <w:p w14:paraId="4640B055"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3AB98CC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7B5AE809"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6984AC7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21D9FDC5"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42E9378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0804CC8E" w14:textId="77777777" w:rsidR="00D03953" w:rsidRPr="00D03953" w:rsidRDefault="00D03953" w:rsidP="00D03953">
            <w:pPr>
              <w:jc w:val="center"/>
              <w:rPr>
                <w:rFonts w:ascii="Calibri" w:eastAsia="Times New Roman" w:hAnsi="Calibri" w:cs="Calibri"/>
                <w:color w:val="000000"/>
                <w:sz w:val="9"/>
                <w:szCs w:val="9"/>
              </w:rPr>
            </w:pPr>
            <w:r w:rsidRPr="00D03953">
              <w:rPr>
                <w:rFonts w:ascii="Calibri" w:eastAsia="Times New Roman" w:hAnsi="Calibri" w:cs="Calibri"/>
                <w:color w:val="000000"/>
                <w:sz w:val="9"/>
                <w:szCs w:val="9"/>
              </w:rPr>
              <w:t>55 Deg C / 25 Min</w:t>
            </w:r>
          </w:p>
        </w:tc>
        <w:tc>
          <w:tcPr>
            <w:tcW w:w="748" w:type="dxa"/>
            <w:tcBorders>
              <w:top w:val="nil"/>
              <w:left w:val="nil"/>
              <w:bottom w:val="single" w:sz="4" w:space="0" w:color="auto"/>
              <w:right w:val="single" w:sz="8" w:space="0" w:color="auto"/>
            </w:tcBorders>
            <w:shd w:val="clear" w:color="auto" w:fill="auto"/>
            <w:noWrap/>
            <w:vAlign w:val="center"/>
            <w:hideMark/>
          </w:tcPr>
          <w:p w14:paraId="3B281D2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0678E337" w14:textId="77777777" w:rsidTr="008C3BAD">
        <w:trPr>
          <w:cantSplit/>
          <w:trHeight w:hRule="exact" w:val="18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4A8CF994"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18</w:t>
            </w:r>
          </w:p>
        </w:tc>
        <w:tc>
          <w:tcPr>
            <w:tcW w:w="904" w:type="dxa"/>
            <w:tcBorders>
              <w:top w:val="nil"/>
              <w:left w:val="nil"/>
              <w:bottom w:val="single" w:sz="4" w:space="0" w:color="auto"/>
              <w:right w:val="single" w:sz="4" w:space="0" w:color="auto"/>
            </w:tcBorders>
            <w:shd w:val="clear" w:color="auto" w:fill="auto"/>
            <w:noWrap/>
            <w:vAlign w:val="center"/>
            <w:hideMark/>
          </w:tcPr>
          <w:p w14:paraId="1D4F8F57"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1/13/2022</w:t>
            </w:r>
          </w:p>
        </w:tc>
        <w:tc>
          <w:tcPr>
            <w:tcW w:w="905" w:type="dxa"/>
            <w:tcBorders>
              <w:top w:val="nil"/>
              <w:left w:val="nil"/>
              <w:bottom w:val="single" w:sz="4" w:space="0" w:color="auto"/>
              <w:right w:val="single" w:sz="4" w:space="0" w:color="auto"/>
            </w:tcBorders>
            <w:shd w:val="clear" w:color="auto" w:fill="auto"/>
            <w:noWrap/>
            <w:vAlign w:val="center"/>
            <w:hideMark/>
          </w:tcPr>
          <w:p w14:paraId="103AB7A7"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4" w:space="0" w:color="auto"/>
              <w:right w:val="single" w:sz="4" w:space="0" w:color="auto"/>
            </w:tcBorders>
            <w:shd w:val="clear" w:color="auto" w:fill="auto"/>
            <w:noWrap/>
            <w:vAlign w:val="center"/>
            <w:hideMark/>
          </w:tcPr>
          <w:p w14:paraId="37A43A3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4" w:space="0" w:color="auto"/>
              <w:right w:val="single" w:sz="4" w:space="0" w:color="auto"/>
            </w:tcBorders>
            <w:shd w:val="clear" w:color="auto" w:fill="auto"/>
            <w:noWrap/>
            <w:vAlign w:val="center"/>
            <w:hideMark/>
          </w:tcPr>
          <w:p w14:paraId="325B155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4" w:space="0" w:color="auto"/>
              <w:right w:val="single" w:sz="4" w:space="0" w:color="auto"/>
            </w:tcBorders>
            <w:shd w:val="clear" w:color="auto" w:fill="auto"/>
            <w:noWrap/>
            <w:vAlign w:val="center"/>
            <w:hideMark/>
          </w:tcPr>
          <w:p w14:paraId="6B4DB87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4" w:space="0" w:color="auto"/>
              <w:right w:val="single" w:sz="4" w:space="0" w:color="auto"/>
            </w:tcBorders>
            <w:shd w:val="clear" w:color="000000" w:fill="FFFFFF"/>
            <w:noWrap/>
            <w:vAlign w:val="center"/>
            <w:hideMark/>
          </w:tcPr>
          <w:p w14:paraId="1FAB7B1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4" w:space="0" w:color="auto"/>
              <w:right w:val="single" w:sz="4" w:space="0" w:color="auto"/>
            </w:tcBorders>
            <w:shd w:val="clear" w:color="auto" w:fill="auto"/>
            <w:noWrap/>
            <w:vAlign w:val="center"/>
            <w:hideMark/>
          </w:tcPr>
          <w:p w14:paraId="109ECA00"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4" w:space="0" w:color="auto"/>
              <w:right w:val="single" w:sz="4" w:space="0" w:color="auto"/>
            </w:tcBorders>
            <w:shd w:val="clear" w:color="auto" w:fill="auto"/>
            <w:noWrap/>
            <w:vAlign w:val="center"/>
            <w:hideMark/>
          </w:tcPr>
          <w:p w14:paraId="36B819E6" w14:textId="77777777" w:rsidR="00D03953" w:rsidRPr="00D03953" w:rsidRDefault="00D03953" w:rsidP="00D03953">
            <w:pPr>
              <w:jc w:val="center"/>
              <w:rPr>
                <w:rFonts w:ascii="Calibri" w:eastAsia="Times New Roman" w:hAnsi="Calibri" w:cs="Calibri"/>
                <w:color w:val="000000"/>
                <w:sz w:val="9"/>
                <w:szCs w:val="9"/>
              </w:rPr>
            </w:pPr>
            <w:r w:rsidRPr="00D03953">
              <w:rPr>
                <w:rFonts w:ascii="Calibri" w:eastAsia="Times New Roman" w:hAnsi="Calibri" w:cs="Calibri"/>
                <w:color w:val="000000"/>
                <w:sz w:val="9"/>
                <w:szCs w:val="9"/>
              </w:rPr>
              <w:t>55 Deg C / 60 Min</w:t>
            </w:r>
          </w:p>
        </w:tc>
        <w:tc>
          <w:tcPr>
            <w:tcW w:w="748" w:type="dxa"/>
            <w:tcBorders>
              <w:top w:val="nil"/>
              <w:left w:val="nil"/>
              <w:bottom w:val="single" w:sz="4" w:space="0" w:color="auto"/>
              <w:right w:val="single" w:sz="8" w:space="0" w:color="auto"/>
            </w:tcBorders>
            <w:shd w:val="clear" w:color="auto" w:fill="auto"/>
            <w:noWrap/>
            <w:vAlign w:val="center"/>
            <w:hideMark/>
          </w:tcPr>
          <w:p w14:paraId="4FC6535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r w:rsidR="007A00BB" w:rsidRPr="00D03953" w14:paraId="7A1ADEAF" w14:textId="77777777" w:rsidTr="008C3BAD">
        <w:trPr>
          <w:cantSplit/>
          <w:trHeight w:hRule="exact" w:val="180"/>
        </w:trPr>
        <w:tc>
          <w:tcPr>
            <w:tcW w:w="701" w:type="dxa"/>
            <w:tcBorders>
              <w:top w:val="nil"/>
              <w:left w:val="single" w:sz="8" w:space="0" w:color="auto"/>
              <w:bottom w:val="single" w:sz="8" w:space="0" w:color="auto"/>
              <w:right w:val="single" w:sz="4" w:space="0" w:color="auto"/>
            </w:tcBorders>
            <w:shd w:val="clear" w:color="auto" w:fill="auto"/>
            <w:noWrap/>
            <w:vAlign w:val="center"/>
            <w:hideMark/>
          </w:tcPr>
          <w:p w14:paraId="66B172F2"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18</w:t>
            </w:r>
          </w:p>
        </w:tc>
        <w:tc>
          <w:tcPr>
            <w:tcW w:w="904" w:type="dxa"/>
            <w:tcBorders>
              <w:top w:val="nil"/>
              <w:left w:val="nil"/>
              <w:bottom w:val="single" w:sz="8" w:space="0" w:color="auto"/>
              <w:right w:val="single" w:sz="4" w:space="0" w:color="auto"/>
            </w:tcBorders>
            <w:shd w:val="clear" w:color="auto" w:fill="auto"/>
            <w:noWrap/>
            <w:vAlign w:val="center"/>
            <w:hideMark/>
          </w:tcPr>
          <w:p w14:paraId="40939012"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1/13/2022</w:t>
            </w:r>
          </w:p>
        </w:tc>
        <w:tc>
          <w:tcPr>
            <w:tcW w:w="905" w:type="dxa"/>
            <w:tcBorders>
              <w:top w:val="nil"/>
              <w:left w:val="nil"/>
              <w:bottom w:val="single" w:sz="8" w:space="0" w:color="auto"/>
              <w:right w:val="single" w:sz="4" w:space="0" w:color="auto"/>
            </w:tcBorders>
            <w:shd w:val="clear" w:color="auto" w:fill="auto"/>
            <w:noWrap/>
            <w:vAlign w:val="center"/>
            <w:hideMark/>
          </w:tcPr>
          <w:p w14:paraId="780ADA6D" w14:textId="77777777" w:rsidR="00D03953" w:rsidRPr="00D03953" w:rsidRDefault="00D03953" w:rsidP="00D03953">
            <w:pPr>
              <w:jc w:val="center"/>
              <w:rPr>
                <w:rFonts w:ascii="Calibri" w:eastAsia="Times New Roman" w:hAnsi="Calibri" w:cs="Calibri"/>
                <w:b/>
                <w:bCs/>
                <w:color w:val="000000"/>
                <w:sz w:val="12"/>
                <w:szCs w:val="12"/>
              </w:rPr>
            </w:pPr>
            <w:r w:rsidRPr="00D03953">
              <w:rPr>
                <w:rFonts w:ascii="Calibri" w:eastAsia="Times New Roman" w:hAnsi="Calibri" w:cs="Calibri"/>
                <w:b/>
                <w:bCs/>
                <w:color w:val="000000"/>
                <w:sz w:val="12"/>
                <w:szCs w:val="12"/>
              </w:rPr>
              <w:t>DP#4 - S</w:t>
            </w:r>
          </w:p>
        </w:tc>
        <w:tc>
          <w:tcPr>
            <w:tcW w:w="928" w:type="dxa"/>
            <w:tcBorders>
              <w:top w:val="nil"/>
              <w:left w:val="nil"/>
              <w:bottom w:val="single" w:sz="8" w:space="0" w:color="auto"/>
              <w:right w:val="single" w:sz="4" w:space="0" w:color="auto"/>
            </w:tcBorders>
            <w:shd w:val="clear" w:color="auto" w:fill="auto"/>
            <w:noWrap/>
            <w:vAlign w:val="center"/>
            <w:hideMark/>
          </w:tcPr>
          <w:p w14:paraId="536A8A46"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Top to Bottom</w:t>
            </w:r>
          </w:p>
        </w:tc>
        <w:tc>
          <w:tcPr>
            <w:tcW w:w="1063" w:type="dxa"/>
            <w:tcBorders>
              <w:top w:val="nil"/>
              <w:left w:val="nil"/>
              <w:bottom w:val="single" w:sz="8" w:space="0" w:color="auto"/>
              <w:right w:val="single" w:sz="4" w:space="0" w:color="auto"/>
            </w:tcBorders>
            <w:shd w:val="clear" w:color="auto" w:fill="auto"/>
            <w:noWrap/>
            <w:vAlign w:val="center"/>
            <w:hideMark/>
          </w:tcPr>
          <w:p w14:paraId="394770E1"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Nozzle</w:t>
            </w:r>
          </w:p>
        </w:tc>
        <w:tc>
          <w:tcPr>
            <w:tcW w:w="1063" w:type="dxa"/>
            <w:tcBorders>
              <w:top w:val="nil"/>
              <w:left w:val="nil"/>
              <w:bottom w:val="single" w:sz="8" w:space="0" w:color="auto"/>
              <w:right w:val="single" w:sz="4" w:space="0" w:color="auto"/>
            </w:tcBorders>
            <w:shd w:val="clear" w:color="auto" w:fill="auto"/>
            <w:noWrap/>
            <w:vAlign w:val="center"/>
            <w:hideMark/>
          </w:tcPr>
          <w:p w14:paraId="04C22C3A"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High Temp</w:t>
            </w:r>
          </w:p>
        </w:tc>
        <w:tc>
          <w:tcPr>
            <w:tcW w:w="1063" w:type="dxa"/>
            <w:tcBorders>
              <w:top w:val="nil"/>
              <w:left w:val="nil"/>
              <w:bottom w:val="single" w:sz="8" w:space="0" w:color="auto"/>
              <w:right w:val="single" w:sz="4" w:space="0" w:color="auto"/>
            </w:tcBorders>
            <w:shd w:val="clear" w:color="000000" w:fill="FFFFFF"/>
            <w:noWrap/>
            <w:vAlign w:val="center"/>
            <w:hideMark/>
          </w:tcPr>
          <w:p w14:paraId="2827614C"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In Jig</w:t>
            </w:r>
          </w:p>
        </w:tc>
        <w:tc>
          <w:tcPr>
            <w:tcW w:w="674" w:type="dxa"/>
            <w:tcBorders>
              <w:top w:val="nil"/>
              <w:left w:val="nil"/>
              <w:bottom w:val="single" w:sz="8" w:space="0" w:color="auto"/>
              <w:right w:val="single" w:sz="4" w:space="0" w:color="auto"/>
            </w:tcBorders>
            <w:shd w:val="clear" w:color="auto" w:fill="auto"/>
            <w:noWrap/>
            <w:vAlign w:val="center"/>
            <w:hideMark/>
          </w:tcPr>
          <w:p w14:paraId="09CC6B3E"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Matrix</w:t>
            </w:r>
          </w:p>
        </w:tc>
        <w:tc>
          <w:tcPr>
            <w:tcW w:w="931" w:type="dxa"/>
            <w:tcBorders>
              <w:top w:val="nil"/>
              <w:left w:val="nil"/>
              <w:bottom w:val="single" w:sz="8" w:space="0" w:color="auto"/>
              <w:right w:val="single" w:sz="4" w:space="0" w:color="auto"/>
            </w:tcBorders>
            <w:shd w:val="clear" w:color="auto" w:fill="auto"/>
            <w:noWrap/>
            <w:vAlign w:val="center"/>
            <w:hideMark/>
          </w:tcPr>
          <w:p w14:paraId="023AD9B5" w14:textId="77777777" w:rsidR="00D03953" w:rsidRPr="00D03953" w:rsidRDefault="00D03953" w:rsidP="00D03953">
            <w:pPr>
              <w:jc w:val="center"/>
              <w:rPr>
                <w:rFonts w:ascii="Calibri" w:eastAsia="Times New Roman" w:hAnsi="Calibri" w:cs="Calibri"/>
                <w:color w:val="000000"/>
                <w:sz w:val="9"/>
                <w:szCs w:val="9"/>
              </w:rPr>
            </w:pPr>
            <w:r w:rsidRPr="00D03953">
              <w:rPr>
                <w:rFonts w:ascii="Calibri" w:eastAsia="Times New Roman" w:hAnsi="Calibri" w:cs="Calibri"/>
                <w:color w:val="000000"/>
                <w:sz w:val="9"/>
                <w:szCs w:val="9"/>
              </w:rPr>
              <w:t>55 Deg C / 60 Min</w:t>
            </w:r>
          </w:p>
        </w:tc>
        <w:tc>
          <w:tcPr>
            <w:tcW w:w="748" w:type="dxa"/>
            <w:tcBorders>
              <w:top w:val="nil"/>
              <w:left w:val="nil"/>
              <w:bottom w:val="single" w:sz="4" w:space="0" w:color="auto"/>
              <w:right w:val="single" w:sz="8" w:space="0" w:color="auto"/>
            </w:tcBorders>
            <w:shd w:val="clear" w:color="auto" w:fill="auto"/>
            <w:noWrap/>
            <w:vAlign w:val="center"/>
            <w:hideMark/>
          </w:tcPr>
          <w:p w14:paraId="26BEA05D" w14:textId="77777777" w:rsidR="00D03953" w:rsidRPr="00D03953" w:rsidRDefault="00D03953" w:rsidP="00D03953">
            <w:pPr>
              <w:jc w:val="center"/>
              <w:rPr>
                <w:rFonts w:ascii="Calibri" w:eastAsia="Times New Roman" w:hAnsi="Calibri" w:cs="Calibri"/>
                <w:color w:val="000000"/>
                <w:sz w:val="12"/>
                <w:szCs w:val="12"/>
              </w:rPr>
            </w:pPr>
            <w:r w:rsidRPr="00D03953">
              <w:rPr>
                <w:rFonts w:ascii="Calibri" w:eastAsia="Times New Roman" w:hAnsi="Calibri" w:cs="Calibri"/>
                <w:color w:val="000000"/>
                <w:sz w:val="12"/>
                <w:szCs w:val="12"/>
              </w:rPr>
              <w:t>B</w:t>
            </w:r>
          </w:p>
        </w:tc>
      </w:tr>
    </w:tbl>
    <w:p w14:paraId="63100BA4" w14:textId="77777777" w:rsidR="00737495" w:rsidRDefault="00737495" w:rsidP="004804E6">
      <w:pPr>
        <w:pStyle w:val="MajorHeading"/>
        <w:rPr>
          <w:rFonts w:ascii="Times" w:eastAsia="Times New Roman" w:hAnsi="Times" w:cs="Times New Roman"/>
          <w:b/>
          <w:bCs w:val="0"/>
          <w:caps w:val="0"/>
          <w:lang w:eastAsia="zh-CN"/>
        </w:rPr>
      </w:pPr>
    </w:p>
    <w:tbl>
      <w:tblPr>
        <w:tblW w:w="8873" w:type="dxa"/>
        <w:tblLook w:val="04A0" w:firstRow="1" w:lastRow="0" w:firstColumn="1" w:lastColumn="0" w:noHBand="0" w:noVBand="1"/>
      </w:tblPr>
      <w:tblGrid>
        <w:gridCol w:w="710"/>
        <w:gridCol w:w="810"/>
        <w:gridCol w:w="900"/>
        <w:gridCol w:w="720"/>
        <w:gridCol w:w="551"/>
        <w:gridCol w:w="540"/>
        <w:gridCol w:w="799"/>
        <w:gridCol w:w="484"/>
        <w:gridCol w:w="686"/>
        <w:gridCol w:w="540"/>
        <w:gridCol w:w="630"/>
        <w:gridCol w:w="711"/>
        <w:gridCol w:w="792"/>
      </w:tblGrid>
      <w:tr w:rsidR="008C3BAD" w:rsidRPr="002E7EC5" w14:paraId="26403CF2" w14:textId="77777777" w:rsidTr="008C3BAD">
        <w:trPr>
          <w:trHeight w:hRule="exact" w:val="144"/>
        </w:trPr>
        <w:tc>
          <w:tcPr>
            <w:tcW w:w="71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3FD23589"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Test Scenario</w:t>
            </w:r>
          </w:p>
        </w:tc>
        <w:tc>
          <w:tcPr>
            <w:tcW w:w="8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E5CAC0C"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Date</w:t>
            </w:r>
          </w:p>
        </w:tc>
        <w:tc>
          <w:tcPr>
            <w:tcW w:w="9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4413C0C"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 xml:space="preserve">Dummy </w:t>
            </w:r>
            <w:proofErr w:type="gramStart"/>
            <w:r w:rsidRPr="00737495">
              <w:rPr>
                <w:rFonts w:ascii="Calibri" w:eastAsia="Times New Roman" w:hAnsi="Calibri" w:cs="Calibri"/>
                <w:b/>
                <w:bCs/>
                <w:color w:val="000000"/>
                <w:sz w:val="12"/>
                <w:szCs w:val="12"/>
              </w:rPr>
              <w:t>Cell :</w:t>
            </w:r>
            <w:proofErr w:type="gramEnd"/>
            <w:r w:rsidRPr="00737495">
              <w:rPr>
                <w:rFonts w:ascii="Calibri" w:eastAsia="Times New Roman" w:hAnsi="Calibri" w:cs="Calibri"/>
                <w:b/>
                <w:bCs/>
                <w:color w:val="000000"/>
                <w:sz w:val="12"/>
                <w:szCs w:val="12"/>
              </w:rPr>
              <w:t xml:space="preserve"> Hollow - H     Sand - S</w:t>
            </w:r>
          </w:p>
        </w:tc>
        <w:tc>
          <w:tcPr>
            <w:tcW w:w="3094"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14:paraId="15A9839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Power Pack Length - Target 22.260" +/- 0.010"</w:t>
            </w:r>
          </w:p>
        </w:tc>
        <w:tc>
          <w:tcPr>
            <w:tcW w:w="122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2329C23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Drift Success</w:t>
            </w:r>
          </w:p>
        </w:tc>
        <w:tc>
          <w:tcPr>
            <w:tcW w:w="63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40BD48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Max Temp</w:t>
            </w:r>
          </w:p>
        </w:tc>
        <w:tc>
          <w:tcPr>
            <w:tcW w:w="1503"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24E5FDA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Times</w:t>
            </w:r>
          </w:p>
        </w:tc>
      </w:tr>
      <w:tr w:rsidR="008C3BAD" w:rsidRPr="002E7EC5" w14:paraId="4F5E1DC3" w14:textId="77777777" w:rsidTr="008C3BAD">
        <w:trPr>
          <w:trHeight w:hRule="exact" w:val="407"/>
        </w:trPr>
        <w:tc>
          <w:tcPr>
            <w:tcW w:w="710" w:type="dxa"/>
            <w:vMerge/>
            <w:tcBorders>
              <w:top w:val="single" w:sz="8" w:space="0" w:color="auto"/>
              <w:left w:val="single" w:sz="8" w:space="0" w:color="auto"/>
              <w:bottom w:val="single" w:sz="4" w:space="0" w:color="000000"/>
              <w:right w:val="single" w:sz="4" w:space="0" w:color="auto"/>
            </w:tcBorders>
            <w:vAlign w:val="center"/>
            <w:hideMark/>
          </w:tcPr>
          <w:p w14:paraId="096EC484" w14:textId="77777777" w:rsidR="008C3BAD" w:rsidRPr="00737495" w:rsidRDefault="008C3BAD" w:rsidP="00737495">
            <w:pPr>
              <w:jc w:val="left"/>
              <w:rPr>
                <w:rFonts w:ascii="Calibri" w:eastAsia="Times New Roman" w:hAnsi="Calibri" w:cs="Calibri"/>
                <w:b/>
                <w:bCs/>
                <w:color w:val="000000"/>
                <w:sz w:val="12"/>
                <w:szCs w:val="12"/>
              </w:rPr>
            </w:pPr>
          </w:p>
        </w:tc>
        <w:tc>
          <w:tcPr>
            <w:tcW w:w="810" w:type="dxa"/>
            <w:vMerge/>
            <w:tcBorders>
              <w:top w:val="single" w:sz="8" w:space="0" w:color="auto"/>
              <w:left w:val="single" w:sz="4" w:space="0" w:color="auto"/>
              <w:bottom w:val="single" w:sz="4" w:space="0" w:color="000000"/>
              <w:right w:val="single" w:sz="4" w:space="0" w:color="auto"/>
            </w:tcBorders>
            <w:vAlign w:val="center"/>
            <w:hideMark/>
          </w:tcPr>
          <w:p w14:paraId="7975C30F" w14:textId="77777777" w:rsidR="008C3BAD" w:rsidRPr="00737495" w:rsidRDefault="008C3BAD" w:rsidP="00737495">
            <w:pPr>
              <w:jc w:val="left"/>
              <w:rPr>
                <w:rFonts w:ascii="Calibri" w:eastAsia="Times New Roman" w:hAnsi="Calibri" w:cs="Calibri"/>
                <w:b/>
                <w:bCs/>
                <w:color w:val="000000"/>
                <w:sz w:val="12"/>
                <w:szCs w:val="12"/>
              </w:rPr>
            </w:pPr>
          </w:p>
        </w:tc>
        <w:tc>
          <w:tcPr>
            <w:tcW w:w="900" w:type="dxa"/>
            <w:vMerge/>
            <w:tcBorders>
              <w:top w:val="single" w:sz="8" w:space="0" w:color="auto"/>
              <w:left w:val="single" w:sz="4" w:space="0" w:color="auto"/>
              <w:bottom w:val="single" w:sz="4" w:space="0" w:color="000000"/>
              <w:right w:val="single" w:sz="4" w:space="0" w:color="auto"/>
            </w:tcBorders>
            <w:vAlign w:val="center"/>
            <w:hideMark/>
          </w:tcPr>
          <w:p w14:paraId="35C8FEC0" w14:textId="77777777" w:rsidR="008C3BAD" w:rsidRPr="00737495" w:rsidRDefault="008C3BAD" w:rsidP="00737495">
            <w:pPr>
              <w:jc w:val="left"/>
              <w:rPr>
                <w:rFonts w:ascii="Calibri" w:eastAsia="Times New Roman" w:hAnsi="Calibri" w:cs="Calibri"/>
                <w:b/>
                <w:bCs/>
                <w:color w:val="000000"/>
                <w:sz w:val="12"/>
                <w:szCs w:val="12"/>
              </w:rPr>
            </w:pPr>
          </w:p>
        </w:tc>
        <w:tc>
          <w:tcPr>
            <w:tcW w:w="3094" w:type="dxa"/>
            <w:gridSpan w:val="5"/>
            <w:vMerge/>
            <w:tcBorders>
              <w:top w:val="single" w:sz="8" w:space="0" w:color="auto"/>
              <w:left w:val="single" w:sz="8" w:space="0" w:color="auto"/>
              <w:bottom w:val="single" w:sz="4" w:space="0" w:color="000000"/>
              <w:right w:val="single" w:sz="4" w:space="0" w:color="000000"/>
            </w:tcBorders>
            <w:vAlign w:val="center"/>
            <w:hideMark/>
          </w:tcPr>
          <w:p w14:paraId="7AE1DF97" w14:textId="77777777" w:rsidR="008C3BAD" w:rsidRPr="00737495" w:rsidRDefault="008C3BAD" w:rsidP="00737495">
            <w:pPr>
              <w:jc w:val="left"/>
              <w:rPr>
                <w:rFonts w:ascii="Calibri" w:eastAsia="Times New Roman" w:hAnsi="Calibri" w:cs="Calibri"/>
                <w:b/>
                <w:bCs/>
                <w:color w:val="000000"/>
                <w:sz w:val="12"/>
                <w:szCs w:val="12"/>
              </w:rPr>
            </w:pPr>
          </w:p>
        </w:tc>
        <w:tc>
          <w:tcPr>
            <w:tcW w:w="1226" w:type="dxa"/>
            <w:gridSpan w:val="2"/>
            <w:vMerge/>
            <w:tcBorders>
              <w:top w:val="single" w:sz="8" w:space="0" w:color="auto"/>
              <w:left w:val="single" w:sz="4" w:space="0" w:color="auto"/>
              <w:bottom w:val="single" w:sz="4" w:space="0" w:color="000000"/>
              <w:right w:val="single" w:sz="4" w:space="0" w:color="000000"/>
            </w:tcBorders>
            <w:vAlign w:val="center"/>
            <w:hideMark/>
          </w:tcPr>
          <w:p w14:paraId="464BADE0" w14:textId="77777777" w:rsidR="008C3BAD" w:rsidRPr="00737495" w:rsidRDefault="008C3BAD" w:rsidP="00737495">
            <w:pPr>
              <w:jc w:val="left"/>
              <w:rPr>
                <w:rFonts w:ascii="Calibri" w:eastAsia="Times New Roman" w:hAnsi="Calibri" w:cs="Calibri"/>
                <w:b/>
                <w:bCs/>
                <w:color w:val="000000"/>
                <w:sz w:val="12"/>
                <w:szCs w:val="12"/>
              </w:rPr>
            </w:pPr>
          </w:p>
        </w:tc>
        <w:tc>
          <w:tcPr>
            <w:tcW w:w="630" w:type="dxa"/>
            <w:vMerge/>
            <w:tcBorders>
              <w:top w:val="single" w:sz="8" w:space="0" w:color="auto"/>
              <w:left w:val="single" w:sz="4" w:space="0" w:color="auto"/>
              <w:bottom w:val="single" w:sz="4" w:space="0" w:color="000000"/>
              <w:right w:val="single" w:sz="4" w:space="0" w:color="auto"/>
            </w:tcBorders>
            <w:vAlign w:val="center"/>
            <w:hideMark/>
          </w:tcPr>
          <w:p w14:paraId="605A3454" w14:textId="77777777" w:rsidR="008C3BAD" w:rsidRPr="00737495" w:rsidRDefault="008C3BAD" w:rsidP="00737495">
            <w:pPr>
              <w:jc w:val="left"/>
              <w:rPr>
                <w:rFonts w:ascii="Calibri" w:eastAsia="Times New Roman" w:hAnsi="Calibri" w:cs="Calibri"/>
                <w:b/>
                <w:bCs/>
                <w:color w:val="000000"/>
                <w:sz w:val="12"/>
                <w:szCs w:val="12"/>
              </w:rPr>
            </w:pPr>
          </w:p>
        </w:tc>
        <w:tc>
          <w:tcPr>
            <w:tcW w:w="1503" w:type="dxa"/>
            <w:gridSpan w:val="2"/>
            <w:vMerge/>
            <w:tcBorders>
              <w:top w:val="single" w:sz="8" w:space="0" w:color="auto"/>
              <w:left w:val="single" w:sz="4" w:space="0" w:color="auto"/>
              <w:bottom w:val="single" w:sz="4" w:space="0" w:color="000000"/>
              <w:right w:val="single" w:sz="4" w:space="0" w:color="000000"/>
            </w:tcBorders>
            <w:vAlign w:val="center"/>
            <w:hideMark/>
          </w:tcPr>
          <w:p w14:paraId="7F965F11" w14:textId="77777777" w:rsidR="008C3BAD" w:rsidRPr="00737495" w:rsidRDefault="008C3BAD" w:rsidP="00737495">
            <w:pPr>
              <w:jc w:val="left"/>
              <w:rPr>
                <w:rFonts w:ascii="Calibri" w:eastAsia="Times New Roman" w:hAnsi="Calibri" w:cs="Calibri"/>
                <w:b/>
                <w:bCs/>
                <w:color w:val="000000"/>
                <w:sz w:val="12"/>
                <w:szCs w:val="12"/>
              </w:rPr>
            </w:pPr>
          </w:p>
        </w:tc>
      </w:tr>
      <w:tr w:rsidR="008C3BAD" w:rsidRPr="002E7EC5" w14:paraId="4BB8CFB7" w14:textId="77777777" w:rsidTr="008C3BAD">
        <w:trPr>
          <w:trHeight w:hRule="exact" w:val="812"/>
        </w:trPr>
        <w:tc>
          <w:tcPr>
            <w:tcW w:w="710" w:type="dxa"/>
            <w:vMerge/>
            <w:tcBorders>
              <w:top w:val="single" w:sz="8" w:space="0" w:color="auto"/>
              <w:left w:val="single" w:sz="8" w:space="0" w:color="auto"/>
              <w:bottom w:val="single" w:sz="4" w:space="0" w:color="000000"/>
              <w:right w:val="single" w:sz="4" w:space="0" w:color="auto"/>
            </w:tcBorders>
            <w:vAlign w:val="center"/>
            <w:hideMark/>
          </w:tcPr>
          <w:p w14:paraId="68A8A63E" w14:textId="77777777" w:rsidR="008C3BAD" w:rsidRPr="00737495" w:rsidRDefault="008C3BAD" w:rsidP="00737495">
            <w:pPr>
              <w:jc w:val="left"/>
              <w:rPr>
                <w:rFonts w:ascii="Calibri" w:eastAsia="Times New Roman" w:hAnsi="Calibri" w:cs="Calibri"/>
                <w:b/>
                <w:bCs/>
                <w:color w:val="000000"/>
                <w:sz w:val="12"/>
                <w:szCs w:val="12"/>
              </w:rPr>
            </w:pPr>
          </w:p>
        </w:tc>
        <w:tc>
          <w:tcPr>
            <w:tcW w:w="810" w:type="dxa"/>
            <w:vMerge/>
            <w:tcBorders>
              <w:top w:val="single" w:sz="8" w:space="0" w:color="auto"/>
              <w:left w:val="single" w:sz="4" w:space="0" w:color="auto"/>
              <w:bottom w:val="single" w:sz="4" w:space="0" w:color="000000"/>
              <w:right w:val="single" w:sz="4" w:space="0" w:color="auto"/>
            </w:tcBorders>
            <w:vAlign w:val="center"/>
            <w:hideMark/>
          </w:tcPr>
          <w:p w14:paraId="28FE81A6" w14:textId="77777777" w:rsidR="008C3BAD" w:rsidRPr="00737495" w:rsidRDefault="008C3BAD" w:rsidP="00737495">
            <w:pPr>
              <w:jc w:val="left"/>
              <w:rPr>
                <w:rFonts w:ascii="Calibri" w:eastAsia="Times New Roman" w:hAnsi="Calibri" w:cs="Calibri"/>
                <w:b/>
                <w:bCs/>
                <w:color w:val="000000"/>
                <w:sz w:val="12"/>
                <w:szCs w:val="12"/>
              </w:rPr>
            </w:pPr>
          </w:p>
        </w:tc>
        <w:tc>
          <w:tcPr>
            <w:tcW w:w="900" w:type="dxa"/>
            <w:vMerge/>
            <w:tcBorders>
              <w:top w:val="single" w:sz="8" w:space="0" w:color="auto"/>
              <w:left w:val="single" w:sz="4" w:space="0" w:color="auto"/>
              <w:bottom w:val="single" w:sz="4" w:space="0" w:color="000000"/>
              <w:right w:val="single" w:sz="4" w:space="0" w:color="auto"/>
            </w:tcBorders>
            <w:vAlign w:val="center"/>
            <w:hideMark/>
          </w:tcPr>
          <w:p w14:paraId="46C09113" w14:textId="77777777" w:rsidR="008C3BAD" w:rsidRPr="00737495" w:rsidRDefault="008C3BAD" w:rsidP="00737495">
            <w:pPr>
              <w:jc w:val="left"/>
              <w:rPr>
                <w:rFonts w:ascii="Calibri" w:eastAsia="Times New Roman" w:hAnsi="Calibri" w:cs="Calibri"/>
                <w:b/>
                <w:bCs/>
                <w:color w:val="000000"/>
                <w:sz w:val="12"/>
                <w:szCs w:val="12"/>
              </w:rPr>
            </w:pPr>
          </w:p>
        </w:tc>
        <w:tc>
          <w:tcPr>
            <w:tcW w:w="720" w:type="dxa"/>
            <w:tcBorders>
              <w:top w:val="nil"/>
              <w:left w:val="nil"/>
              <w:bottom w:val="single" w:sz="4" w:space="0" w:color="auto"/>
              <w:right w:val="single" w:sz="4" w:space="0" w:color="auto"/>
            </w:tcBorders>
            <w:shd w:val="clear" w:color="auto" w:fill="auto"/>
            <w:vAlign w:val="center"/>
            <w:hideMark/>
          </w:tcPr>
          <w:p w14:paraId="648A629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Before</w:t>
            </w:r>
          </w:p>
        </w:tc>
        <w:tc>
          <w:tcPr>
            <w:tcW w:w="551" w:type="dxa"/>
            <w:tcBorders>
              <w:top w:val="nil"/>
              <w:left w:val="nil"/>
              <w:bottom w:val="single" w:sz="4" w:space="0" w:color="auto"/>
              <w:right w:val="single" w:sz="4" w:space="0" w:color="auto"/>
            </w:tcBorders>
            <w:shd w:val="clear" w:color="auto" w:fill="auto"/>
            <w:vAlign w:val="center"/>
            <w:hideMark/>
          </w:tcPr>
          <w:p w14:paraId="2BF508C8"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After</w:t>
            </w:r>
          </w:p>
        </w:tc>
        <w:tc>
          <w:tcPr>
            <w:tcW w:w="540" w:type="dxa"/>
            <w:tcBorders>
              <w:top w:val="nil"/>
              <w:left w:val="nil"/>
              <w:bottom w:val="single" w:sz="4" w:space="0" w:color="auto"/>
              <w:right w:val="single" w:sz="4" w:space="0" w:color="auto"/>
            </w:tcBorders>
            <w:shd w:val="clear" w:color="auto" w:fill="auto"/>
            <w:vAlign w:val="center"/>
            <w:hideMark/>
          </w:tcPr>
          <w:p w14:paraId="725EB6E5"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After Pass (Y/N)</w:t>
            </w:r>
          </w:p>
        </w:tc>
        <w:tc>
          <w:tcPr>
            <w:tcW w:w="799" w:type="dxa"/>
            <w:tcBorders>
              <w:top w:val="nil"/>
              <w:left w:val="nil"/>
              <w:bottom w:val="single" w:sz="4" w:space="0" w:color="auto"/>
              <w:right w:val="single" w:sz="4" w:space="0" w:color="auto"/>
            </w:tcBorders>
            <w:shd w:val="clear" w:color="auto" w:fill="auto"/>
            <w:vAlign w:val="center"/>
            <w:hideMark/>
          </w:tcPr>
          <w:p w14:paraId="369B720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Next Day</w:t>
            </w:r>
          </w:p>
        </w:tc>
        <w:tc>
          <w:tcPr>
            <w:tcW w:w="484" w:type="dxa"/>
            <w:tcBorders>
              <w:top w:val="nil"/>
              <w:left w:val="nil"/>
              <w:bottom w:val="single" w:sz="4" w:space="0" w:color="auto"/>
              <w:right w:val="single" w:sz="4" w:space="0" w:color="auto"/>
            </w:tcBorders>
            <w:shd w:val="clear" w:color="auto" w:fill="auto"/>
            <w:vAlign w:val="center"/>
            <w:hideMark/>
          </w:tcPr>
          <w:p w14:paraId="0471E2F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Next Day Pass (Y/N)</w:t>
            </w:r>
          </w:p>
        </w:tc>
        <w:tc>
          <w:tcPr>
            <w:tcW w:w="686" w:type="dxa"/>
            <w:tcBorders>
              <w:top w:val="nil"/>
              <w:left w:val="nil"/>
              <w:bottom w:val="single" w:sz="4" w:space="0" w:color="auto"/>
              <w:right w:val="single" w:sz="4" w:space="0" w:color="auto"/>
            </w:tcBorders>
            <w:shd w:val="clear" w:color="auto" w:fill="auto"/>
            <w:vAlign w:val="center"/>
            <w:hideMark/>
          </w:tcPr>
          <w:p w14:paraId="201DCE17"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After Pass (Y/N)</w:t>
            </w:r>
          </w:p>
        </w:tc>
        <w:tc>
          <w:tcPr>
            <w:tcW w:w="540" w:type="dxa"/>
            <w:tcBorders>
              <w:top w:val="nil"/>
              <w:left w:val="nil"/>
              <w:bottom w:val="single" w:sz="4" w:space="0" w:color="auto"/>
              <w:right w:val="single" w:sz="4" w:space="0" w:color="auto"/>
            </w:tcBorders>
            <w:shd w:val="clear" w:color="auto" w:fill="auto"/>
            <w:vAlign w:val="center"/>
            <w:hideMark/>
          </w:tcPr>
          <w:p w14:paraId="32781B7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Next Day Pass (Y/N)</w:t>
            </w:r>
          </w:p>
        </w:tc>
        <w:tc>
          <w:tcPr>
            <w:tcW w:w="630" w:type="dxa"/>
            <w:tcBorders>
              <w:top w:val="single" w:sz="8" w:space="0" w:color="auto"/>
              <w:left w:val="single" w:sz="4" w:space="0" w:color="auto"/>
              <w:bottom w:val="single" w:sz="4" w:space="0" w:color="000000"/>
              <w:right w:val="single" w:sz="4" w:space="0" w:color="auto"/>
            </w:tcBorders>
            <w:vAlign w:val="center"/>
            <w:hideMark/>
          </w:tcPr>
          <w:p w14:paraId="44C1F57A" w14:textId="77777777" w:rsidR="008C3BAD" w:rsidRPr="00737495" w:rsidRDefault="008C3BAD" w:rsidP="00737495">
            <w:pPr>
              <w:jc w:val="left"/>
              <w:rPr>
                <w:rFonts w:ascii="Calibri" w:eastAsia="Times New Roman" w:hAnsi="Calibri" w:cs="Calibri"/>
                <w:b/>
                <w:bCs/>
                <w:color w:val="000000"/>
                <w:sz w:val="12"/>
                <w:szCs w:val="12"/>
              </w:rPr>
            </w:pPr>
          </w:p>
        </w:tc>
        <w:tc>
          <w:tcPr>
            <w:tcW w:w="711" w:type="dxa"/>
            <w:tcBorders>
              <w:top w:val="nil"/>
              <w:left w:val="nil"/>
              <w:bottom w:val="single" w:sz="4" w:space="0" w:color="auto"/>
              <w:right w:val="single" w:sz="4" w:space="0" w:color="auto"/>
            </w:tcBorders>
            <w:shd w:val="clear" w:color="auto" w:fill="auto"/>
            <w:vAlign w:val="center"/>
            <w:hideMark/>
          </w:tcPr>
          <w:p w14:paraId="5FF315F8"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Individual Pack Time</w:t>
            </w:r>
          </w:p>
        </w:tc>
        <w:tc>
          <w:tcPr>
            <w:tcW w:w="792" w:type="dxa"/>
            <w:tcBorders>
              <w:top w:val="nil"/>
              <w:left w:val="nil"/>
              <w:bottom w:val="single" w:sz="4" w:space="0" w:color="auto"/>
              <w:right w:val="single" w:sz="4" w:space="0" w:color="auto"/>
            </w:tcBorders>
            <w:shd w:val="clear" w:color="auto" w:fill="auto"/>
            <w:vAlign w:val="center"/>
            <w:hideMark/>
          </w:tcPr>
          <w:p w14:paraId="0B9EC455"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Total Pack Time - 4</w:t>
            </w:r>
          </w:p>
        </w:tc>
      </w:tr>
      <w:tr w:rsidR="008C3BAD" w:rsidRPr="002E7EC5" w14:paraId="2FAC579C" w14:textId="77777777" w:rsidTr="008C3BAD">
        <w:trPr>
          <w:trHeight w:hRule="exact" w:val="362"/>
        </w:trPr>
        <w:tc>
          <w:tcPr>
            <w:tcW w:w="710" w:type="dxa"/>
            <w:vMerge/>
            <w:tcBorders>
              <w:top w:val="single" w:sz="8" w:space="0" w:color="auto"/>
              <w:left w:val="single" w:sz="8" w:space="0" w:color="auto"/>
              <w:bottom w:val="single" w:sz="4" w:space="0" w:color="000000"/>
              <w:right w:val="single" w:sz="4" w:space="0" w:color="auto"/>
            </w:tcBorders>
            <w:vAlign w:val="center"/>
            <w:hideMark/>
          </w:tcPr>
          <w:p w14:paraId="0C05713B" w14:textId="77777777" w:rsidR="008C3BAD" w:rsidRPr="00737495" w:rsidRDefault="008C3BAD" w:rsidP="00737495">
            <w:pPr>
              <w:jc w:val="left"/>
              <w:rPr>
                <w:rFonts w:ascii="Calibri" w:eastAsia="Times New Roman" w:hAnsi="Calibri" w:cs="Calibri"/>
                <w:b/>
                <w:bCs/>
                <w:color w:val="000000"/>
                <w:sz w:val="12"/>
                <w:szCs w:val="12"/>
              </w:rPr>
            </w:pPr>
          </w:p>
        </w:tc>
        <w:tc>
          <w:tcPr>
            <w:tcW w:w="810" w:type="dxa"/>
            <w:vMerge/>
            <w:tcBorders>
              <w:top w:val="single" w:sz="8" w:space="0" w:color="auto"/>
              <w:left w:val="single" w:sz="4" w:space="0" w:color="auto"/>
              <w:bottom w:val="single" w:sz="4" w:space="0" w:color="000000"/>
              <w:right w:val="single" w:sz="4" w:space="0" w:color="auto"/>
            </w:tcBorders>
            <w:vAlign w:val="center"/>
            <w:hideMark/>
          </w:tcPr>
          <w:p w14:paraId="47D59E6E" w14:textId="77777777" w:rsidR="008C3BAD" w:rsidRPr="00737495" w:rsidRDefault="008C3BAD" w:rsidP="00737495">
            <w:pPr>
              <w:jc w:val="left"/>
              <w:rPr>
                <w:rFonts w:ascii="Calibri" w:eastAsia="Times New Roman" w:hAnsi="Calibri" w:cs="Calibri"/>
                <w:b/>
                <w:bCs/>
                <w:color w:val="000000"/>
                <w:sz w:val="12"/>
                <w:szCs w:val="12"/>
              </w:rPr>
            </w:pPr>
          </w:p>
        </w:tc>
        <w:tc>
          <w:tcPr>
            <w:tcW w:w="900" w:type="dxa"/>
            <w:vMerge/>
            <w:tcBorders>
              <w:top w:val="single" w:sz="8" w:space="0" w:color="auto"/>
              <w:left w:val="single" w:sz="4" w:space="0" w:color="auto"/>
              <w:bottom w:val="single" w:sz="4" w:space="0" w:color="000000"/>
              <w:right w:val="single" w:sz="4" w:space="0" w:color="auto"/>
            </w:tcBorders>
            <w:vAlign w:val="center"/>
            <w:hideMark/>
          </w:tcPr>
          <w:p w14:paraId="692BAC10" w14:textId="77777777" w:rsidR="008C3BAD" w:rsidRPr="00737495" w:rsidRDefault="008C3BAD" w:rsidP="00737495">
            <w:pPr>
              <w:jc w:val="left"/>
              <w:rPr>
                <w:rFonts w:ascii="Calibri" w:eastAsia="Times New Roman" w:hAnsi="Calibri" w:cs="Calibri"/>
                <w:b/>
                <w:bCs/>
                <w:color w:val="000000"/>
                <w:sz w:val="12"/>
                <w:szCs w:val="12"/>
              </w:rPr>
            </w:pPr>
          </w:p>
        </w:tc>
        <w:tc>
          <w:tcPr>
            <w:tcW w:w="720" w:type="dxa"/>
            <w:tcBorders>
              <w:top w:val="nil"/>
              <w:left w:val="nil"/>
              <w:bottom w:val="single" w:sz="4" w:space="0" w:color="auto"/>
              <w:right w:val="single" w:sz="4" w:space="0" w:color="auto"/>
            </w:tcBorders>
            <w:shd w:val="clear" w:color="auto" w:fill="auto"/>
            <w:vAlign w:val="center"/>
            <w:hideMark/>
          </w:tcPr>
          <w:p w14:paraId="4B74D44D"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Inches</w:t>
            </w:r>
          </w:p>
        </w:tc>
        <w:tc>
          <w:tcPr>
            <w:tcW w:w="551" w:type="dxa"/>
            <w:tcBorders>
              <w:top w:val="nil"/>
              <w:left w:val="nil"/>
              <w:bottom w:val="single" w:sz="4" w:space="0" w:color="auto"/>
              <w:right w:val="single" w:sz="4" w:space="0" w:color="auto"/>
            </w:tcBorders>
            <w:shd w:val="clear" w:color="auto" w:fill="auto"/>
            <w:vAlign w:val="center"/>
            <w:hideMark/>
          </w:tcPr>
          <w:p w14:paraId="5C017CCA"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Inches</w:t>
            </w:r>
          </w:p>
        </w:tc>
        <w:tc>
          <w:tcPr>
            <w:tcW w:w="540" w:type="dxa"/>
            <w:tcBorders>
              <w:top w:val="nil"/>
              <w:left w:val="nil"/>
              <w:bottom w:val="single" w:sz="4" w:space="0" w:color="auto"/>
              <w:right w:val="single" w:sz="4" w:space="0" w:color="auto"/>
            </w:tcBorders>
            <w:shd w:val="clear" w:color="auto" w:fill="auto"/>
            <w:vAlign w:val="center"/>
            <w:hideMark/>
          </w:tcPr>
          <w:p w14:paraId="401D440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(Y/N)</w:t>
            </w:r>
          </w:p>
        </w:tc>
        <w:tc>
          <w:tcPr>
            <w:tcW w:w="799" w:type="dxa"/>
            <w:tcBorders>
              <w:top w:val="nil"/>
              <w:left w:val="nil"/>
              <w:bottom w:val="single" w:sz="4" w:space="0" w:color="auto"/>
              <w:right w:val="single" w:sz="4" w:space="0" w:color="auto"/>
            </w:tcBorders>
            <w:shd w:val="clear" w:color="auto" w:fill="auto"/>
            <w:vAlign w:val="center"/>
            <w:hideMark/>
          </w:tcPr>
          <w:p w14:paraId="3DC7709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Inches</w:t>
            </w:r>
          </w:p>
        </w:tc>
        <w:tc>
          <w:tcPr>
            <w:tcW w:w="484" w:type="dxa"/>
            <w:tcBorders>
              <w:top w:val="nil"/>
              <w:left w:val="nil"/>
              <w:bottom w:val="single" w:sz="4" w:space="0" w:color="auto"/>
              <w:right w:val="single" w:sz="4" w:space="0" w:color="auto"/>
            </w:tcBorders>
            <w:shd w:val="clear" w:color="auto" w:fill="auto"/>
            <w:vAlign w:val="center"/>
            <w:hideMark/>
          </w:tcPr>
          <w:p w14:paraId="27367B70"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(Y/N)</w:t>
            </w:r>
          </w:p>
        </w:tc>
        <w:tc>
          <w:tcPr>
            <w:tcW w:w="686" w:type="dxa"/>
            <w:tcBorders>
              <w:top w:val="nil"/>
              <w:left w:val="nil"/>
              <w:bottom w:val="single" w:sz="4" w:space="0" w:color="auto"/>
              <w:right w:val="single" w:sz="4" w:space="0" w:color="auto"/>
            </w:tcBorders>
            <w:shd w:val="clear" w:color="auto" w:fill="auto"/>
            <w:vAlign w:val="center"/>
            <w:hideMark/>
          </w:tcPr>
          <w:p w14:paraId="702A4ED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(Y/N)</w:t>
            </w:r>
          </w:p>
        </w:tc>
        <w:tc>
          <w:tcPr>
            <w:tcW w:w="540" w:type="dxa"/>
            <w:tcBorders>
              <w:top w:val="nil"/>
              <w:left w:val="nil"/>
              <w:bottom w:val="single" w:sz="4" w:space="0" w:color="auto"/>
              <w:right w:val="single" w:sz="4" w:space="0" w:color="auto"/>
            </w:tcBorders>
            <w:shd w:val="clear" w:color="auto" w:fill="auto"/>
            <w:vAlign w:val="center"/>
            <w:hideMark/>
          </w:tcPr>
          <w:p w14:paraId="221EFE5F"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(Y/N)</w:t>
            </w:r>
          </w:p>
        </w:tc>
        <w:tc>
          <w:tcPr>
            <w:tcW w:w="630" w:type="dxa"/>
            <w:tcBorders>
              <w:top w:val="nil"/>
              <w:left w:val="nil"/>
              <w:bottom w:val="single" w:sz="4" w:space="0" w:color="auto"/>
              <w:right w:val="single" w:sz="4" w:space="0" w:color="auto"/>
            </w:tcBorders>
            <w:shd w:val="clear" w:color="000000" w:fill="FFFFFF"/>
            <w:vAlign w:val="center"/>
            <w:hideMark/>
          </w:tcPr>
          <w:p w14:paraId="1A1156F5"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Deg C</w:t>
            </w:r>
          </w:p>
        </w:tc>
        <w:tc>
          <w:tcPr>
            <w:tcW w:w="711" w:type="dxa"/>
            <w:tcBorders>
              <w:top w:val="nil"/>
              <w:left w:val="nil"/>
              <w:bottom w:val="single" w:sz="4" w:space="0" w:color="auto"/>
              <w:right w:val="single" w:sz="4" w:space="0" w:color="auto"/>
            </w:tcBorders>
            <w:shd w:val="clear" w:color="auto" w:fill="auto"/>
            <w:vAlign w:val="center"/>
            <w:hideMark/>
          </w:tcPr>
          <w:p w14:paraId="2641C3A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Min: Sec</w:t>
            </w:r>
          </w:p>
        </w:tc>
        <w:tc>
          <w:tcPr>
            <w:tcW w:w="792" w:type="dxa"/>
            <w:tcBorders>
              <w:top w:val="nil"/>
              <w:left w:val="nil"/>
              <w:bottom w:val="single" w:sz="4" w:space="0" w:color="auto"/>
              <w:right w:val="single" w:sz="4" w:space="0" w:color="auto"/>
            </w:tcBorders>
            <w:shd w:val="clear" w:color="auto" w:fill="auto"/>
            <w:vAlign w:val="center"/>
            <w:hideMark/>
          </w:tcPr>
          <w:p w14:paraId="43FCB969" w14:textId="77777777" w:rsidR="008C3BAD" w:rsidRPr="00737495" w:rsidRDefault="008C3BAD" w:rsidP="00737495">
            <w:pPr>
              <w:jc w:val="center"/>
              <w:rPr>
                <w:rFonts w:ascii="Calibri" w:eastAsia="Times New Roman" w:hAnsi="Calibri" w:cs="Calibri"/>
                <w:b/>
                <w:bCs/>
                <w:color w:val="000000"/>
                <w:sz w:val="12"/>
                <w:szCs w:val="12"/>
              </w:rPr>
            </w:pPr>
            <w:proofErr w:type="spellStart"/>
            <w:proofErr w:type="gramStart"/>
            <w:r w:rsidRPr="00737495">
              <w:rPr>
                <w:rFonts w:ascii="Calibri" w:eastAsia="Times New Roman" w:hAnsi="Calibri" w:cs="Calibri"/>
                <w:b/>
                <w:bCs/>
                <w:color w:val="000000"/>
                <w:sz w:val="12"/>
                <w:szCs w:val="12"/>
              </w:rPr>
              <w:t>Hr:Min</w:t>
            </w:r>
            <w:proofErr w:type="gramEnd"/>
            <w:r w:rsidRPr="00737495">
              <w:rPr>
                <w:rFonts w:ascii="Calibri" w:eastAsia="Times New Roman" w:hAnsi="Calibri" w:cs="Calibri"/>
                <w:b/>
                <w:bCs/>
                <w:color w:val="000000"/>
                <w:sz w:val="12"/>
                <w:szCs w:val="12"/>
              </w:rPr>
              <w:t>:Sec</w:t>
            </w:r>
            <w:proofErr w:type="spellEnd"/>
          </w:p>
        </w:tc>
      </w:tr>
      <w:tr w:rsidR="008C3BAD" w:rsidRPr="002E7EC5" w14:paraId="31D35F4F"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1A9BB1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0</w:t>
            </w:r>
          </w:p>
        </w:tc>
        <w:tc>
          <w:tcPr>
            <w:tcW w:w="810" w:type="dxa"/>
            <w:tcBorders>
              <w:top w:val="nil"/>
              <w:left w:val="nil"/>
              <w:bottom w:val="single" w:sz="4" w:space="0" w:color="auto"/>
              <w:right w:val="single" w:sz="4" w:space="0" w:color="auto"/>
            </w:tcBorders>
            <w:shd w:val="clear" w:color="auto" w:fill="auto"/>
            <w:vAlign w:val="center"/>
            <w:hideMark/>
          </w:tcPr>
          <w:p w14:paraId="677A21E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12/6/2021</w:t>
            </w:r>
          </w:p>
        </w:tc>
        <w:tc>
          <w:tcPr>
            <w:tcW w:w="900" w:type="dxa"/>
            <w:tcBorders>
              <w:top w:val="nil"/>
              <w:left w:val="nil"/>
              <w:bottom w:val="single" w:sz="4" w:space="0" w:color="auto"/>
              <w:right w:val="single" w:sz="4" w:space="0" w:color="auto"/>
            </w:tcBorders>
            <w:shd w:val="clear" w:color="auto" w:fill="auto"/>
            <w:noWrap/>
            <w:vAlign w:val="center"/>
            <w:hideMark/>
          </w:tcPr>
          <w:p w14:paraId="5373E45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200B330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22.404</w:t>
            </w:r>
          </w:p>
        </w:tc>
        <w:tc>
          <w:tcPr>
            <w:tcW w:w="551" w:type="dxa"/>
            <w:tcBorders>
              <w:top w:val="nil"/>
              <w:left w:val="nil"/>
              <w:bottom w:val="single" w:sz="4" w:space="0" w:color="auto"/>
              <w:right w:val="single" w:sz="4" w:space="0" w:color="auto"/>
            </w:tcBorders>
            <w:shd w:val="clear" w:color="auto" w:fill="auto"/>
            <w:noWrap/>
            <w:vAlign w:val="center"/>
            <w:hideMark/>
          </w:tcPr>
          <w:p w14:paraId="68B2269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22.270</w:t>
            </w:r>
          </w:p>
        </w:tc>
        <w:tc>
          <w:tcPr>
            <w:tcW w:w="540" w:type="dxa"/>
            <w:tcBorders>
              <w:top w:val="nil"/>
              <w:left w:val="nil"/>
              <w:bottom w:val="single" w:sz="4" w:space="0" w:color="auto"/>
              <w:right w:val="single" w:sz="4" w:space="0" w:color="auto"/>
            </w:tcBorders>
            <w:shd w:val="clear" w:color="auto" w:fill="auto"/>
            <w:noWrap/>
            <w:vAlign w:val="center"/>
            <w:hideMark/>
          </w:tcPr>
          <w:p w14:paraId="157FDA9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64F14A8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22.271</w:t>
            </w:r>
          </w:p>
        </w:tc>
        <w:tc>
          <w:tcPr>
            <w:tcW w:w="484" w:type="dxa"/>
            <w:tcBorders>
              <w:top w:val="nil"/>
              <w:left w:val="nil"/>
              <w:bottom w:val="single" w:sz="4" w:space="0" w:color="auto"/>
              <w:right w:val="single" w:sz="4" w:space="0" w:color="auto"/>
            </w:tcBorders>
            <w:shd w:val="clear" w:color="auto" w:fill="auto"/>
            <w:noWrap/>
            <w:vAlign w:val="center"/>
            <w:hideMark/>
          </w:tcPr>
          <w:p w14:paraId="17C563C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0A90B1D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6C04417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7A4FD4A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90-95</w:t>
            </w:r>
          </w:p>
        </w:tc>
        <w:tc>
          <w:tcPr>
            <w:tcW w:w="711" w:type="dxa"/>
            <w:tcBorders>
              <w:top w:val="nil"/>
              <w:left w:val="nil"/>
              <w:bottom w:val="single" w:sz="4" w:space="0" w:color="auto"/>
              <w:right w:val="single" w:sz="4" w:space="0" w:color="auto"/>
            </w:tcBorders>
            <w:shd w:val="clear" w:color="auto" w:fill="auto"/>
            <w:noWrap/>
            <w:vAlign w:val="center"/>
            <w:hideMark/>
          </w:tcPr>
          <w:p w14:paraId="639D2E6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0:38:17</w:t>
            </w:r>
          </w:p>
        </w:tc>
        <w:tc>
          <w:tcPr>
            <w:tcW w:w="792" w:type="dxa"/>
            <w:tcBorders>
              <w:top w:val="nil"/>
              <w:left w:val="nil"/>
              <w:bottom w:val="single" w:sz="4" w:space="0" w:color="auto"/>
              <w:right w:val="single" w:sz="4" w:space="0" w:color="auto"/>
            </w:tcBorders>
            <w:shd w:val="clear" w:color="auto" w:fill="auto"/>
            <w:noWrap/>
            <w:vAlign w:val="center"/>
            <w:hideMark/>
          </w:tcPr>
          <w:p w14:paraId="200B1B3D"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3:18:00</w:t>
            </w:r>
          </w:p>
        </w:tc>
      </w:tr>
      <w:tr w:rsidR="008C3BAD" w:rsidRPr="002E7EC5" w14:paraId="69D903F5"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4FC2860"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0</w:t>
            </w:r>
          </w:p>
        </w:tc>
        <w:tc>
          <w:tcPr>
            <w:tcW w:w="810" w:type="dxa"/>
            <w:tcBorders>
              <w:top w:val="nil"/>
              <w:left w:val="nil"/>
              <w:bottom w:val="single" w:sz="4" w:space="0" w:color="auto"/>
              <w:right w:val="single" w:sz="4" w:space="0" w:color="auto"/>
            </w:tcBorders>
            <w:shd w:val="clear" w:color="auto" w:fill="auto"/>
            <w:vAlign w:val="center"/>
            <w:hideMark/>
          </w:tcPr>
          <w:p w14:paraId="28A5BA1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12/6/2021</w:t>
            </w:r>
          </w:p>
        </w:tc>
        <w:tc>
          <w:tcPr>
            <w:tcW w:w="900" w:type="dxa"/>
            <w:tcBorders>
              <w:top w:val="nil"/>
              <w:left w:val="nil"/>
              <w:bottom w:val="single" w:sz="4" w:space="0" w:color="auto"/>
              <w:right w:val="single" w:sz="4" w:space="0" w:color="auto"/>
            </w:tcBorders>
            <w:shd w:val="clear" w:color="auto" w:fill="auto"/>
            <w:noWrap/>
            <w:vAlign w:val="center"/>
            <w:hideMark/>
          </w:tcPr>
          <w:p w14:paraId="78E0448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4EB15F1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22.429</w:t>
            </w:r>
          </w:p>
        </w:tc>
        <w:tc>
          <w:tcPr>
            <w:tcW w:w="551" w:type="dxa"/>
            <w:tcBorders>
              <w:top w:val="nil"/>
              <w:left w:val="nil"/>
              <w:bottom w:val="single" w:sz="4" w:space="0" w:color="auto"/>
              <w:right w:val="single" w:sz="4" w:space="0" w:color="auto"/>
            </w:tcBorders>
            <w:shd w:val="clear" w:color="auto" w:fill="auto"/>
            <w:noWrap/>
            <w:vAlign w:val="center"/>
            <w:hideMark/>
          </w:tcPr>
          <w:p w14:paraId="05998E7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22.268</w:t>
            </w:r>
          </w:p>
        </w:tc>
        <w:tc>
          <w:tcPr>
            <w:tcW w:w="540" w:type="dxa"/>
            <w:tcBorders>
              <w:top w:val="nil"/>
              <w:left w:val="nil"/>
              <w:bottom w:val="single" w:sz="4" w:space="0" w:color="auto"/>
              <w:right w:val="single" w:sz="4" w:space="0" w:color="auto"/>
            </w:tcBorders>
            <w:shd w:val="clear" w:color="auto" w:fill="auto"/>
            <w:noWrap/>
            <w:vAlign w:val="center"/>
            <w:hideMark/>
          </w:tcPr>
          <w:p w14:paraId="6EFAF29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2C38C39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22.269</w:t>
            </w:r>
          </w:p>
        </w:tc>
        <w:tc>
          <w:tcPr>
            <w:tcW w:w="484" w:type="dxa"/>
            <w:tcBorders>
              <w:top w:val="nil"/>
              <w:left w:val="nil"/>
              <w:bottom w:val="single" w:sz="4" w:space="0" w:color="auto"/>
              <w:right w:val="single" w:sz="4" w:space="0" w:color="auto"/>
            </w:tcBorders>
            <w:shd w:val="clear" w:color="auto" w:fill="auto"/>
            <w:noWrap/>
            <w:vAlign w:val="center"/>
            <w:hideMark/>
          </w:tcPr>
          <w:p w14:paraId="18B4A87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65AF959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C0A190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4A6EAEE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75-80/108</w:t>
            </w:r>
          </w:p>
        </w:tc>
        <w:tc>
          <w:tcPr>
            <w:tcW w:w="711" w:type="dxa"/>
            <w:tcBorders>
              <w:top w:val="nil"/>
              <w:left w:val="nil"/>
              <w:bottom w:val="single" w:sz="4" w:space="0" w:color="auto"/>
              <w:right w:val="single" w:sz="4" w:space="0" w:color="auto"/>
            </w:tcBorders>
            <w:shd w:val="clear" w:color="auto" w:fill="auto"/>
            <w:noWrap/>
            <w:vAlign w:val="center"/>
            <w:hideMark/>
          </w:tcPr>
          <w:p w14:paraId="1337D45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0:50:00</w:t>
            </w:r>
          </w:p>
        </w:tc>
        <w:tc>
          <w:tcPr>
            <w:tcW w:w="792" w:type="dxa"/>
            <w:tcBorders>
              <w:top w:val="nil"/>
              <w:left w:val="nil"/>
              <w:bottom w:val="single" w:sz="4" w:space="0" w:color="auto"/>
              <w:right w:val="single" w:sz="4" w:space="0" w:color="auto"/>
            </w:tcBorders>
            <w:shd w:val="clear" w:color="000000" w:fill="000000"/>
            <w:noWrap/>
            <w:vAlign w:val="center"/>
            <w:hideMark/>
          </w:tcPr>
          <w:p w14:paraId="5FD8F473"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68DC23F1"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579CF4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0</w:t>
            </w:r>
          </w:p>
        </w:tc>
        <w:tc>
          <w:tcPr>
            <w:tcW w:w="810" w:type="dxa"/>
            <w:tcBorders>
              <w:top w:val="nil"/>
              <w:left w:val="nil"/>
              <w:bottom w:val="single" w:sz="4" w:space="0" w:color="auto"/>
              <w:right w:val="single" w:sz="4" w:space="0" w:color="auto"/>
            </w:tcBorders>
            <w:shd w:val="clear" w:color="auto" w:fill="auto"/>
            <w:vAlign w:val="center"/>
            <w:hideMark/>
          </w:tcPr>
          <w:p w14:paraId="6D10D71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12/6/2021</w:t>
            </w:r>
          </w:p>
        </w:tc>
        <w:tc>
          <w:tcPr>
            <w:tcW w:w="900" w:type="dxa"/>
            <w:tcBorders>
              <w:top w:val="nil"/>
              <w:left w:val="nil"/>
              <w:bottom w:val="single" w:sz="4" w:space="0" w:color="auto"/>
              <w:right w:val="single" w:sz="4" w:space="0" w:color="auto"/>
            </w:tcBorders>
            <w:shd w:val="clear" w:color="auto" w:fill="auto"/>
            <w:noWrap/>
            <w:vAlign w:val="center"/>
            <w:hideMark/>
          </w:tcPr>
          <w:p w14:paraId="3A195FF5"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7A830D8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22.400</w:t>
            </w:r>
          </w:p>
        </w:tc>
        <w:tc>
          <w:tcPr>
            <w:tcW w:w="551" w:type="dxa"/>
            <w:tcBorders>
              <w:top w:val="nil"/>
              <w:left w:val="nil"/>
              <w:bottom w:val="single" w:sz="4" w:space="0" w:color="auto"/>
              <w:right w:val="single" w:sz="4" w:space="0" w:color="auto"/>
            </w:tcBorders>
            <w:shd w:val="clear" w:color="auto" w:fill="auto"/>
            <w:noWrap/>
            <w:vAlign w:val="center"/>
            <w:hideMark/>
          </w:tcPr>
          <w:p w14:paraId="10ABA20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22.256</w:t>
            </w:r>
          </w:p>
        </w:tc>
        <w:tc>
          <w:tcPr>
            <w:tcW w:w="540" w:type="dxa"/>
            <w:tcBorders>
              <w:top w:val="nil"/>
              <w:left w:val="nil"/>
              <w:bottom w:val="single" w:sz="4" w:space="0" w:color="auto"/>
              <w:right w:val="single" w:sz="4" w:space="0" w:color="auto"/>
            </w:tcBorders>
            <w:shd w:val="clear" w:color="auto" w:fill="auto"/>
            <w:noWrap/>
            <w:vAlign w:val="center"/>
            <w:hideMark/>
          </w:tcPr>
          <w:p w14:paraId="2372DAC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0840CD8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22.255</w:t>
            </w:r>
          </w:p>
        </w:tc>
        <w:tc>
          <w:tcPr>
            <w:tcW w:w="484" w:type="dxa"/>
            <w:tcBorders>
              <w:top w:val="nil"/>
              <w:left w:val="nil"/>
              <w:bottom w:val="single" w:sz="4" w:space="0" w:color="auto"/>
              <w:right w:val="single" w:sz="4" w:space="0" w:color="auto"/>
            </w:tcBorders>
            <w:shd w:val="clear" w:color="auto" w:fill="auto"/>
            <w:noWrap/>
            <w:vAlign w:val="center"/>
            <w:hideMark/>
          </w:tcPr>
          <w:p w14:paraId="391992D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2522A03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C6A1A1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4D783E6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n/a</w:t>
            </w:r>
          </w:p>
        </w:tc>
        <w:tc>
          <w:tcPr>
            <w:tcW w:w="711" w:type="dxa"/>
            <w:tcBorders>
              <w:top w:val="nil"/>
              <w:left w:val="nil"/>
              <w:bottom w:val="single" w:sz="4" w:space="0" w:color="auto"/>
              <w:right w:val="single" w:sz="4" w:space="0" w:color="auto"/>
            </w:tcBorders>
            <w:shd w:val="clear" w:color="auto" w:fill="auto"/>
            <w:noWrap/>
            <w:vAlign w:val="center"/>
            <w:hideMark/>
          </w:tcPr>
          <w:p w14:paraId="18FE989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0:47:00</w:t>
            </w:r>
          </w:p>
        </w:tc>
        <w:tc>
          <w:tcPr>
            <w:tcW w:w="792" w:type="dxa"/>
            <w:tcBorders>
              <w:top w:val="nil"/>
              <w:left w:val="nil"/>
              <w:bottom w:val="single" w:sz="4" w:space="0" w:color="auto"/>
              <w:right w:val="single" w:sz="4" w:space="0" w:color="auto"/>
            </w:tcBorders>
            <w:shd w:val="clear" w:color="000000" w:fill="000000"/>
            <w:noWrap/>
            <w:vAlign w:val="center"/>
            <w:hideMark/>
          </w:tcPr>
          <w:p w14:paraId="7A2F870E"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1D45397C"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05BCE15"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0</w:t>
            </w:r>
          </w:p>
        </w:tc>
        <w:tc>
          <w:tcPr>
            <w:tcW w:w="810" w:type="dxa"/>
            <w:tcBorders>
              <w:top w:val="nil"/>
              <w:left w:val="nil"/>
              <w:bottom w:val="single" w:sz="4" w:space="0" w:color="auto"/>
              <w:right w:val="single" w:sz="4" w:space="0" w:color="auto"/>
            </w:tcBorders>
            <w:shd w:val="clear" w:color="auto" w:fill="auto"/>
            <w:vAlign w:val="center"/>
            <w:hideMark/>
          </w:tcPr>
          <w:p w14:paraId="3CFDED4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12/6/2021</w:t>
            </w:r>
          </w:p>
        </w:tc>
        <w:tc>
          <w:tcPr>
            <w:tcW w:w="900" w:type="dxa"/>
            <w:tcBorders>
              <w:top w:val="nil"/>
              <w:left w:val="nil"/>
              <w:bottom w:val="single" w:sz="4" w:space="0" w:color="auto"/>
              <w:right w:val="single" w:sz="4" w:space="0" w:color="auto"/>
            </w:tcBorders>
            <w:shd w:val="clear" w:color="auto" w:fill="auto"/>
            <w:noWrap/>
            <w:vAlign w:val="center"/>
            <w:hideMark/>
          </w:tcPr>
          <w:p w14:paraId="7485452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37BA495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22.431</w:t>
            </w:r>
          </w:p>
        </w:tc>
        <w:tc>
          <w:tcPr>
            <w:tcW w:w="551" w:type="dxa"/>
            <w:tcBorders>
              <w:top w:val="nil"/>
              <w:left w:val="nil"/>
              <w:bottom w:val="single" w:sz="4" w:space="0" w:color="auto"/>
              <w:right w:val="single" w:sz="4" w:space="0" w:color="auto"/>
            </w:tcBorders>
            <w:shd w:val="clear" w:color="auto" w:fill="auto"/>
            <w:noWrap/>
            <w:vAlign w:val="center"/>
            <w:hideMark/>
          </w:tcPr>
          <w:p w14:paraId="009BC78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22.267</w:t>
            </w:r>
          </w:p>
        </w:tc>
        <w:tc>
          <w:tcPr>
            <w:tcW w:w="540" w:type="dxa"/>
            <w:tcBorders>
              <w:top w:val="nil"/>
              <w:left w:val="nil"/>
              <w:bottom w:val="single" w:sz="4" w:space="0" w:color="auto"/>
              <w:right w:val="single" w:sz="4" w:space="0" w:color="auto"/>
            </w:tcBorders>
            <w:shd w:val="clear" w:color="auto" w:fill="auto"/>
            <w:noWrap/>
            <w:vAlign w:val="center"/>
            <w:hideMark/>
          </w:tcPr>
          <w:p w14:paraId="734144E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29FC3B3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22.267</w:t>
            </w:r>
          </w:p>
        </w:tc>
        <w:tc>
          <w:tcPr>
            <w:tcW w:w="484" w:type="dxa"/>
            <w:tcBorders>
              <w:top w:val="nil"/>
              <w:left w:val="nil"/>
              <w:bottom w:val="single" w:sz="4" w:space="0" w:color="auto"/>
              <w:right w:val="single" w:sz="4" w:space="0" w:color="auto"/>
            </w:tcBorders>
            <w:shd w:val="clear" w:color="auto" w:fill="auto"/>
            <w:noWrap/>
            <w:vAlign w:val="center"/>
            <w:hideMark/>
          </w:tcPr>
          <w:p w14:paraId="4C796DE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6979E91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04F1189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30481F0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107</w:t>
            </w:r>
          </w:p>
        </w:tc>
        <w:tc>
          <w:tcPr>
            <w:tcW w:w="711" w:type="dxa"/>
            <w:tcBorders>
              <w:top w:val="nil"/>
              <w:left w:val="nil"/>
              <w:bottom w:val="single" w:sz="4" w:space="0" w:color="auto"/>
              <w:right w:val="single" w:sz="4" w:space="0" w:color="auto"/>
            </w:tcBorders>
            <w:shd w:val="clear" w:color="auto" w:fill="auto"/>
            <w:noWrap/>
            <w:vAlign w:val="center"/>
            <w:hideMark/>
          </w:tcPr>
          <w:p w14:paraId="59DB642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1:15:00</w:t>
            </w:r>
          </w:p>
        </w:tc>
        <w:tc>
          <w:tcPr>
            <w:tcW w:w="792" w:type="dxa"/>
            <w:tcBorders>
              <w:top w:val="nil"/>
              <w:left w:val="nil"/>
              <w:bottom w:val="single" w:sz="4" w:space="0" w:color="auto"/>
              <w:right w:val="single" w:sz="4" w:space="0" w:color="auto"/>
            </w:tcBorders>
            <w:shd w:val="clear" w:color="000000" w:fill="000000"/>
            <w:noWrap/>
            <w:vAlign w:val="center"/>
            <w:hideMark/>
          </w:tcPr>
          <w:p w14:paraId="509D00E2"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364AC421"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3BB170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w:t>
            </w:r>
          </w:p>
        </w:tc>
        <w:tc>
          <w:tcPr>
            <w:tcW w:w="810" w:type="dxa"/>
            <w:tcBorders>
              <w:top w:val="nil"/>
              <w:left w:val="nil"/>
              <w:bottom w:val="single" w:sz="4" w:space="0" w:color="auto"/>
              <w:right w:val="single" w:sz="4" w:space="0" w:color="auto"/>
            </w:tcBorders>
            <w:shd w:val="clear" w:color="auto" w:fill="auto"/>
            <w:vAlign w:val="center"/>
            <w:hideMark/>
          </w:tcPr>
          <w:p w14:paraId="3B6E236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12/7/2021</w:t>
            </w:r>
          </w:p>
        </w:tc>
        <w:tc>
          <w:tcPr>
            <w:tcW w:w="900" w:type="dxa"/>
            <w:tcBorders>
              <w:top w:val="nil"/>
              <w:left w:val="nil"/>
              <w:bottom w:val="single" w:sz="4" w:space="0" w:color="auto"/>
              <w:right w:val="single" w:sz="4" w:space="0" w:color="auto"/>
            </w:tcBorders>
            <w:shd w:val="clear" w:color="auto" w:fill="auto"/>
            <w:noWrap/>
            <w:vAlign w:val="center"/>
            <w:hideMark/>
          </w:tcPr>
          <w:p w14:paraId="0B502BEA"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1DB1642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22.397</w:t>
            </w:r>
          </w:p>
        </w:tc>
        <w:tc>
          <w:tcPr>
            <w:tcW w:w="551" w:type="dxa"/>
            <w:tcBorders>
              <w:top w:val="nil"/>
              <w:left w:val="nil"/>
              <w:bottom w:val="single" w:sz="4" w:space="0" w:color="auto"/>
              <w:right w:val="single" w:sz="4" w:space="0" w:color="auto"/>
            </w:tcBorders>
            <w:shd w:val="clear" w:color="auto" w:fill="auto"/>
            <w:noWrap/>
            <w:vAlign w:val="center"/>
            <w:hideMark/>
          </w:tcPr>
          <w:p w14:paraId="395C3C8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22.249</w:t>
            </w:r>
          </w:p>
        </w:tc>
        <w:tc>
          <w:tcPr>
            <w:tcW w:w="540" w:type="dxa"/>
            <w:tcBorders>
              <w:top w:val="nil"/>
              <w:left w:val="nil"/>
              <w:bottom w:val="single" w:sz="4" w:space="0" w:color="auto"/>
              <w:right w:val="single" w:sz="4" w:space="0" w:color="auto"/>
            </w:tcBorders>
            <w:shd w:val="clear" w:color="auto" w:fill="auto"/>
            <w:noWrap/>
            <w:vAlign w:val="center"/>
            <w:hideMark/>
          </w:tcPr>
          <w:p w14:paraId="228BEE4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6D3FDED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22.244</w:t>
            </w:r>
          </w:p>
        </w:tc>
        <w:tc>
          <w:tcPr>
            <w:tcW w:w="484" w:type="dxa"/>
            <w:tcBorders>
              <w:top w:val="nil"/>
              <w:left w:val="nil"/>
              <w:bottom w:val="single" w:sz="4" w:space="0" w:color="auto"/>
              <w:right w:val="single" w:sz="4" w:space="0" w:color="auto"/>
            </w:tcBorders>
            <w:shd w:val="clear" w:color="auto" w:fill="auto"/>
            <w:noWrap/>
            <w:vAlign w:val="center"/>
            <w:hideMark/>
          </w:tcPr>
          <w:p w14:paraId="4654FD4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X</w:t>
            </w:r>
          </w:p>
        </w:tc>
        <w:tc>
          <w:tcPr>
            <w:tcW w:w="686" w:type="dxa"/>
            <w:tcBorders>
              <w:top w:val="nil"/>
              <w:left w:val="nil"/>
              <w:bottom w:val="single" w:sz="4" w:space="0" w:color="auto"/>
              <w:right w:val="single" w:sz="4" w:space="0" w:color="auto"/>
            </w:tcBorders>
            <w:shd w:val="clear" w:color="auto" w:fill="auto"/>
            <w:noWrap/>
            <w:vAlign w:val="center"/>
            <w:hideMark/>
          </w:tcPr>
          <w:p w14:paraId="458478F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062140C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44BDAEE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130-135</w:t>
            </w:r>
          </w:p>
        </w:tc>
        <w:tc>
          <w:tcPr>
            <w:tcW w:w="711" w:type="dxa"/>
            <w:tcBorders>
              <w:top w:val="nil"/>
              <w:left w:val="nil"/>
              <w:bottom w:val="single" w:sz="4" w:space="0" w:color="auto"/>
              <w:right w:val="single" w:sz="4" w:space="0" w:color="auto"/>
            </w:tcBorders>
            <w:shd w:val="clear" w:color="auto" w:fill="auto"/>
            <w:noWrap/>
            <w:vAlign w:val="center"/>
            <w:hideMark/>
          </w:tcPr>
          <w:p w14:paraId="3BEB099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0:22:48</w:t>
            </w:r>
          </w:p>
        </w:tc>
        <w:tc>
          <w:tcPr>
            <w:tcW w:w="792" w:type="dxa"/>
            <w:tcBorders>
              <w:top w:val="nil"/>
              <w:left w:val="nil"/>
              <w:bottom w:val="single" w:sz="4" w:space="0" w:color="auto"/>
              <w:right w:val="single" w:sz="4" w:space="0" w:color="auto"/>
            </w:tcBorders>
            <w:shd w:val="clear" w:color="auto" w:fill="auto"/>
            <w:noWrap/>
            <w:vAlign w:val="center"/>
            <w:hideMark/>
          </w:tcPr>
          <w:p w14:paraId="42DBB880"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1:18:58</w:t>
            </w:r>
          </w:p>
        </w:tc>
      </w:tr>
      <w:tr w:rsidR="008C3BAD" w:rsidRPr="002E7EC5" w14:paraId="428A8493"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D52F69C"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w:t>
            </w:r>
          </w:p>
        </w:tc>
        <w:tc>
          <w:tcPr>
            <w:tcW w:w="810" w:type="dxa"/>
            <w:tcBorders>
              <w:top w:val="nil"/>
              <w:left w:val="nil"/>
              <w:bottom w:val="single" w:sz="4" w:space="0" w:color="auto"/>
              <w:right w:val="single" w:sz="4" w:space="0" w:color="auto"/>
            </w:tcBorders>
            <w:shd w:val="clear" w:color="auto" w:fill="auto"/>
            <w:vAlign w:val="center"/>
            <w:hideMark/>
          </w:tcPr>
          <w:p w14:paraId="22CBC09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12/7/2021</w:t>
            </w:r>
          </w:p>
        </w:tc>
        <w:tc>
          <w:tcPr>
            <w:tcW w:w="900" w:type="dxa"/>
            <w:tcBorders>
              <w:top w:val="nil"/>
              <w:left w:val="nil"/>
              <w:bottom w:val="single" w:sz="4" w:space="0" w:color="auto"/>
              <w:right w:val="single" w:sz="4" w:space="0" w:color="auto"/>
            </w:tcBorders>
            <w:shd w:val="clear" w:color="auto" w:fill="auto"/>
            <w:noWrap/>
            <w:vAlign w:val="center"/>
            <w:hideMark/>
          </w:tcPr>
          <w:p w14:paraId="7DA88638"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45320DF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22.412</w:t>
            </w:r>
          </w:p>
        </w:tc>
        <w:tc>
          <w:tcPr>
            <w:tcW w:w="551" w:type="dxa"/>
            <w:tcBorders>
              <w:top w:val="nil"/>
              <w:left w:val="nil"/>
              <w:bottom w:val="single" w:sz="4" w:space="0" w:color="auto"/>
              <w:right w:val="single" w:sz="4" w:space="0" w:color="auto"/>
            </w:tcBorders>
            <w:shd w:val="clear" w:color="auto" w:fill="auto"/>
            <w:noWrap/>
            <w:vAlign w:val="center"/>
            <w:hideMark/>
          </w:tcPr>
          <w:p w14:paraId="2C4EFE9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22.292</w:t>
            </w:r>
          </w:p>
        </w:tc>
        <w:tc>
          <w:tcPr>
            <w:tcW w:w="540" w:type="dxa"/>
            <w:tcBorders>
              <w:top w:val="nil"/>
              <w:left w:val="nil"/>
              <w:bottom w:val="single" w:sz="4" w:space="0" w:color="auto"/>
              <w:right w:val="single" w:sz="4" w:space="0" w:color="auto"/>
            </w:tcBorders>
            <w:shd w:val="clear" w:color="auto" w:fill="auto"/>
            <w:noWrap/>
            <w:vAlign w:val="center"/>
            <w:hideMark/>
          </w:tcPr>
          <w:p w14:paraId="6D88FD3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B66AFB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22.272</w:t>
            </w:r>
          </w:p>
        </w:tc>
        <w:tc>
          <w:tcPr>
            <w:tcW w:w="484" w:type="dxa"/>
            <w:tcBorders>
              <w:top w:val="nil"/>
              <w:left w:val="nil"/>
              <w:bottom w:val="single" w:sz="4" w:space="0" w:color="auto"/>
              <w:right w:val="single" w:sz="4" w:space="0" w:color="auto"/>
            </w:tcBorders>
            <w:shd w:val="clear" w:color="auto" w:fill="auto"/>
            <w:noWrap/>
            <w:vAlign w:val="center"/>
            <w:hideMark/>
          </w:tcPr>
          <w:p w14:paraId="6D7115F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X</w:t>
            </w:r>
          </w:p>
        </w:tc>
        <w:tc>
          <w:tcPr>
            <w:tcW w:w="686" w:type="dxa"/>
            <w:tcBorders>
              <w:top w:val="nil"/>
              <w:left w:val="nil"/>
              <w:bottom w:val="single" w:sz="4" w:space="0" w:color="auto"/>
              <w:right w:val="single" w:sz="4" w:space="0" w:color="auto"/>
            </w:tcBorders>
            <w:shd w:val="clear" w:color="auto" w:fill="auto"/>
            <w:noWrap/>
            <w:vAlign w:val="center"/>
            <w:hideMark/>
          </w:tcPr>
          <w:p w14:paraId="26648DE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7AA5BE3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437E831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110-115</w:t>
            </w:r>
          </w:p>
        </w:tc>
        <w:tc>
          <w:tcPr>
            <w:tcW w:w="711" w:type="dxa"/>
            <w:tcBorders>
              <w:top w:val="nil"/>
              <w:left w:val="nil"/>
              <w:bottom w:val="single" w:sz="4" w:space="0" w:color="auto"/>
              <w:right w:val="single" w:sz="4" w:space="0" w:color="auto"/>
            </w:tcBorders>
            <w:shd w:val="clear" w:color="auto" w:fill="auto"/>
            <w:noWrap/>
            <w:vAlign w:val="center"/>
            <w:hideMark/>
          </w:tcPr>
          <w:p w14:paraId="6777FE2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0:17:06</w:t>
            </w:r>
          </w:p>
        </w:tc>
        <w:tc>
          <w:tcPr>
            <w:tcW w:w="792" w:type="dxa"/>
            <w:tcBorders>
              <w:top w:val="nil"/>
              <w:left w:val="nil"/>
              <w:bottom w:val="single" w:sz="4" w:space="0" w:color="auto"/>
              <w:right w:val="single" w:sz="4" w:space="0" w:color="auto"/>
            </w:tcBorders>
            <w:shd w:val="clear" w:color="000000" w:fill="000000"/>
            <w:noWrap/>
            <w:vAlign w:val="center"/>
            <w:hideMark/>
          </w:tcPr>
          <w:p w14:paraId="015E9848"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14F4DEFD"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0CD0DB"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w:t>
            </w:r>
          </w:p>
        </w:tc>
        <w:tc>
          <w:tcPr>
            <w:tcW w:w="810" w:type="dxa"/>
            <w:tcBorders>
              <w:top w:val="nil"/>
              <w:left w:val="nil"/>
              <w:bottom w:val="single" w:sz="4" w:space="0" w:color="auto"/>
              <w:right w:val="single" w:sz="4" w:space="0" w:color="auto"/>
            </w:tcBorders>
            <w:shd w:val="clear" w:color="auto" w:fill="auto"/>
            <w:vAlign w:val="center"/>
            <w:hideMark/>
          </w:tcPr>
          <w:p w14:paraId="21B554C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12/7/2021</w:t>
            </w:r>
          </w:p>
        </w:tc>
        <w:tc>
          <w:tcPr>
            <w:tcW w:w="900" w:type="dxa"/>
            <w:tcBorders>
              <w:top w:val="nil"/>
              <w:left w:val="nil"/>
              <w:bottom w:val="single" w:sz="4" w:space="0" w:color="auto"/>
              <w:right w:val="single" w:sz="4" w:space="0" w:color="auto"/>
            </w:tcBorders>
            <w:shd w:val="clear" w:color="auto" w:fill="auto"/>
            <w:noWrap/>
            <w:vAlign w:val="center"/>
            <w:hideMark/>
          </w:tcPr>
          <w:p w14:paraId="4482FDE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7052B6E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22.381</w:t>
            </w:r>
          </w:p>
        </w:tc>
        <w:tc>
          <w:tcPr>
            <w:tcW w:w="551" w:type="dxa"/>
            <w:tcBorders>
              <w:top w:val="nil"/>
              <w:left w:val="nil"/>
              <w:bottom w:val="single" w:sz="4" w:space="0" w:color="auto"/>
              <w:right w:val="single" w:sz="4" w:space="0" w:color="auto"/>
            </w:tcBorders>
            <w:shd w:val="clear" w:color="auto" w:fill="auto"/>
            <w:noWrap/>
            <w:vAlign w:val="center"/>
            <w:hideMark/>
          </w:tcPr>
          <w:p w14:paraId="303F495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22.24</w:t>
            </w:r>
          </w:p>
        </w:tc>
        <w:tc>
          <w:tcPr>
            <w:tcW w:w="540" w:type="dxa"/>
            <w:tcBorders>
              <w:top w:val="nil"/>
              <w:left w:val="nil"/>
              <w:bottom w:val="single" w:sz="4" w:space="0" w:color="auto"/>
              <w:right w:val="single" w:sz="4" w:space="0" w:color="auto"/>
            </w:tcBorders>
            <w:shd w:val="clear" w:color="auto" w:fill="auto"/>
            <w:noWrap/>
            <w:vAlign w:val="center"/>
            <w:hideMark/>
          </w:tcPr>
          <w:p w14:paraId="06ED092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4E84539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22.231</w:t>
            </w:r>
          </w:p>
        </w:tc>
        <w:tc>
          <w:tcPr>
            <w:tcW w:w="484" w:type="dxa"/>
            <w:tcBorders>
              <w:top w:val="nil"/>
              <w:left w:val="nil"/>
              <w:bottom w:val="single" w:sz="4" w:space="0" w:color="auto"/>
              <w:right w:val="single" w:sz="4" w:space="0" w:color="auto"/>
            </w:tcBorders>
            <w:shd w:val="clear" w:color="auto" w:fill="auto"/>
            <w:noWrap/>
            <w:vAlign w:val="center"/>
            <w:hideMark/>
          </w:tcPr>
          <w:p w14:paraId="4587937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X</w:t>
            </w:r>
          </w:p>
        </w:tc>
        <w:tc>
          <w:tcPr>
            <w:tcW w:w="686" w:type="dxa"/>
            <w:tcBorders>
              <w:top w:val="nil"/>
              <w:left w:val="nil"/>
              <w:bottom w:val="single" w:sz="4" w:space="0" w:color="auto"/>
              <w:right w:val="single" w:sz="4" w:space="0" w:color="auto"/>
            </w:tcBorders>
            <w:shd w:val="clear" w:color="auto" w:fill="auto"/>
            <w:noWrap/>
            <w:vAlign w:val="center"/>
            <w:hideMark/>
          </w:tcPr>
          <w:p w14:paraId="7D30D3E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553E546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5338EDA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115-120</w:t>
            </w:r>
          </w:p>
        </w:tc>
        <w:tc>
          <w:tcPr>
            <w:tcW w:w="711" w:type="dxa"/>
            <w:tcBorders>
              <w:top w:val="nil"/>
              <w:left w:val="nil"/>
              <w:bottom w:val="single" w:sz="4" w:space="0" w:color="auto"/>
              <w:right w:val="single" w:sz="4" w:space="0" w:color="auto"/>
            </w:tcBorders>
            <w:shd w:val="clear" w:color="auto" w:fill="auto"/>
            <w:noWrap/>
            <w:vAlign w:val="center"/>
            <w:hideMark/>
          </w:tcPr>
          <w:p w14:paraId="4A00F6C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0:16:35</w:t>
            </w:r>
          </w:p>
        </w:tc>
        <w:tc>
          <w:tcPr>
            <w:tcW w:w="792" w:type="dxa"/>
            <w:tcBorders>
              <w:top w:val="nil"/>
              <w:left w:val="nil"/>
              <w:bottom w:val="single" w:sz="4" w:space="0" w:color="auto"/>
              <w:right w:val="single" w:sz="4" w:space="0" w:color="auto"/>
            </w:tcBorders>
            <w:shd w:val="clear" w:color="000000" w:fill="000000"/>
            <w:noWrap/>
            <w:vAlign w:val="center"/>
            <w:hideMark/>
          </w:tcPr>
          <w:p w14:paraId="22082076"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226D1C1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1B5AB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w:t>
            </w:r>
          </w:p>
        </w:tc>
        <w:tc>
          <w:tcPr>
            <w:tcW w:w="810" w:type="dxa"/>
            <w:tcBorders>
              <w:top w:val="nil"/>
              <w:left w:val="nil"/>
              <w:bottom w:val="single" w:sz="4" w:space="0" w:color="auto"/>
              <w:right w:val="single" w:sz="4" w:space="0" w:color="auto"/>
            </w:tcBorders>
            <w:shd w:val="clear" w:color="auto" w:fill="auto"/>
            <w:vAlign w:val="center"/>
            <w:hideMark/>
          </w:tcPr>
          <w:p w14:paraId="6172F66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12/7/2021</w:t>
            </w:r>
          </w:p>
        </w:tc>
        <w:tc>
          <w:tcPr>
            <w:tcW w:w="900" w:type="dxa"/>
            <w:tcBorders>
              <w:top w:val="nil"/>
              <w:left w:val="nil"/>
              <w:bottom w:val="single" w:sz="4" w:space="0" w:color="auto"/>
              <w:right w:val="single" w:sz="4" w:space="0" w:color="auto"/>
            </w:tcBorders>
            <w:shd w:val="clear" w:color="auto" w:fill="auto"/>
            <w:noWrap/>
            <w:vAlign w:val="center"/>
            <w:hideMark/>
          </w:tcPr>
          <w:p w14:paraId="1264309B"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28A9539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22.408</w:t>
            </w:r>
          </w:p>
        </w:tc>
        <w:tc>
          <w:tcPr>
            <w:tcW w:w="551" w:type="dxa"/>
            <w:tcBorders>
              <w:top w:val="nil"/>
              <w:left w:val="nil"/>
              <w:bottom w:val="single" w:sz="4" w:space="0" w:color="auto"/>
              <w:right w:val="single" w:sz="4" w:space="0" w:color="auto"/>
            </w:tcBorders>
            <w:shd w:val="clear" w:color="auto" w:fill="auto"/>
            <w:noWrap/>
            <w:vAlign w:val="center"/>
            <w:hideMark/>
          </w:tcPr>
          <w:p w14:paraId="02F8CB4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22.263</w:t>
            </w:r>
          </w:p>
        </w:tc>
        <w:tc>
          <w:tcPr>
            <w:tcW w:w="540" w:type="dxa"/>
            <w:tcBorders>
              <w:top w:val="nil"/>
              <w:left w:val="nil"/>
              <w:bottom w:val="single" w:sz="4" w:space="0" w:color="auto"/>
              <w:right w:val="single" w:sz="4" w:space="0" w:color="auto"/>
            </w:tcBorders>
            <w:shd w:val="clear" w:color="auto" w:fill="auto"/>
            <w:noWrap/>
            <w:vAlign w:val="center"/>
            <w:hideMark/>
          </w:tcPr>
          <w:p w14:paraId="1D9B539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6AE17CF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22.252</w:t>
            </w:r>
          </w:p>
        </w:tc>
        <w:tc>
          <w:tcPr>
            <w:tcW w:w="484" w:type="dxa"/>
            <w:tcBorders>
              <w:top w:val="nil"/>
              <w:left w:val="nil"/>
              <w:bottom w:val="single" w:sz="4" w:space="0" w:color="auto"/>
              <w:right w:val="single" w:sz="4" w:space="0" w:color="auto"/>
            </w:tcBorders>
            <w:shd w:val="clear" w:color="auto" w:fill="auto"/>
            <w:noWrap/>
            <w:vAlign w:val="center"/>
            <w:hideMark/>
          </w:tcPr>
          <w:p w14:paraId="67836B9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37C4514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016E280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7A030A6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110-115</w:t>
            </w:r>
          </w:p>
        </w:tc>
        <w:tc>
          <w:tcPr>
            <w:tcW w:w="711" w:type="dxa"/>
            <w:tcBorders>
              <w:top w:val="nil"/>
              <w:left w:val="nil"/>
              <w:bottom w:val="single" w:sz="4" w:space="0" w:color="auto"/>
              <w:right w:val="single" w:sz="4" w:space="0" w:color="auto"/>
            </w:tcBorders>
            <w:shd w:val="clear" w:color="auto" w:fill="auto"/>
            <w:noWrap/>
            <w:vAlign w:val="center"/>
            <w:hideMark/>
          </w:tcPr>
          <w:p w14:paraId="61B22A0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0:20:11</w:t>
            </w:r>
          </w:p>
        </w:tc>
        <w:tc>
          <w:tcPr>
            <w:tcW w:w="792" w:type="dxa"/>
            <w:tcBorders>
              <w:top w:val="nil"/>
              <w:left w:val="nil"/>
              <w:bottom w:val="single" w:sz="4" w:space="0" w:color="auto"/>
              <w:right w:val="single" w:sz="4" w:space="0" w:color="auto"/>
            </w:tcBorders>
            <w:shd w:val="clear" w:color="000000" w:fill="000000"/>
            <w:noWrap/>
            <w:vAlign w:val="center"/>
            <w:hideMark/>
          </w:tcPr>
          <w:p w14:paraId="0B02CDB9"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2B5E9E98"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EDC802B"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2</w:t>
            </w:r>
          </w:p>
        </w:tc>
        <w:tc>
          <w:tcPr>
            <w:tcW w:w="810" w:type="dxa"/>
            <w:tcBorders>
              <w:top w:val="nil"/>
              <w:left w:val="nil"/>
              <w:bottom w:val="single" w:sz="4" w:space="0" w:color="auto"/>
              <w:right w:val="single" w:sz="4" w:space="0" w:color="auto"/>
            </w:tcBorders>
            <w:shd w:val="clear" w:color="auto" w:fill="auto"/>
            <w:vAlign w:val="center"/>
            <w:hideMark/>
          </w:tcPr>
          <w:p w14:paraId="7C2DC03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12/13/2021</w:t>
            </w:r>
          </w:p>
        </w:tc>
        <w:tc>
          <w:tcPr>
            <w:tcW w:w="900" w:type="dxa"/>
            <w:tcBorders>
              <w:top w:val="nil"/>
              <w:left w:val="nil"/>
              <w:bottom w:val="single" w:sz="4" w:space="0" w:color="auto"/>
              <w:right w:val="single" w:sz="4" w:space="0" w:color="auto"/>
            </w:tcBorders>
            <w:shd w:val="clear" w:color="auto" w:fill="auto"/>
            <w:noWrap/>
            <w:vAlign w:val="center"/>
            <w:hideMark/>
          </w:tcPr>
          <w:p w14:paraId="023412F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22C75EE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22.367</w:t>
            </w:r>
          </w:p>
        </w:tc>
        <w:tc>
          <w:tcPr>
            <w:tcW w:w="551" w:type="dxa"/>
            <w:tcBorders>
              <w:top w:val="nil"/>
              <w:left w:val="nil"/>
              <w:bottom w:val="single" w:sz="4" w:space="0" w:color="auto"/>
              <w:right w:val="single" w:sz="4" w:space="0" w:color="auto"/>
            </w:tcBorders>
            <w:shd w:val="clear" w:color="auto" w:fill="auto"/>
            <w:noWrap/>
            <w:vAlign w:val="center"/>
            <w:hideMark/>
          </w:tcPr>
          <w:p w14:paraId="5591667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22.275</w:t>
            </w:r>
          </w:p>
        </w:tc>
        <w:tc>
          <w:tcPr>
            <w:tcW w:w="540" w:type="dxa"/>
            <w:tcBorders>
              <w:top w:val="nil"/>
              <w:left w:val="nil"/>
              <w:bottom w:val="single" w:sz="4" w:space="0" w:color="auto"/>
              <w:right w:val="single" w:sz="4" w:space="0" w:color="auto"/>
            </w:tcBorders>
            <w:shd w:val="clear" w:color="auto" w:fill="auto"/>
            <w:noWrap/>
            <w:vAlign w:val="center"/>
            <w:hideMark/>
          </w:tcPr>
          <w:p w14:paraId="4615C9B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4CE73D9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22.269</w:t>
            </w:r>
          </w:p>
        </w:tc>
        <w:tc>
          <w:tcPr>
            <w:tcW w:w="484" w:type="dxa"/>
            <w:tcBorders>
              <w:top w:val="nil"/>
              <w:left w:val="nil"/>
              <w:bottom w:val="single" w:sz="4" w:space="0" w:color="auto"/>
              <w:right w:val="single" w:sz="4" w:space="0" w:color="auto"/>
            </w:tcBorders>
            <w:shd w:val="clear" w:color="auto" w:fill="auto"/>
            <w:noWrap/>
            <w:vAlign w:val="center"/>
            <w:hideMark/>
          </w:tcPr>
          <w:p w14:paraId="5E322C0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45D023D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5CFCEA3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6DB32A4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100-125</w:t>
            </w:r>
          </w:p>
        </w:tc>
        <w:tc>
          <w:tcPr>
            <w:tcW w:w="711" w:type="dxa"/>
            <w:tcBorders>
              <w:top w:val="nil"/>
              <w:left w:val="nil"/>
              <w:bottom w:val="single" w:sz="4" w:space="0" w:color="auto"/>
              <w:right w:val="single" w:sz="4" w:space="0" w:color="auto"/>
            </w:tcBorders>
            <w:shd w:val="clear" w:color="auto" w:fill="auto"/>
            <w:noWrap/>
            <w:vAlign w:val="center"/>
            <w:hideMark/>
          </w:tcPr>
          <w:p w14:paraId="0D6908B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0:15:06</w:t>
            </w:r>
          </w:p>
        </w:tc>
        <w:tc>
          <w:tcPr>
            <w:tcW w:w="792" w:type="dxa"/>
            <w:tcBorders>
              <w:top w:val="nil"/>
              <w:left w:val="nil"/>
              <w:bottom w:val="single" w:sz="4" w:space="0" w:color="auto"/>
              <w:right w:val="single" w:sz="4" w:space="0" w:color="auto"/>
            </w:tcBorders>
            <w:shd w:val="clear" w:color="auto" w:fill="auto"/>
            <w:noWrap/>
            <w:vAlign w:val="center"/>
            <w:hideMark/>
          </w:tcPr>
          <w:p w14:paraId="1180D75C"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1:00:20</w:t>
            </w:r>
          </w:p>
        </w:tc>
      </w:tr>
      <w:tr w:rsidR="008C3BAD" w:rsidRPr="002E7EC5" w14:paraId="1A8BC66B"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F6FCA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2</w:t>
            </w:r>
          </w:p>
        </w:tc>
        <w:tc>
          <w:tcPr>
            <w:tcW w:w="810" w:type="dxa"/>
            <w:tcBorders>
              <w:top w:val="nil"/>
              <w:left w:val="nil"/>
              <w:bottom w:val="single" w:sz="4" w:space="0" w:color="auto"/>
              <w:right w:val="single" w:sz="4" w:space="0" w:color="auto"/>
            </w:tcBorders>
            <w:shd w:val="clear" w:color="auto" w:fill="auto"/>
            <w:vAlign w:val="center"/>
            <w:hideMark/>
          </w:tcPr>
          <w:p w14:paraId="09470E1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12/13/2021</w:t>
            </w:r>
          </w:p>
        </w:tc>
        <w:tc>
          <w:tcPr>
            <w:tcW w:w="900" w:type="dxa"/>
            <w:tcBorders>
              <w:top w:val="nil"/>
              <w:left w:val="nil"/>
              <w:bottom w:val="single" w:sz="4" w:space="0" w:color="auto"/>
              <w:right w:val="single" w:sz="4" w:space="0" w:color="auto"/>
            </w:tcBorders>
            <w:shd w:val="clear" w:color="auto" w:fill="auto"/>
            <w:noWrap/>
            <w:vAlign w:val="center"/>
            <w:hideMark/>
          </w:tcPr>
          <w:p w14:paraId="05F4ABDA"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16718AB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22.402</w:t>
            </w:r>
          </w:p>
        </w:tc>
        <w:tc>
          <w:tcPr>
            <w:tcW w:w="551" w:type="dxa"/>
            <w:tcBorders>
              <w:top w:val="nil"/>
              <w:left w:val="nil"/>
              <w:bottom w:val="single" w:sz="4" w:space="0" w:color="auto"/>
              <w:right w:val="single" w:sz="4" w:space="0" w:color="auto"/>
            </w:tcBorders>
            <w:shd w:val="clear" w:color="auto" w:fill="auto"/>
            <w:noWrap/>
            <w:vAlign w:val="center"/>
            <w:hideMark/>
          </w:tcPr>
          <w:p w14:paraId="1CE32AA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22.293</w:t>
            </w:r>
          </w:p>
        </w:tc>
        <w:tc>
          <w:tcPr>
            <w:tcW w:w="540" w:type="dxa"/>
            <w:tcBorders>
              <w:top w:val="nil"/>
              <w:left w:val="nil"/>
              <w:bottom w:val="single" w:sz="4" w:space="0" w:color="auto"/>
              <w:right w:val="single" w:sz="4" w:space="0" w:color="auto"/>
            </w:tcBorders>
            <w:shd w:val="clear" w:color="auto" w:fill="auto"/>
            <w:noWrap/>
            <w:vAlign w:val="center"/>
            <w:hideMark/>
          </w:tcPr>
          <w:p w14:paraId="51E82DE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5335933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22.287</w:t>
            </w:r>
          </w:p>
        </w:tc>
        <w:tc>
          <w:tcPr>
            <w:tcW w:w="484" w:type="dxa"/>
            <w:tcBorders>
              <w:top w:val="nil"/>
              <w:left w:val="nil"/>
              <w:bottom w:val="single" w:sz="4" w:space="0" w:color="auto"/>
              <w:right w:val="single" w:sz="4" w:space="0" w:color="auto"/>
            </w:tcBorders>
            <w:shd w:val="clear" w:color="auto" w:fill="auto"/>
            <w:noWrap/>
            <w:vAlign w:val="center"/>
            <w:hideMark/>
          </w:tcPr>
          <w:p w14:paraId="495E7E5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492116F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57AA8E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1DAF192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95-120</w:t>
            </w:r>
          </w:p>
        </w:tc>
        <w:tc>
          <w:tcPr>
            <w:tcW w:w="711" w:type="dxa"/>
            <w:tcBorders>
              <w:top w:val="nil"/>
              <w:left w:val="nil"/>
              <w:bottom w:val="single" w:sz="4" w:space="0" w:color="auto"/>
              <w:right w:val="single" w:sz="4" w:space="0" w:color="auto"/>
            </w:tcBorders>
            <w:shd w:val="clear" w:color="auto" w:fill="auto"/>
            <w:noWrap/>
            <w:vAlign w:val="center"/>
            <w:hideMark/>
          </w:tcPr>
          <w:p w14:paraId="61641E6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0:15:20</w:t>
            </w:r>
          </w:p>
        </w:tc>
        <w:tc>
          <w:tcPr>
            <w:tcW w:w="792" w:type="dxa"/>
            <w:tcBorders>
              <w:top w:val="nil"/>
              <w:left w:val="nil"/>
              <w:bottom w:val="single" w:sz="4" w:space="0" w:color="auto"/>
              <w:right w:val="single" w:sz="4" w:space="0" w:color="auto"/>
            </w:tcBorders>
            <w:shd w:val="clear" w:color="000000" w:fill="000000"/>
            <w:noWrap/>
            <w:vAlign w:val="center"/>
            <w:hideMark/>
          </w:tcPr>
          <w:p w14:paraId="58EFCC61"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6411071D"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F47B117"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2</w:t>
            </w:r>
          </w:p>
        </w:tc>
        <w:tc>
          <w:tcPr>
            <w:tcW w:w="810" w:type="dxa"/>
            <w:tcBorders>
              <w:top w:val="nil"/>
              <w:left w:val="nil"/>
              <w:bottom w:val="single" w:sz="4" w:space="0" w:color="auto"/>
              <w:right w:val="single" w:sz="4" w:space="0" w:color="auto"/>
            </w:tcBorders>
            <w:shd w:val="clear" w:color="auto" w:fill="auto"/>
            <w:vAlign w:val="center"/>
            <w:hideMark/>
          </w:tcPr>
          <w:p w14:paraId="7C61B55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12/13/2021</w:t>
            </w:r>
          </w:p>
        </w:tc>
        <w:tc>
          <w:tcPr>
            <w:tcW w:w="900" w:type="dxa"/>
            <w:tcBorders>
              <w:top w:val="nil"/>
              <w:left w:val="nil"/>
              <w:bottom w:val="single" w:sz="4" w:space="0" w:color="auto"/>
              <w:right w:val="single" w:sz="4" w:space="0" w:color="auto"/>
            </w:tcBorders>
            <w:shd w:val="clear" w:color="auto" w:fill="auto"/>
            <w:noWrap/>
            <w:vAlign w:val="center"/>
            <w:hideMark/>
          </w:tcPr>
          <w:p w14:paraId="4B77B449"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4A4C25F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22.363</w:t>
            </w:r>
          </w:p>
        </w:tc>
        <w:tc>
          <w:tcPr>
            <w:tcW w:w="551" w:type="dxa"/>
            <w:tcBorders>
              <w:top w:val="nil"/>
              <w:left w:val="nil"/>
              <w:bottom w:val="single" w:sz="4" w:space="0" w:color="auto"/>
              <w:right w:val="single" w:sz="4" w:space="0" w:color="auto"/>
            </w:tcBorders>
            <w:shd w:val="clear" w:color="auto" w:fill="auto"/>
            <w:noWrap/>
            <w:vAlign w:val="center"/>
            <w:hideMark/>
          </w:tcPr>
          <w:p w14:paraId="66595F9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22.265</w:t>
            </w:r>
          </w:p>
        </w:tc>
        <w:tc>
          <w:tcPr>
            <w:tcW w:w="540" w:type="dxa"/>
            <w:tcBorders>
              <w:top w:val="nil"/>
              <w:left w:val="nil"/>
              <w:bottom w:val="single" w:sz="4" w:space="0" w:color="auto"/>
              <w:right w:val="single" w:sz="4" w:space="0" w:color="auto"/>
            </w:tcBorders>
            <w:shd w:val="clear" w:color="auto" w:fill="auto"/>
            <w:noWrap/>
            <w:vAlign w:val="center"/>
            <w:hideMark/>
          </w:tcPr>
          <w:p w14:paraId="0DB48B5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6252ECA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22.255</w:t>
            </w:r>
          </w:p>
        </w:tc>
        <w:tc>
          <w:tcPr>
            <w:tcW w:w="484" w:type="dxa"/>
            <w:tcBorders>
              <w:top w:val="nil"/>
              <w:left w:val="nil"/>
              <w:bottom w:val="single" w:sz="4" w:space="0" w:color="auto"/>
              <w:right w:val="single" w:sz="4" w:space="0" w:color="auto"/>
            </w:tcBorders>
            <w:shd w:val="clear" w:color="auto" w:fill="auto"/>
            <w:noWrap/>
            <w:vAlign w:val="center"/>
            <w:hideMark/>
          </w:tcPr>
          <w:p w14:paraId="224EF27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49B92AA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5FA63DE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07A2B79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100-125</w:t>
            </w:r>
          </w:p>
        </w:tc>
        <w:tc>
          <w:tcPr>
            <w:tcW w:w="711" w:type="dxa"/>
            <w:tcBorders>
              <w:top w:val="nil"/>
              <w:left w:val="nil"/>
              <w:bottom w:val="single" w:sz="4" w:space="0" w:color="auto"/>
              <w:right w:val="single" w:sz="4" w:space="0" w:color="auto"/>
            </w:tcBorders>
            <w:shd w:val="clear" w:color="auto" w:fill="auto"/>
            <w:noWrap/>
            <w:vAlign w:val="center"/>
            <w:hideMark/>
          </w:tcPr>
          <w:p w14:paraId="086902E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0:13:00</w:t>
            </w:r>
          </w:p>
        </w:tc>
        <w:tc>
          <w:tcPr>
            <w:tcW w:w="792" w:type="dxa"/>
            <w:tcBorders>
              <w:top w:val="nil"/>
              <w:left w:val="nil"/>
              <w:bottom w:val="single" w:sz="4" w:space="0" w:color="auto"/>
              <w:right w:val="single" w:sz="4" w:space="0" w:color="auto"/>
            </w:tcBorders>
            <w:shd w:val="clear" w:color="000000" w:fill="000000"/>
            <w:noWrap/>
            <w:vAlign w:val="center"/>
            <w:hideMark/>
          </w:tcPr>
          <w:p w14:paraId="3FA2225A"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52CCCCE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C4ABF78"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2</w:t>
            </w:r>
          </w:p>
        </w:tc>
        <w:tc>
          <w:tcPr>
            <w:tcW w:w="810" w:type="dxa"/>
            <w:tcBorders>
              <w:top w:val="nil"/>
              <w:left w:val="nil"/>
              <w:bottom w:val="single" w:sz="4" w:space="0" w:color="auto"/>
              <w:right w:val="single" w:sz="4" w:space="0" w:color="auto"/>
            </w:tcBorders>
            <w:shd w:val="clear" w:color="auto" w:fill="auto"/>
            <w:vAlign w:val="center"/>
            <w:hideMark/>
          </w:tcPr>
          <w:p w14:paraId="5AA059E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12/13/2021</w:t>
            </w:r>
          </w:p>
        </w:tc>
        <w:tc>
          <w:tcPr>
            <w:tcW w:w="900" w:type="dxa"/>
            <w:tcBorders>
              <w:top w:val="nil"/>
              <w:left w:val="nil"/>
              <w:bottom w:val="single" w:sz="4" w:space="0" w:color="auto"/>
              <w:right w:val="single" w:sz="4" w:space="0" w:color="auto"/>
            </w:tcBorders>
            <w:shd w:val="clear" w:color="auto" w:fill="auto"/>
            <w:noWrap/>
            <w:vAlign w:val="center"/>
            <w:hideMark/>
          </w:tcPr>
          <w:p w14:paraId="54A6B25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1A1473E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22.399</w:t>
            </w:r>
          </w:p>
        </w:tc>
        <w:tc>
          <w:tcPr>
            <w:tcW w:w="551" w:type="dxa"/>
            <w:tcBorders>
              <w:top w:val="nil"/>
              <w:left w:val="nil"/>
              <w:bottom w:val="single" w:sz="4" w:space="0" w:color="auto"/>
              <w:right w:val="single" w:sz="4" w:space="0" w:color="auto"/>
            </w:tcBorders>
            <w:shd w:val="clear" w:color="auto" w:fill="auto"/>
            <w:noWrap/>
            <w:vAlign w:val="center"/>
            <w:hideMark/>
          </w:tcPr>
          <w:p w14:paraId="1DAEEC3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22.295</w:t>
            </w:r>
          </w:p>
        </w:tc>
        <w:tc>
          <w:tcPr>
            <w:tcW w:w="540" w:type="dxa"/>
            <w:tcBorders>
              <w:top w:val="nil"/>
              <w:left w:val="nil"/>
              <w:bottom w:val="single" w:sz="4" w:space="0" w:color="auto"/>
              <w:right w:val="single" w:sz="4" w:space="0" w:color="auto"/>
            </w:tcBorders>
            <w:shd w:val="clear" w:color="auto" w:fill="auto"/>
            <w:noWrap/>
            <w:vAlign w:val="center"/>
            <w:hideMark/>
          </w:tcPr>
          <w:p w14:paraId="5AA7B8A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6F6439A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22.287</w:t>
            </w:r>
          </w:p>
        </w:tc>
        <w:tc>
          <w:tcPr>
            <w:tcW w:w="484" w:type="dxa"/>
            <w:tcBorders>
              <w:top w:val="nil"/>
              <w:left w:val="nil"/>
              <w:bottom w:val="single" w:sz="4" w:space="0" w:color="auto"/>
              <w:right w:val="single" w:sz="4" w:space="0" w:color="auto"/>
            </w:tcBorders>
            <w:shd w:val="clear" w:color="auto" w:fill="auto"/>
            <w:noWrap/>
            <w:vAlign w:val="center"/>
            <w:hideMark/>
          </w:tcPr>
          <w:p w14:paraId="7305C5F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3F87809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4C5D438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30F452A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95-120</w:t>
            </w:r>
          </w:p>
        </w:tc>
        <w:tc>
          <w:tcPr>
            <w:tcW w:w="711" w:type="dxa"/>
            <w:tcBorders>
              <w:top w:val="nil"/>
              <w:left w:val="nil"/>
              <w:bottom w:val="single" w:sz="4" w:space="0" w:color="auto"/>
              <w:right w:val="single" w:sz="4" w:space="0" w:color="auto"/>
            </w:tcBorders>
            <w:shd w:val="clear" w:color="auto" w:fill="auto"/>
            <w:noWrap/>
            <w:vAlign w:val="center"/>
            <w:hideMark/>
          </w:tcPr>
          <w:p w14:paraId="2812DA5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0:13:38</w:t>
            </w:r>
          </w:p>
        </w:tc>
        <w:tc>
          <w:tcPr>
            <w:tcW w:w="792" w:type="dxa"/>
            <w:tcBorders>
              <w:top w:val="nil"/>
              <w:left w:val="nil"/>
              <w:bottom w:val="single" w:sz="4" w:space="0" w:color="auto"/>
              <w:right w:val="single" w:sz="4" w:space="0" w:color="auto"/>
            </w:tcBorders>
            <w:shd w:val="clear" w:color="000000" w:fill="000000"/>
            <w:noWrap/>
            <w:vAlign w:val="center"/>
            <w:hideMark/>
          </w:tcPr>
          <w:p w14:paraId="764FB62A"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0C188600"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5DE99B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3</w:t>
            </w:r>
          </w:p>
        </w:tc>
        <w:tc>
          <w:tcPr>
            <w:tcW w:w="810" w:type="dxa"/>
            <w:tcBorders>
              <w:top w:val="nil"/>
              <w:left w:val="nil"/>
              <w:bottom w:val="single" w:sz="4" w:space="0" w:color="auto"/>
              <w:right w:val="single" w:sz="4" w:space="0" w:color="auto"/>
            </w:tcBorders>
            <w:shd w:val="clear" w:color="auto" w:fill="auto"/>
            <w:vAlign w:val="center"/>
            <w:hideMark/>
          </w:tcPr>
          <w:p w14:paraId="17BB870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12/9/2021</w:t>
            </w:r>
          </w:p>
        </w:tc>
        <w:tc>
          <w:tcPr>
            <w:tcW w:w="900" w:type="dxa"/>
            <w:tcBorders>
              <w:top w:val="nil"/>
              <w:left w:val="nil"/>
              <w:bottom w:val="single" w:sz="4" w:space="0" w:color="auto"/>
              <w:right w:val="single" w:sz="4" w:space="0" w:color="auto"/>
            </w:tcBorders>
            <w:shd w:val="clear" w:color="auto" w:fill="auto"/>
            <w:noWrap/>
            <w:vAlign w:val="center"/>
            <w:hideMark/>
          </w:tcPr>
          <w:p w14:paraId="1037DBF5"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49FDF34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22.377</w:t>
            </w:r>
          </w:p>
        </w:tc>
        <w:tc>
          <w:tcPr>
            <w:tcW w:w="551" w:type="dxa"/>
            <w:tcBorders>
              <w:top w:val="nil"/>
              <w:left w:val="nil"/>
              <w:bottom w:val="single" w:sz="4" w:space="0" w:color="auto"/>
              <w:right w:val="single" w:sz="4" w:space="0" w:color="auto"/>
            </w:tcBorders>
            <w:shd w:val="clear" w:color="auto" w:fill="auto"/>
            <w:noWrap/>
            <w:vAlign w:val="center"/>
            <w:hideMark/>
          </w:tcPr>
          <w:p w14:paraId="2E6A201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22.262</w:t>
            </w:r>
          </w:p>
        </w:tc>
        <w:tc>
          <w:tcPr>
            <w:tcW w:w="540" w:type="dxa"/>
            <w:tcBorders>
              <w:top w:val="nil"/>
              <w:left w:val="nil"/>
              <w:bottom w:val="single" w:sz="4" w:space="0" w:color="auto"/>
              <w:right w:val="single" w:sz="4" w:space="0" w:color="auto"/>
            </w:tcBorders>
            <w:shd w:val="clear" w:color="auto" w:fill="auto"/>
            <w:noWrap/>
            <w:vAlign w:val="center"/>
            <w:hideMark/>
          </w:tcPr>
          <w:p w14:paraId="385DE88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05AE322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22.251</w:t>
            </w:r>
          </w:p>
        </w:tc>
        <w:tc>
          <w:tcPr>
            <w:tcW w:w="484" w:type="dxa"/>
            <w:tcBorders>
              <w:top w:val="nil"/>
              <w:left w:val="nil"/>
              <w:bottom w:val="single" w:sz="4" w:space="0" w:color="auto"/>
              <w:right w:val="single" w:sz="4" w:space="0" w:color="auto"/>
            </w:tcBorders>
            <w:shd w:val="clear" w:color="auto" w:fill="auto"/>
            <w:noWrap/>
            <w:vAlign w:val="center"/>
            <w:hideMark/>
          </w:tcPr>
          <w:p w14:paraId="06C7A57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34248EA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7981086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662D88E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110-120</w:t>
            </w:r>
          </w:p>
        </w:tc>
        <w:tc>
          <w:tcPr>
            <w:tcW w:w="711" w:type="dxa"/>
            <w:tcBorders>
              <w:top w:val="nil"/>
              <w:left w:val="nil"/>
              <w:bottom w:val="single" w:sz="4" w:space="0" w:color="auto"/>
              <w:right w:val="single" w:sz="4" w:space="0" w:color="auto"/>
            </w:tcBorders>
            <w:shd w:val="clear" w:color="auto" w:fill="auto"/>
            <w:noWrap/>
            <w:vAlign w:val="center"/>
            <w:hideMark/>
          </w:tcPr>
          <w:p w14:paraId="7BE8F1A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0:17:02</w:t>
            </w:r>
          </w:p>
        </w:tc>
        <w:tc>
          <w:tcPr>
            <w:tcW w:w="792" w:type="dxa"/>
            <w:tcBorders>
              <w:top w:val="nil"/>
              <w:left w:val="nil"/>
              <w:bottom w:val="single" w:sz="4" w:space="0" w:color="auto"/>
              <w:right w:val="single" w:sz="4" w:space="0" w:color="auto"/>
            </w:tcBorders>
            <w:shd w:val="clear" w:color="auto" w:fill="auto"/>
            <w:noWrap/>
            <w:vAlign w:val="center"/>
            <w:hideMark/>
          </w:tcPr>
          <w:p w14:paraId="328AC226"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1:06:43</w:t>
            </w:r>
          </w:p>
        </w:tc>
      </w:tr>
      <w:tr w:rsidR="008C3BAD" w:rsidRPr="002E7EC5" w14:paraId="5A89C449"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3D96F6A"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3</w:t>
            </w:r>
          </w:p>
        </w:tc>
        <w:tc>
          <w:tcPr>
            <w:tcW w:w="810" w:type="dxa"/>
            <w:tcBorders>
              <w:top w:val="nil"/>
              <w:left w:val="nil"/>
              <w:bottom w:val="single" w:sz="4" w:space="0" w:color="auto"/>
              <w:right w:val="single" w:sz="4" w:space="0" w:color="auto"/>
            </w:tcBorders>
            <w:shd w:val="clear" w:color="auto" w:fill="auto"/>
            <w:vAlign w:val="center"/>
            <w:hideMark/>
          </w:tcPr>
          <w:p w14:paraId="6793FEE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12/9/2021</w:t>
            </w:r>
          </w:p>
        </w:tc>
        <w:tc>
          <w:tcPr>
            <w:tcW w:w="900" w:type="dxa"/>
            <w:tcBorders>
              <w:top w:val="nil"/>
              <w:left w:val="nil"/>
              <w:bottom w:val="single" w:sz="4" w:space="0" w:color="auto"/>
              <w:right w:val="single" w:sz="4" w:space="0" w:color="auto"/>
            </w:tcBorders>
            <w:shd w:val="clear" w:color="auto" w:fill="auto"/>
            <w:noWrap/>
            <w:vAlign w:val="center"/>
            <w:hideMark/>
          </w:tcPr>
          <w:p w14:paraId="33A8175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5293B8B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22.406</w:t>
            </w:r>
          </w:p>
        </w:tc>
        <w:tc>
          <w:tcPr>
            <w:tcW w:w="551" w:type="dxa"/>
            <w:tcBorders>
              <w:top w:val="nil"/>
              <w:left w:val="nil"/>
              <w:bottom w:val="single" w:sz="4" w:space="0" w:color="auto"/>
              <w:right w:val="single" w:sz="4" w:space="0" w:color="auto"/>
            </w:tcBorders>
            <w:shd w:val="clear" w:color="auto" w:fill="auto"/>
            <w:noWrap/>
            <w:vAlign w:val="center"/>
            <w:hideMark/>
          </w:tcPr>
          <w:p w14:paraId="082173F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22.271</w:t>
            </w:r>
          </w:p>
        </w:tc>
        <w:tc>
          <w:tcPr>
            <w:tcW w:w="540" w:type="dxa"/>
            <w:tcBorders>
              <w:top w:val="nil"/>
              <w:left w:val="nil"/>
              <w:bottom w:val="single" w:sz="4" w:space="0" w:color="auto"/>
              <w:right w:val="single" w:sz="4" w:space="0" w:color="auto"/>
            </w:tcBorders>
            <w:shd w:val="clear" w:color="auto" w:fill="auto"/>
            <w:noWrap/>
            <w:vAlign w:val="center"/>
            <w:hideMark/>
          </w:tcPr>
          <w:p w14:paraId="0669678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14B649E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22.258</w:t>
            </w:r>
          </w:p>
        </w:tc>
        <w:tc>
          <w:tcPr>
            <w:tcW w:w="484" w:type="dxa"/>
            <w:tcBorders>
              <w:top w:val="nil"/>
              <w:left w:val="nil"/>
              <w:bottom w:val="single" w:sz="4" w:space="0" w:color="auto"/>
              <w:right w:val="single" w:sz="4" w:space="0" w:color="auto"/>
            </w:tcBorders>
            <w:shd w:val="clear" w:color="auto" w:fill="auto"/>
            <w:noWrap/>
            <w:vAlign w:val="center"/>
            <w:hideMark/>
          </w:tcPr>
          <w:p w14:paraId="303D761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40E8F88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4493EDA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7A11BF0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100-120</w:t>
            </w:r>
          </w:p>
        </w:tc>
        <w:tc>
          <w:tcPr>
            <w:tcW w:w="711" w:type="dxa"/>
            <w:tcBorders>
              <w:top w:val="nil"/>
              <w:left w:val="nil"/>
              <w:bottom w:val="single" w:sz="4" w:space="0" w:color="auto"/>
              <w:right w:val="single" w:sz="4" w:space="0" w:color="auto"/>
            </w:tcBorders>
            <w:shd w:val="clear" w:color="auto" w:fill="auto"/>
            <w:noWrap/>
            <w:vAlign w:val="center"/>
            <w:hideMark/>
          </w:tcPr>
          <w:p w14:paraId="15D9ED0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0:15:59</w:t>
            </w:r>
          </w:p>
        </w:tc>
        <w:tc>
          <w:tcPr>
            <w:tcW w:w="792" w:type="dxa"/>
            <w:tcBorders>
              <w:top w:val="nil"/>
              <w:left w:val="nil"/>
              <w:bottom w:val="single" w:sz="4" w:space="0" w:color="auto"/>
              <w:right w:val="single" w:sz="4" w:space="0" w:color="auto"/>
            </w:tcBorders>
            <w:shd w:val="clear" w:color="000000" w:fill="000000"/>
            <w:noWrap/>
            <w:vAlign w:val="center"/>
            <w:hideMark/>
          </w:tcPr>
          <w:p w14:paraId="6465C5E1"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7E4ABBE9"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23BF82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3</w:t>
            </w:r>
          </w:p>
        </w:tc>
        <w:tc>
          <w:tcPr>
            <w:tcW w:w="810" w:type="dxa"/>
            <w:tcBorders>
              <w:top w:val="nil"/>
              <w:left w:val="nil"/>
              <w:bottom w:val="single" w:sz="4" w:space="0" w:color="auto"/>
              <w:right w:val="single" w:sz="4" w:space="0" w:color="auto"/>
            </w:tcBorders>
            <w:shd w:val="clear" w:color="auto" w:fill="auto"/>
            <w:vAlign w:val="center"/>
            <w:hideMark/>
          </w:tcPr>
          <w:p w14:paraId="01AB4BD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12/9/2021</w:t>
            </w:r>
          </w:p>
        </w:tc>
        <w:tc>
          <w:tcPr>
            <w:tcW w:w="900" w:type="dxa"/>
            <w:tcBorders>
              <w:top w:val="nil"/>
              <w:left w:val="nil"/>
              <w:bottom w:val="single" w:sz="4" w:space="0" w:color="auto"/>
              <w:right w:val="single" w:sz="4" w:space="0" w:color="auto"/>
            </w:tcBorders>
            <w:shd w:val="clear" w:color="auto" w:fill="auto"/>
            <w:noWrap/>
            <w:vAlign w:val="center"/>
            <w:hideMark/>
          </w:tcPr>
          <w:p w14:paraId="2388DA4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5429F27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22.372</w:t>
            </w:r>
          </w:p>
        </w:tc>
        <w:tc>
          <w:tcPr>
            <w:tcW w:w="551" w:type="dxa"/>
            <w:tcBorders>
              <w:top w:val="nil"/>
              <w:left w:val="nil"/>
              <w:bottom w:val="single" w:sz="4" w:space="0" w:color="auto"/>
              <w:right w:val="single" w:sz="4" w:space="0" w:color="auto"/>
            </w:tcBorders>
            <w:shd w:val="clear" w:color="auto" w:fill="auto"/>
            <w:noWrap/>
            <w:vAlign w:val="center"/>
            <w:hideMark/>
          </w:tcPr>
          <w:p w14:paraId="6846A91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22.242</w:t>
            </w:r>
          </w:p>
        </w:tc>
        <w:tc>
          <w:tcPr>
            <w:tcW w:w="540" w:type="dxa"/>
            <w:tcBorders>
              <w:top w:val="nil"/>
              <w:left w:val="nil"/>
              <w:bottom w:val="single" w:sz="4" w:space="0" w:color="auto"/>
              <w:right w:val="single" w:sz="4" w:space="0" w:color="auto"/>
            </w:tcBorders>
            <w:shd w:val="clear" w:color="auto" w:fill="auto"/>
            <w:noWrap/>
            <w:vAlign w:val="center"/>
            <w:hideMark/>
          </w:tcPr>
          <w:p w14:paraId="79D1177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657D263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22.228</w:t>
            </w:r>
          </w:p>
        </w:tc>
        <w:tc>
          <w:tcPr>
            <w:tcW w:w="484" w:type="dxa"/>
            <w:tcBorders>
              <w:top w:val="nil"/>
              <w:left w:val="nil"/>
              <w:bottom w:val="single" w:sz="4" w:space="0" w:color="auto"/>
              <w:right w:val="single" w:sz="4" w:space="0" w:color="auto"/>
            </w:tcBorders>
            <w:shd w:val="clear" w:color="auto" w:fill="auto"/>
            <w:noWrap/>
            <w:vAlign w:val="center"/>
            <w:hideMark/>
          </w:tcPr>
          <w:p w14:paraId="0D2FCFA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7E3DA13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D5F991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77820CC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110-125</w:t>
            </w:r>
          </w:p>
        </w:tc>
        <w:tc>
          <w:tcPr>
            <w:tcW w:w="711" w:type="dxa"/>
            <w:tcBorders>
              <w:top w:val="nil"/>
              <w:left w:val="nil"/>
              <w:bottom w:val="single" w:sz="4" w:space="0" w:color="auto"/>
              <w:right w:val="single" w:sz="4" w:space="0" w:color="auto"/>
            </w:tcBorders>
            <w:shd w:val="clear" w:color="auto" w:fill="auto"/>
            <w:noWrap/>
            <w:vAlign w:val="center"/>
            <w:hideMark/>
          </w:tcPr>
          <w:p w14:paraId="533047C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0:15:00</w:t>
            </w:r>
          </w:p>
        </w:tc>
        <w:tc>
          <w:tcPr>
            <w:tcW w:w="792" w:type="dxa"/>
            <w:tcBorders>
              <w:top w:val="nil"/>
              <w:left w:val="nil"/>
              <w:bottom w:val="single" w:sz="4" w:space="0" w:color="auto"/>
              <w:right w:val="single" w:sz="4" w:space="0" w:color="auto"/>
            </w:tcBorders>
            <w:shd w:val="clear" w:color="000000" w:fill="000000"/>
            <w:noWrap/>
            <w:vAlign w:val="center"/>
            <w:hideMark/>
          </w:tcPr>
          <w:p w14:paraId="7E3EFE00"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19260CF1"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417CBFD"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3</w:t>
            </w:r>
          </w:p>
        </w:tc>
        <w:tc>
          <w:tcPr>
            <w:tcW w:w="810" w:type="dxa"/>
            <w:tcBorders>
              <w:top w:val="nil"/>
              <w:left w:val="nil"/>
              <w:bottom w:val="single" w:sz="4" w:space="0" w:color="auto"/>
              <w:right w:val="single" w:sz="4" w:space="0" w:color="auto"/>
            </w:tcBorders>
            <w:shd w:val="clear" w:color="auto" w:fill="auto"/>
            <w:vAlign w:val="center"/>
            <w:hideMark/>
          </w:tcPr>
          <w:p w14:paraId="6FF9639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12/9/2021</w:t>
            </w:r>
          </w:p>
        </w:tc>
        <w:tc>
          <w:tcPr>
            <w:tcW w:w="900" w:type="dxa"/>
            <w:tcBorders>
              <w:top w:val="nil"/>
              <w:left w:val="nil"/>
              <w:bottom w:val="single" w:sz="4" w:space="0" w:color="auto"/>
              <w:right w:val="single" w:sz="4" w:space="0" w:color="auto"/>
            </w:tcBorders>
            <w:shd w:val="clear" w:color="auto" w:fill="auto"/>
            <w:noWrap/>
            <w:vAlign w:val="center"/>
            <w:hideMark/>
          </w:tcPr>
          <w:p w14:paraId="4D6E0739"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1117E34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22.404</w:t>
            </w:r>
          </w:p>
        </w:tc>
        <w:tc>
          <w:tcPr>
            <w:tcW w:w="551" w:type="dxa"/>
            <w:tcBorders>
              <w:top w:val="nil"/>
              <w:left w:val="nil"/>
              <w:bottom w:val="single" w:sz="4" w:space="0" w:color="auto"/>
              <w:right w:val="single" w:sz="4" w:space="0" w:color="auto"/>
            </w:tcBorders>
            <w:shd w:val="clear" w:color="auto" w:fill="auto"/>
            <w:noWrap/>
            <w:vAlign w:val="center"/>
            <w:hideMark/>
          </w:tcPr>
          <w:p w14:paraId="5C7634B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22.264</w:t>
            </w:r>
          </w:p>
        </w:tc>
        <w:tc>
          <w:tcPr>
            <w:tcW w:w="540" w:type="dxa"/>
            <w:tcBorders>
              <w:top w:val="nil"/>
              <w:left w:val="nil"/>
              <w:bottom w:val="single" w:sz="4" w:space="0" w:color="auto"/>
              <w:right w:val="single" w:sz="4" w:space="0" w:color="auto"/>
            </w:tcBorders>
            <w:shd w:val="clear" w:color="auto" w:fill="auto"/>
            <w:noWrap/>
            <w:vAlign w:val="center"/>
            <w:hideMark/>
          </w:tcPr>
          <w:p w14:paraId="3DD227B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424AE81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22.248</w:t>
            </w:r>
          </w:p>
        </w:tc>
        <w:tc>
          <w:tcPr>
            <w:tcW w:w="484" w:type="dxa"/>
            <w:tcBorders>
              <w:top w:val="nil"/>
              <w:left w:val="nil"/>
              <w:bottom w:val="single" w:sz="4" w:space="0" w:color="auto"/>
              <w:right w:val="single" w:sz="4" w:space="0" w:color="auto"/>
            </w:tcBorders>
            <w:shd w:val="clear" w:color="auto" w:fill="auto"/>
            <w:noWrap/>
            <w:vAlign w:val="center"/>
            <w:hideMark/>
          </w:tcPr>
          <w:p w14:paraId="4EB63B7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4014ACF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743C139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3FC8408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105-120</w:t>
            </w:r>
          </w:p>
        </w:tc>
        <w:tc>
          <w:tcPr>
            <w:tcW w:w="711" w:type="dxa"/>
            <w:tcBorders>
              <w:top w:val="nil"/>
              <w:left w:val="nil"/>
              <w:bottom w:val="single" w:sz="4" w:space="0" w:color="auto"/>
              <w:right w:val="single" w:sz="4" w:space="0" w:color="auto"/>
            </w:tcBorders>
            <w:shd w:val="clear" w:color="auto" w:fill="auto"/>
            <w:noWrap/>
            <w:vAlign w:val="center"/>
            <w:hideMark/>
          </w:tcPr>
          <w:p w14:paraId="005F54A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0:18:23</w:t>
            </w:r>
          </w:p>
        </w:tc>
        <w:tc>
          <w:tcPr>
            <w:tcW w:w="792" w:type="dxa"/>
            <w:tcBorders>
              <w:top w:val="nil"/>
              <w:left w:val="nil"/>
              <w:bottom w:val="single" w:sz="4" w:space="0" w:color="auto"/>
              <w:right w:val="single" w:sz="4" w:space="0" w:color="auto"/>
            </w:tcBorders>
            <w:shd w:val="clear" w:color="000000" w:fill="000000"/>
            <w:noWrap/>
            <w:vAlign w:val="center"/>
            <w:hideMark/>
          </w:tcPr>
          <w:p w14:paraId="643E6E11"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41E80970"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3CB3E68"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4</w:t>
            </w:r>
          </w:p>
        </w:tc>
        <w:tc>
          <w:tcPr>
            <w:tcW w:w="810" w:type="dxa"/>
            <w:tcBorders>
              <w:top w:val="nil"/>
              <w:left w:val="nil"/>
              <w:bottom w:val="single" w:sz="4" w:space="0" w:color="auto"/>
              <w:right w:val="single" w:sz="4" w:space="0" w:color="auto"/>
            </w:tcBorders>
            <w:shd w:val="clear" w:color="auto" w:fill="auto"/>
            <w:noWrap/>
            <w:vAlign w:val="center"/>
            <w:hideMark/>
          </w:tcPr>
          <w:p w14:paraId="0726193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12/14/2021</w:t>
            </w:r>
          </w:p>
        </w:tc>
        <w:tc>
          <w:tcPr>
            <w:tcW w:w="900" w:type="dxa"/>
            <w:tcBorders>
              <w:top w:val="nil"/>
              <w:left w:val="nil"/>
              <w:bottom w:val="single" w:sz="4" w:space="0" w:color="auto"/>
              <w:right w:val="single" w:sz="4" w:space="0" w:color="auto"/>
            </w:tcBorders>
            <w:shd w:val="clear" w:color="auto" w:fill="auto"/>
            <w:noWrap/>
            <w:vAlign w:val="center"/>
            <w:hideMark/>
          </w:tcPr>
          <w:p w14:paraId="5BA2090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724043C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22.366</w:t>
            </w:r>
          </w:p>
        </w:tc>
        <w:tc>
          <w:tcPr>
            <w:tcW w:w="551" w:type="dxa"/>
            <w:tcBorders>
              <w:top w:val="nil"/>
              <w:left w:val="nil"/>
              <w:bottom w:val="single" w:sz="4" w:space="0" w:color="auto"/>
              <w:right w:val="single" w:sz="4" w:space="0" w:color="auto"/>
            </w:tcBorders>
            <w:shd w:val="clear" w:color="auto" w:fill="auto"/>
            <w:noWrap/>
            <w:vAlign w:val="center"/>
            <w:hideMark/>
          </w:tcPr>
          <w:p w14:paraId="2675100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22.268</w:t>
            </w:r>
          </w:p>
        </w:tc>
        <w:tc>
          <w:tcPr>
            <w:tcW w:w="540" w:type="dxa"/>
            <w:tcBorders>
              <w:top w:val="nil"/>
              <w:left w:val="nil"/>
              <w:bottom w:val="single" w:sz="4" w:space="0" w:color="auto"/>
              <w:right w:val="single" w:sz="4" w:space="0" w:color="auto"/>
            </w:tcBorders>
            <w:shd w:val="clear" w:color="auto" w:fill="auto"/>
            <w:noWrap/>
            <w:vAlign w:val="center"/>
            <w:hideMark/>
          </w:tcPr>
          <w:p w14:paraId="73F46AD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02B421A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22.258</w:t>
            </w:r>
          </w:p>
        </w:tc>
        <w:tc>
          <w:tcPr>
            <w:tcW w:w="484" w:type="dxa"/>
            <w:tcBorders>
              <w:top w:val="nil"/>
              <w:left w:val="nil"/>
              <w:bottom w:val="single" w:sz="4" w:space="0" w:color="auto"/>
              <w:right w:val="single" w:sz="4" w:space="0" w:color="auto"/>
            </w:tcBorders>
            <w:shd w:val="clear" w:color="auto" w:fill="auto"/>
            <w:noWrap/>
            <w:vAlign w:val="center"/>
            <w:hideMark/>
          </w:tcPr>
          <w:p w14:paraId="537B282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36C14ED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0FB898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3CD86CB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w:t>
            </w:r>
          </w:p>
        </w:tc>
        <w:tc>
          <w:tcPr>
            <w:tcW w:w="711" w:type="dxa"/>
            <w:tcBorders>
              <w:top w:val="nil"/>
              <w:left w:val="nil"/>
              <w:bottom w:val="single" w:sz="4" w:space="0" w:color="auto"/>
              <w:right w:val="single" w:sz="4" w:space="0" w:color="auto"/>
            </w:tcBorders>
            <w:shd w:val="clear" w:color="auto" w:fill="auto"/>
            <w:noWrap/>
            <w:vAlign w:val="center"/>
            <w:hideMark/>
          </w:tcPr>
          <w:p w14:paraId="55D0874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0:15:40</w:t>
            </w:r>
          </w:p>
        </w:tc>
        <w:tc>
          <w:tcPr>
            <w:tcW w:w="792" w:type="dxa"/>
            <w:tcBorders>
              <w:top w:val="nil"/>
              <w:left w:val="nil"/>
              <w:bottom w:val="single" w:sz="4" w:space="0" w:color="auto"/>
              <w:right w:val="single" w:sz="4" w:space="0" w:color="auto"/>
            </w:tcBorders>
            <w:shd w:val="clear" w:color="auto" w:fill="auto"/>
            <w:noWrap/>
            <w:vAlign w:val="center"/>
            <w:hideMark/>
          </w:tcPr>
          <w:p w14:paraId="3BE33305"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0:58:45</w:t>
            </w:r>
          </w:p>
        </w:tc>
      </w:tr>
      <w:tr w:rsidR="008C3BAD" w:rsidRPr="002E7EC5" w14:paraId="0DBC40D3"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BEE3DA"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4</w:t>
            </w:r>
          </w:p>
        </w:tc>
        <w:tc>
          <w:tcPr>
            <w:tcW w:w="810" w:type="dxa"/>
            <w:tcBorders>
              <w:top w:val="nil"/>
              <w:left w:val="nil"/>
              <w:bottom w:val="single" w:sz="4" w:space="0" w:color="auto"/>
              <w:right w:val="single" w:sz="4" w:space="0" w:color="auto"/>
            </w:tcBorders>
            <w:shd w:val="clear" w:color="auto" w:fill="auto"/>
            <w:noWrap/>
            <w:vAlign w:val="center"/>
            <w:hideMark/>
          </w:tcPr>
          <w:p w14:paraId="1F381E0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12/14/2021</w:t>
            </w:r>
          </w:p>
        </w:tc>
        <w:tc>
          <w:tcPr>
            <w:tcW w:w="900" w:type="dxa"/>
            <w:tcBorders>
              <w:top w:val="nil"/>
              <w:left w:val="nil"/>
              <w:bottom w:val="single" w:sz="4" w:space="0" w:color="auto"/>
              <w:right w:val="single" w:sz="4" w:space="0" w:color="auto"/>
            </w:tcBorders>
            <w:shd w:val="clear" w:color="auto" w:fill="auto"/>
            <w:noWrap/>
            <w:vAlign w:val="center"/>
            <w:hideMark/>
          </w:tcPr>
          <w:p w14:paraId="46E5BC4D"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7675BF2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22.396</w:t>
            </w:r>
          </w:p>
        </w:tc>
        <w:tc>
          <w:tcPr>
            <w:tcW w:w="551" w:type="dxa"/>
            <w:tcBorders>
              <w:top w:val="nil"/>
              <w:left w:val="nil"/>
              <w:bottom w:val="single" w:sz="4" w:space="0" w:color="auto"/>
              <w:right w:val="single" w:sz="4" w:space="0" w:color="auto"/>
            </w:tcBorders>
            <w:shd w:val="clear" w:color="auto" w:fill="auto"/>
            <w:noWrap/>
            <w:vAlign w:val="center"/>
            <w:hideMark/>
          </w:tcPr>
          <w:p w14:paraId="1E33D5B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22.288</w:t>
            </w:r>
          </w:p>
        </w:tc>
        <w:tc>
          <w:tcPr>
            <w:tcW w:w="540" w:type="dxa"/>
            <w:tcBorders>
              <w:top w:val="nil"/>
              <w:left w:val="nil"/>
              <w:bottom w:val="single" w:sz="4" w:space="0" w:color="auto"/>
              <w:right w:val="single" w:sz="4" w:space="0" w:color="auto"/>
            </w:tcBorders>
            <w:shd w:val="clear" w:color="auto" w:fill="auto"/>
            <w:noWrap/>
            <w:vAlign w:val="center"/>
            <w:hideMark/>
          </w:tcPr>
          <w:p w14:paraId="459AF2D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6463441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22.278</w:t>
            </w:r>
          </w:p>
        </w:tc>
        <w:tc>
          <w:tcPr>
            <w:tcW w:w="484" w:type="dxa"/>
            <w:tcBorders>
              <w:top w:val="nil"/>
              <w:left w:val="nil"/>
              <w:bottom w:val="single" w:sz="4" w:space="0" w:color="auto"/>
              <w:right w:val="single" w:sz="4" w:space="0" w:color="auto"/>
            </w:tcBorders>
            <w:shd w:val="clear" w:color="auto" w:fill="auto"/>
            <w:noWrap/>
            <w:vAlign w:val="center"/>
            <w:hideMark/>
          </w:tcPr>
          <w:p w14:paraId="4F38680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41FC5C9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0978EA9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7ECC859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072E9AF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0:14:35</w:t>
            </w:r>
          </w:p>
        </w:tc>
        <w:tc>
          <w:tcPr>
            <w:tcW w:w="792" w:type="dxa"/>
            <w:tcBorders>
              <w:top w:val="nil"/>
              <w:left w:val="nil"/>
              <w:bottom w:val="single" w:sz="4" w:space="0" w:color="auto"/>
              <w:right w:val="single" w:sz="4" w:space="0" w:color="auto"/>
            </w:tcBorders>
            <w:shd w:val="clear" w:color="000000" w:fill="000000"/>
            <w:noWrap/>
            <w:vAlign w:val="center"/>
            <w:hideMark/>
          </w:tcPr>
          <w:p w14:paraId="21FB17B3"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15ECEB92"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A0F87D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4</w:t>
            </w:r>
          </w:p>
        </w:tc>
        <w:tc>
          <w:tcPr>
            <w:tcW w:w="810" w:type="dxa"/>
            <w:tcBorders>
              <w:top w:val="nil"/>
              <w:left w:val="nil"/>
              <w:bottom w:val="single" w:sz="4" w:space="0" w:color="auto"/>
              <w:right w:val="single" w:sz="4" w:space="0" w:color="auto"/>
            </w:tcBorders>
            <w:shd w:val="clear" w:color="auto" w:fill="auto"/>
            <w:noWrap/>
            <w:vAlign w:val="center"/>
            <w:hideMark/>
          </w:tcPr>
          <w:p w14:paraId="10DBFF6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12/14/2021</w:t>
            </w:r>
          </w:p>
        </w:tc>
        <w:tc>
          <w:tcPr>
            <w:tcW w:w="900" w:type="dxa"/>
            <w:tcBorders>
              <w:top w:val="nil"/>
              <w:left w:val="nil"/>
              <w:bottom w:val="single" w:sz="4" w:space="0" w:color="auto"/>
              <w:right w:val="single" w:sz="4" w:space="0" w:color="auto"/>
            </w:tcBorders>
            <w:shd w:val="clear" w:color="auto" w:fill="auto"/>
            <w:noWrap/>
            <w:vAlign w:val="center"/>
            <w:hideMark/>
          </w:tcPr>
          <w:p w14:paraId="62E0FAC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6C00F27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22.359</w:t>
            </w:r>
          </w:p>
        </w:tc>
        <w:tc>
          <w:tcPr>
            <w:tcW w:w="551" w:type="dxa"/>
            <w:tcBorders>
              <w:top w:val="nil"/>
              <w:left w:val="nil"/>
              <w:bottom w:val="single" w:sz="4" w:space="0" w:color="auto"/>
              <w:right w:val="single" w:sz="4" w:space="0" w:color="auto"/>
            </w:tcBorders>
            <w:shd w:val="clear" w:color="auto" w:fill="auto"/>
            <w:noWrap/>
            <w:vAlign w:val="center"/>
            <w:hideMark/>
          </w:tcPr>
          <w:p w14:paraId="7B62A11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22.254</w:t>
            </w:r>
          </w:p>
        </w:tc>
        <w:tc>
          <w:tcPr>
            <w:tcW w:w="540" w:type="dxa"/>
            <w:tcBorders>
              <w:top w:val="nil"/>
              <w:left w:val="nil"/>
              <w:bottom w:val="single" w:sz="4" w:space="0" w:color="auto"/>
              <w:right w:val="single" w:sz="4" w:space="0" w:color="auto"/>
            </w:tcBorders>
            <w:shd w:val="clear" w:color="auto" w:fill="auto"/>
            <w:noWrap/>
            <w:vAlign w:val="center"/>
            <w:hideMark/>
          </w:tcPr>
          <w:p w14:paraId="11CAAB8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2723082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22.248</w:t>
            </w:r>
          </w:p>
        </w:tc>
        <w:tc>
          <w:tcPr>
            <w:tcW w:w="484" w:type="dxa"/>
            <w:tcBorders>
              <w:top w:val="nil"/>
              <w:left w:val="nil"/>
              <w:bottom w:val="single" w:sz="4" w:space="0" w:color="auto"/>
              <w:right w:val="single" w:sz="4" w:space="0" w:color="auto"/>
            </w:tcBorders>
            <w:shd w:val="clear" w:color="auto" w:fill="auto"/>
            <w:noWrap/>
            <w:vAlign w:val="center"/>
            <w:hideMark/>
          </w:tcPr>
          <w:p w14:paraId="05FB824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1CC2932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6F94D89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3C4648B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w:t>
            </w:r>
          </w:p>
        </w:tc>
        <w:tc>
          <w:tcPr>
            <w:tcW w:w="711" w:type="dxa"/>
            <w:tcBorders>
              <w:top w:val="nil"/>
              <w:left w:val="nil"/>
              <w:bottom w:val="single" w:sz="4" w:space="0" w:color="auto"/>
              <w:right w:val="single" w:sz="4" w:space="0" w:color="auto"/>
            </w:tcBorders>
            <w:shd w:val="clear" w:color="auto" w:fill="auto"/>
            <w:noWrap/>
            <w:vAlign w:val="center"/>
            <w:hideMark/>
          </w:tcPr>
          <w:p w14:paraId="6F6053F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0:13:58</w:t>
            </w:r>
          </w:p>
        </w:tc>
        <w:tc>
          <w:tcPr>
            <w:tcW w:w="792" w:type="dxa"/>
            <w:tcBorders>
              <w:top w:val="nil"/>
              <w:left w:val="nil"/>
              <w:bottom w:val="single" w:sz="4" w:space="0" w:color="auto"/>
              <w:right w:val="single" w:sz="4" w:space="0" w:color="auto"/>
            </w:tcBorders>
            <w:shd w:val="clear" w:color="000000" w:fill="000000"/>
            <w:noWrap/>
            <w:vAlign w:val="center"/>
            <w:hideMark/>
          </w:tcPr>
          <w:p w14:paraId="5D813EFB"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3CBBAAE9"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D160F8A"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4</w:t>
            </w:r>
          </w:p>
        </w:tc>
        <w:tc>
          <w:tcPr>
            <w:tcW w:w="810" w:type="dxa"/>
            <w:tcBorders>
              <w:top w:val="nil"/>
              <w:left w:val="nil"/>
              <w:bottom w:val="single" w:sz="4" w:space="0" w:color="auto"/>
              <w:right w:val="single" w:sz="4" w:space="0" w:color="auto"/>
            </w:tcBorders>
            <w:shd w:val="clear" w:color="auto" w:fill="auto"/>
            <w:noWrap/>
            <w:vAlign w:val="center"/>
            <w:hideMark/>
          </w:tcPr>
          <w:p w14:paraId="125EF04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12/14/2021</w:t>
            </w:r>
          </w:p>
        </w:tc>
        <w:tc>
          <w:tcPr>
            <w:tcW w:w="900" w:type="dxa"/>
            <w:tcBorders>
              <w:top w:val="nil"/>
              <w:left w:val="nil"/>
              <w:bottom w:val="single" w:sz="4" w:space="0" w:color="auto"/>
              <w:right w:val="single" w:sz="4" w:space="0" w:color="auto"/>
            </w:tcBorders>
            <w:shd w:val="clear" w:color="auto" w:fill="auto"/>
            <w:noWrap/>
            <w:vAlign w:val="center"/>
            <w:hideMark/>
          </w:tcPr>
          <w:p w14:paraId="5F33E69F"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6523490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22.407</w:t>
            </w:r>
          </w:p>
        </w:tc>
        <w:tc>
          <w:tcPr>
            <w:tcW w:w="551" w:type="dxa"/>
            <w:tcBorders>
              <w:top w:val="nil"/>
              <w:left w:val="nil"/>
              <w:bottom w:val="single" w:sz="4" w:space="0" w:color="auto"/>
              <w:right w:val="single" w:sz="4" w:space="0" w:color="auto"/>
            </w:tcBorders>
            <w:shd w:val="clear" w:color="auto" w:fill="auto"/>
            <w:noWrap/>
            <w:vAlign w:val="center"/>
            <w:hideMark/>
          </w:tcPr>
          <w:p w14:paraId="15B4DD7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22.286</w:t>
            </w:r>
          </w:p>
        </w:tc>
        <w:tc>
          <w:tcPr>
            <w:tcW w:w="540" w:type="dxa"/>
            <w:tcBorders>
              <w:top w:val="nil"/>
              <w:left w:val="nil"/>
              <w:bottom w:val="single" w:sz="4" w:space="0" w:color="auto"/>
              <w:right w:val="single" w:sz="4" w:space="0" w:color="auto"/>
            </w:tcBorders>
            <w:shd w:val="clear" w:color="auto" w:fill="auto"/>
            <w:noWrap/>
            <w:vAlign w:val="center"/>
            <w:hideMark/>
          </w:tcPr>
          <w:p w14:paraId="56A1153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7CB7C9E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22.277</w:t>
            </w:r>
          </w:p>
        </w:tc>
        <w:tc>
          <w:tcPr>
            <w:tcW w:w="484" w:type="dxa"/>
            <w:tcBorders>
              <w:top w:val="nil"/>
              <w:left w:val="nil"/>
              <w:bottom w:val="single" w:sz="4" w:space="0" w:color="auto"/>
              <w:right w:val="single" w:sz="4" w:space="0" w:color="auto"/>
            </w:tcBorders>
            <w:shd w:val="clear" w:color="auto" w:fill="auto"/>
            <w:noWrap/>
            <w:vAlign w:val="center"/>
            <w:hideMark/>
          </w:tcPr>
          <w:p w14:paraId="31C9847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1AEC02F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6B3B15A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54BB540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31947E9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0:12:45</w:t>
            </w:r>
          </w:p>
        </w:tc>
        <w:tc>
          <w:tcPr>
            <w:tcW w:w="792" w:type="dxa"/>
            <w:tcBorders>
              <w:top w:val="nil"/>
              <w:left w:val="nil"/>
              <w:bottom w:val="single" w:sz="4" w:space="0" w:color="auto"/>
              <w:right w:val="single" w:sz="4" w:space="0" w:color="auto"/>
            </w:tcBorders>
            <w:shd w:val="clear" w:color="000000" w:fill="000000"/>
            <w:noWrap/>
            <w:vAlign w:val="center"/>
            <w:hideMark/>
          </w:tcPr>
          <w:p w14:paraId="28C86694"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11B125D7"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69890D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5</w:t>
            </w:r>
          </w:p>
        </w:tc>
        <w:tc>
          <w:tcPr>
            <w:tcW w:w="810" w:type="dxa"/>
            <w:tcBorders>
              <w:top w:val="nil"/>
              <w:left w:val="nil"/>
              <w:bottom w:val="single" w:sz="4" w:space="0" w:color="auto"/>
              <w:right w:val="single" w:sz="4" w:space="0" w:color="auto"/>
            </w:tcBorders>
            <w:shd w:val="clear" w:color="auto" w:fill="auto"/>
            <w:noWrap/>
            <w:vAlign w:val="center"/>
            <w:hideMark/>
          </w:tcPr>
          <w:p w14:paraId="25F8C2E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12/20/2021</w:t>
            </w:r>
          </w:p>
        </w:tc>
        <w:tc>
          <w:tcPr>
            <w:tcW w:w="900" w:type="dxa"/>
            <w:tcBorders>
              <w:top w:val="nil"/>
              <w:left w:val="nil"/>
              <w:bottom w:val="single" w:sz="4" w:space="0" w:color="auto"/>
              <w:right w:val="single" w:sz="4" w:space="0" w:color="auto"/>
            </w:tcBorders>
            <w:shd w:val="clear" w:color="auto" w:fill="auto"/>
            <w:noWrap/>
            <w:vAlign w:val="center"/>
            <w:hideMark/>
          </w:tcPr>
          <w:p w14:paraId="5358C525"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0F8FF80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22.397</w:t>
            </w:r>
          </w:p>
        </w:tc>
        <w:tc>
          <w:tcPr>
            <w:tcW w:w="551" w:type="dxa"/>
            <w:tcBorders>
              <w:top w:val="nil"/>
              <w:left w:val="nil"/>
              <w:bottom w:val="single" w:sz="4" w:space="0" w:color="auto"/>
              <w:right w:val="single" w:sz="4" w:space="0" w:color="auto"/>
            </w:tcBorders>
            <w:shd w:val="clear" w:color="auto" w:fill="auto"/>
            <w:noWrap/>
            <w:vAlign w:val="center"/>
            <w:hideMark/>
          </w:tcPr>
          <w:p w14:paraId="212A16D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22.241</w:t>
            </w:r>
          </w:p>
        </w:tc>
        <w:tc>
          <w:tcPr>
            <w:tcW w:w="540" w:type="dxa"/>
            <w:tcBorders>
              <w:top w:val="nil"/>
              <w:left w:val="nil"/>
              <w:bottom w:val="single" w:sz="4" w:space="0" w:color="auto"/>
              <w:right w:val="single" w:sz="4" w:space="0" w:color="auto"/>
            </w:tcBorders>
            <w:shd w:val="clear" w:color="auto" w:fill="auto"/>
            <w:noWrap/>
            <w:vAlign w:val="center"/>
            <w:hideMark/>
          </w:tcPr>
          <w:p w14:paraId="66BB96E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45987FA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22.229</w:t>
            </w:r>
          </w:p>
        </w:tc>
        <w:tc>
          <w:tcPr>
            <w:tcW w:w="484" w:type="dxa"/>
            <w:tcBorders>
              <w:top w:val="nil"/>
              <w:left w:val="nil"/>
              <w:bottom w:val="single" w:sz="4" w:space="0" w:color="auto"/>
              <w:right w:val="single" w:sz="4" w:space="0" w:color="auto"/>
            </w:tcBorders>
            <w:shd w:val="clear" w:color="auto" w:fill="auto"/>
            <w:noWrap/>
            <w:vAlign w:val="center"/>
            <w:hideMark/>
          </w:tcPr>
          <w:p w14:paraId="0666B0F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2C9FD88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0B41D8D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7828228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120</w:t>
            </w:r>
          </w:p>
        </w:tc>
        <w:tc>
          <w:tcPr>
            <w:tcW w:w="711" w:type="dxa"/>
            <w:tcBorders>
              <w:top w:val="nil"/>
              <w:left w:val="nil"/>
              <w:bottom w:val="single" w:sz="4" w:space="0" w:color="auto"/>
              <w:right w:val="single" w:sz="4" w:space="0" w:color="auto"/>
            </w:tcBorders>
            <w:shd w:val="clear" w:color="auto" w:fill="auto"/>
            <w:noWrap/>
            <w:vAlign w:val="center"/>
            <w:hideMark/>
          </w:tcPr>
          <w:p w14:paraId="36C20D0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0:14:50</w:t>
            </w:r>
          </w:p>
        </w:tc>
        <w:tc>
          <w:tcPr>
            <w:tcW w:w="792" w:type="dxa"/>
            <w:tcBorders>
              <w:top w:val="nil"/>
              <w:left w:val="nil"/>
              <w:bottom w:val="single" w:sz="4" w:space="0" w:color="auto"/>
              <w:right w:val="single" w:sz="4" w:space="0" w:color="auto"/>
            </w:tcBorders>
            <w:shd w:val="clear" w:color="auto" w:fill="auto"/>
            <w:noWrap/>
            <w:vAlign w:val="center"/>
            <w:hideMark/>
          </w:tcPr>
          <w:p w14:paraId="4D7BB4EA"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0:55:16</w:t>
            </w:r>
          </w:p>
        </w:tc>
      </w:tr>
      <w:tr w:rsidR="008C3BAD" w:rsidRPr="002E7EC5" w14:paraId="664619E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405578F"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5</w:t>
            </w:r>
          </w:p>
        </w:tc>
        <w:tc>
          <w:tcPr>
            <w:tcW w:w="810" w:type="dxa"/>
            <w:tcBorders>
              <w:top w:val="nil"/>
              <w:left w:val="nil"/>
              <w:bottom w:val="single" w:sz="4" w:space="0" w:color="auto"/>
              <w:right w:val="single" w:sz="4" w:space="0" w:color="auto"/>
            </w:tcBorders>
            <w:shd w:val="clear" w:color="auto" w:fill="auto"/>
            <w:noWrap/>
            <w:vAlign w:val="center"/>
            <w:hideMark/>
          </w:tcPr>
          <w:p w14:paraId="6BFCFA7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12/20/2021</w:t>
            </w:r>
          </w:p>
        </w:tc>
        <w:tc>
          <w:tcPr>
            <w:tcW w:w="900" w:type="dxa"/>
            <w:tcBorders>
              <w:top w:val="nil"/>
              <w:left w:val="nil"/>
              <w:bottom w:val="single" w:sz="4" w:space="0" w:color="auto"/>
              <w:right w:val="single" w:sz="4" w:space="0" w:color="auto"/>
            </w:tcBorders>
            <w:shd w:val="clear" w:color="auto" w:fill="auto"/>
            <w:noWrap/>
            <w:vAlign w:val="center"/>
            <w:hideMark/>
          </w:tcPr>
          <w:p w14:paraId="63218830"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1872751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22.401</w:t>
            </w:r>
          </w:p>
        </w:tc>
        <w:tc>
          <w:tcPr>
            <w:tcW w:w="551" w:type="dxa"/>
            <w:tcBorders>
              <w:top w:val="nil"/>
              <w:left w:val="nil"/>
              <w:bottom w:val="single" w:sz="4" w:space="0" w:color="auto"/>
              <w:right w:val="single" w:sz="4" w:space="0" w:color="auto"/>
            </w:tcBorders>
            <w:shd w:val="clear" w:color="auto" w:fill="auto"/>
            <w:noWrap/>
            <w:vAlign w:val="center"/>
            <w:hideMark/>
          </w:tcPr>
          <w:p w14:paraId="7A02395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22.279</w:t>
            </w:r>
          </w:p>
        </w:tc>
        <w:tc>
          <w:tcPr>
            <w:tcW w:w="540" w:type="dxa"/>
            <w:tcBorders>
              <w:top w:val="nil"/>
              <w:left w:val="nil"/>
              <w:bottom w:val="single" w:sz="4" w:space="0" w:color="auto"/>
              <w:right w:val="single" w:sz="4" w:space="0" w:color="auto"/>
            </w:tcBorders>
            <w:shd w:val="clear" w:color="auto" w:fill="auto"/>
            <w:noWrap/>
            <w:vAlign w:val="center"/>
            <w:hideMark/>
          </w:tcPr>
          <w:p w14:paraId="425F67F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612578E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22.262</w:t>
            </w:r>
          </w:p>
        </w:tc>
        <w:tc>
          <w:tcPr>
            <w:tcW w:w="484" w:type="dxa"/>
            <w:tcBorders>
              <w:top w:val="nil"/>
              <w:left w:val="nil"/>
              <w:bottom w:val="single" w:sz="4" w:space="0" w:color="auto"/>
              <w:right w:val="single" w:sz="4" w:space="0" w:color="auto"/>
            </w:tcBorders>
            <w:shd w:val="clear" w:color="auto" w:fill="auto"/>
            <w:noWrap/>
            <w:vAlign w:val="center"/>
            <w:hideMark/>
          </w:tcPr>
          <w:p w14:paraId="759D0D6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2517816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1CB4E2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3F8278A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120</w:t>
            </w:r>
          </w:p>
        </w:tc>
        <w:tc>
          <w:tcPr>
            <w:tcW w:w="711" w:type="dxa"/>
            <w:tcBorders>
              <w:top w:val="nil"/>
              <w:left w:val="nil"/>
              <w:bottom w:val="single" w:sz="4" w:space="0" w:color="auto"/>
              <w:right w:val="single" w:sz="4" w:space="0" w:color="auto"/>
            </w:tcBorders>
            <w:shd w:val="clear" w:color="auto" w:fill="auto"/>
            <w:noWrap/>
            <w:vAlign w:val="center"/>
            <w:hideMark/>
          </w:tcPr>
          <w:p w14:paraId="0B5A640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0:13:40</w:t>
            </w:r>
          </w:p>
        </w:tc>
        <w:tc>
          <w:tcPr>
            <w:tcW w:w="792" w:type="dxa"/>
            <w:tcBorders>
              <w:top w:val="nil"/>
              <w:left w:val="nil"/>
              <w:bottom w:val="single" w:sz="4" w:space="0" w:color="auto"/>
              <w:right w:val="single" w:sz="4" w:space="0" w:color="auto"/>
            </w:tcBorders>
            <w:shd w:val="clear" w:color="000000" w:fill="000000"/>
            <w:noWrap/>
            <w:vAlign w:val="center"/>
            <w:hideMark/>
          </w:tcPr>
          <w:p w14:paraId="25BC021D"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6F3FBCED"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A5DA73D"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5</w:t>
            </w:r>
          </w:p>
        </w:tc>
        <w:tc>
          <w:tcPr>
            <w:tcW w:w="810" w:type="dxa"/>
            <w:tcBorders>
              <w:top w:val="nil"/>
              <w:left w:val="nil"/>
              <w:bottom w:val="single" w:sz="4" w:space="0" w:color="auto"/>
              <w:right w:val="single" w:sz="4" w:space="0" w:color="auto"/>
            </w:tcBorders>
            <w:shd w:val="clear" w:color="auto" w:fill="auto"/>
            <w:noWrap/>
            <w:vAlign w:val="center"/>
            <w:hideMark/>
          </w:tcPr>
          <w:p w14:paraId="65E5989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12/20/2021</w:t>
            </w:r>
          </w:p>
        </w:tc>
        <w:tc>
          <w:tcPr>
            <w:tcW w:w="900" w:type="dxa"/>
            <w:tcBorders>
              <w:top w:val="nil"/>
              <w:left w:val="nil"/>
              <w:bottom w:val="single" w:sz="4" w:space="0" w:color="auto"/>
              <w:right w:val="single" w:sz="4" w:space="0" w:color="auto"/>
            </w:tcBorders>
            <w:shd w:val="clear" w:color="auto" w:fill="auto"/>
            <w:noWrap/>
            <w:vAlign w:val="center"/>
            <w:hideMark/>
          </w:tcPr>
          <w:p w14:paraId="341BB2FF"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25AEA7D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22.367</w:t>
            </w:r>
          </w:p>
        </w:tc>
        <w:tc>
          <w:tcPr>
            <w:tcW w:w="551" w:type="dxa"/>
            <w:tcBorders>
              <w:top w:val="nil"/>
              <w:left w:val="nil"/>
              <w:bottom w:val="single" w:sz="4" w:space="0" w:color="auto"/>
              <w:right w:val="single" w:sz="4" w:space="0" w:color="auto"/>
            </w:tcBorders>
            <w:shd w:val="clear" w:color="auto" w:fill="auto"/>
            <w:noWrap/>
            <w:vAlign w:val="center"/>
            <w:hideMark/>
          </w:tcPr>
          <w:p w14:paraId="3868EC3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22.251</w:t>
            </w:r>
          </w:p>
        </w:tc>
        <w:tc>
          <w:tcPr>
            <w:tcW w:w="540" w:type="dxa"/>
            <w:tcBorders>
              <w:top w:val="nil"/>
              <w:left w:val="nil"/>
              <w:bottom w:val="single" w:sz="4" w:space="0" w:color="auto"/>
              <w:right w:val="single" w:sz="4" w:space="0" w:color="auto"/>
            </w:tcBorders>
            <w:shd w:val="clear" w:color="auto" w:fill="auto"/>
            <w:noWrap/>
            <w:vAlign w:val="center"/>
            <w:hideMark/>
          </w:tcPr>
          <w:p w14:paraId="2C3A09E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499A2D7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22.238</w:t>
            </w:r>
          </w:p>
        </w:tc>
        <w:tc>
          <w:tcPr>
            <w:tcW w:w="484" w:type="dxa"/>
            <w:tcBorders>
              <w:top w:val="nil"/>
              <w:left w:val="nil"/>
              <w:bottom w:val="single" w:sz="4" w:space="0" w:color="auto"/>
              <w:right w:val="single" w:sz="4" w:space="0" w:color="auto"/>
            </w:tcBorders>
            <w:shd w:val="clear" w:color="auto" w:fill="auto"/>
            <w:noWrap/>
            <w:vAlign w:val="center"/>
            <w:hideMark/>
          </w:tcPr>
          <w:p w14:paraId="3AD0276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5E851C3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39977B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2191ED9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w:t>
            </w:r>
          </w:p>
        </w:tc>
        <w:tc>
          <w:tcPr>
            <w:tcW w:w="711" w:type="dxa"/>
            <w:tcBorders>
              <w:top w:val="nil"/>
              <w:left w:val="nil"/>
              <w:bottom w:val="single" w:sz="4" w:space="0" w:color="auto"/>
              <w:right w:val="single" w:sz="4" w:space="0" w:color="auto"/>
            </w:tcBorders>
            <w:shd w:val="clear" w:color="auto" w:fill="auto"/>
            <w:noWrap/>
            <w:vAlign w:val="center"/>
            <w:hideMark/>
          </w:tcPr>
          <w:p w14:paraId="7653777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0:12:55</w:t>
            </w:r>
          </w:p>
        </w:tc>
        <w:tc>
          <w:tcPr>
            <w:tcW w:w="792" w:type="dxa"/>
            <w:tcBorders>
              <w:top w:val="nil"/>
              <w:left w:val="nil"/>
              <w:bottom w:val="single" w:sz="4" w:space="0" w:color="auto"/>
              <w:right w:val="single" w:sz="4" w:space="0" w:color="auto"/>
            </w:tcBorders>
            <w:shd w:val="clear" w:color="000000" w:fill="000000"/>
            <w:noWrap/>
            <w:vAlign w:val="center"/>
            <w:hideMark/>
          </w:tcPr>
          <w:p w14:paraId="7B1BEFDE"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091CB564"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B3FCC40"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5</w:t>
            </w:r>
          </w:p>
        </w:tc>
        <w:tc>
          <w:tcPr>
            <w:tcW w:w="810" w:type="dxa"/>
            <w:tcBorders>
              <w:top w:val="nil"/>
              <w:left w:val="nil"/>
              <w:bottom w:val="single" w:sz="4" w:space="0" w:color="auto"/>
              <w:right w:val="single" w:sz="4" w:space="0" w:color="auto"/>
            </w:tcBorders>
            <w:shd w:val="clear" w:color="auto" w:fill="auto"/>
            <w:noWrap/>
            <w:vAlign w:val="center"/>
            <w:hideMark/>
          </w:tcPr>
          <w:p w14:paraId="598BB2B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12/20/2021</w:t>
            </w:r>
          </w:p>
        </w:tc>
        <w:tc>
          <w:tcPr>
            <w:tcW w:w="900" w:type="dxa"/>
            <w:tcBorders>
              <w:top w:val="nil"/>
              <w:left w:val="nil"/>
              <w:bottom w:val="single" w:sz="4" w:space="0" w:color="auto"/>
              <w:right w:val="single" w:sz="4" w:space="0" w:color="auto"/>
            </w:tcBorders>
            <w:shd w:val="clear" w:color="auto" w:fill="auto"/>
            <w:noWrap/>
            <w:vAlign w:val="center"/>
            <w:hideMark/>
          </w:tcPr>
          <w:p w14:paraId="5F537C2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20CFD3E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22.403</w:t>
            </w:r>
          </w:p>
        </w:tc>
        <w:tc>
          <w:tcPr>
            <w:tcW w:w="551" w:type="dxa"/>
            <w:tcBorders>
              <w:top w:val="nil"/>
              <w:left w:val="nil"/>
              <w:bottom w:val="single" w:sz="4" w:space="0" w:color="auto"/>
              <w:right w:val="single" w:sz="4" w:space="0" w:color="auto"/>
            </w:tcBorders>
            <w:shd w:val="clear" w:color="auto" w:fill="auto"/>
            <w:noWrap/>
            <w:vAlign w:val="center"/>
            <w:hideMark/>
          </w:tcPr>
          <w:p w14:paraId="6001A4B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22.281</w:t>
            </w:r>
          </w:p>
        </w:tc>
        <w:tc>
          <w:tcPr>
            <w:tcW w:w="540" w:type="dxa"/>
            <w:tcBorders>
              <w:top w:val="nil"/>
              <w:left w:val="nil"/>
              <w:bottom w:val="single" w:sz="4" w:space="0" w:color="auto"/>
              <w:right w:val="single" w:sz="4" w:space="0" w:color="auto"/>
            </w:tcBorders>
            <w:shd w:val="clear" w:color="auto" w:fill="auto"/>
            <w:noWrap/>
            <w:vAlign w:val="center"/>
            <w:hideMark/>
          </w:tcPr>
          <w:p w14:paraId="3A1962E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7AF481B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22.269</w:t>
            </w:r>
          </w:p>
        </w:tc>
        <w:tc>
          <w:tcPr>
            <w:tcW w:w="484" w:type="dxa"/>
            <w:tcBorders>
              <w:top w:val="nil"/>
              <w:left w:val="nil"/>
              <w:bottom w:val="single" w:sz="4" w:space="0" w:color="auto"/>
              <w:right w:val="single" w:sz="4" w:space="0" w:color="auto"/>
            </w:tcBorders>
            <w:shd w:val="clear" w:color="auto" w:fill="auto"/>
            <w:noWrap/>
            <w:vAlign w:val="center"/>
            <w:hideMark/>
          </w:tcPr>
          <w:p w14:paraId="11208FF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293EB0D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6513335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2CA4BD5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105</w:t>
            </w:r>
          </w:p>
        </w:tc>
        <w:tc>
          <w:tcPr>
            <w:tcW w:w="711" w:type="dxa"/>
            <w:tcBorders>
              <w:top w:val="nil"/>
              <w:left w:val="nil"/>
              <w:bottom w:val="single" w:sz="4" w:space="0" w:color="auto"/>
              <w:right w:val="single" w:sz="4" w:space="0" w:color="auto"/>
            </w:tcBorders>
            <w:shd w:val="clear" w:color="auto" w:fill="auto"/>
            <w:noWrap/>
            <w:vAlign w:val="center"/>
            <w:hideMark/>
          </w:tcPr>
          <w:p w14:paraId="470153D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0:13:36</w:t>
            </w:r>
          </w:p>
        </w:tc>
        <w:tc>
          <w:tcPr>
            <w:tcW w:w="792" w:type="dxa"/>
            <w:tcBorders>
              <w:top w:val="nil"/>
              <w:left w:val="nil"/>
              <w:bottom w:val="single" w:sz="4" w:space="0" w:color="auto"/>
              <w:right w:val="single" w:sz="4" w:space="0" w:color="auto"/>
            </w:tcBorders>
            <w:shd w:val="clear" w:color="000000" w:fill="000000"/>
            <w:noWrap/>
            <w:vAlign w:val="center"/>
            <w:hideMark/>
          </w:tcPr>
          <w:p w14:paraId="18F9CAF4"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75E58C9D"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D677EAB"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7</w:t>
            </w:r>
          </w:p>
        </w:tc>
        <w:tc>
          <w:tcPr>
            <w:tcW w:w="810" w:type="dxa"/>
            <w:tcBorders>
              <w:top w:val="nil"/>
              <w:left w:val="nil"/>
              <w:bottom w:val="single" w:sz="4" w:space="0" w:color="auto"/>
              <w:right w:val="single" w:sz="4" w:space="0" w:color="auto"/>
            </w:tcBorders>
            <w:shd w:val="clear" w:color="auto" w:fill="auto"/>
            <w:noWrap/>
            <w:vAlign w:val="center"/>
            <w:hideMark/>
          </w:tcPr>
          <w:p w14:paraId="7673289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12/21/2021</w:t>
            </w:r>
          </w:p>
        </w:tc>
        <w:tc>
          <w:tcPr>
            <w:tcW w:w="900" w:type="dxa"/>
            <w:tcBorders>
              <w:top w:val="nil"/>
              <w:left w:val="nil"/>
              <w:bottom w:val="single" w:sz="4" w:space="0" w:color="auto"/>
              <w:right w:val="single" w:sz="4" w:space="0" w:color="auto"/>
            </w:tcBorders>
            <w:shd w:val="clear" w:color="auto" w:fill="auto"/>
            <w:noWrap/>
            <w:vAlign w:val="center"/>
            <w:hideMark/>
          </w:tcPr>
          <w:p w14:paraId="3AE8BA6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0D43554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22.361</w:t>
            </w:r>
          </w:p>
        </w:tc>
        <w:tc>
          <w:tcPr>
            <w:tcW w:w="551" w:type="dxa"/>
            <w:tcBorders>
              <w:top w:val="nil"/>
              <w:left w:val="nil"/>
              <w:bottom w:val="single" w:sz="4" w:space="0" w:color="auto"/>
              <w:right w:val="single" w:sz="4" w:space="0" w:color="auto"/>
            </w:tcBorders>
            <w:shd w:val="clear" w:color="auto" w:fill="auto"/>
            <w:noWrap/>
            <w:vAlign w:val="center"/>
            <w:hideMark/>
          </w:tcPr>
          <w:p w14:paraId="6B2BABE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22.272</w:t>
            </w:r>
          </w:p>
        </w:tc>
        <w:tc>
          <w:tcPr>
            <w:tcW w:w="540" w:type="dxa"/>
            <w:tcBorders>
              <w:top w:val="nil"/>
              <w:left w:val="nil"/>
              <w:bottom w:val="single" w:sz="4" w:space="0" w:color="auto"/>
              <w:right w:val="single" w:sz="4" w:space="0" w:color="auto"/>
            </w:tcBorders>
            <w:shd w:val="clear" w:color="auto" w:fill="auto"/>
            <w:noWrap/>
            <w:vAlign w:val="center"/>
            <w:hideMark/>
          </w:tcPr>
          <w:p w14:paraId="056DD93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6231E96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22.255</w:t>
            </w:r>
          </w:p>
        </w:tc>
        <w:tc>
          <w:tcPr>
            <w:tcW w:w="484" w:type="dxa"/>
            <w:tcBorders>
              <w:top w:val="nil"/>
              <w:left w:val="nil"/>
              <w:bottom w:val="single" w:sz="4" w:space="0" w:color="auto"/>
              <w:right w:val="single" w:sz="4" w:space="0" w:color="auto"/>
            </w:tcBorders>
            <w:shd w:val="clear" w:color="auto" w:fill="auto"/>
            <w:noWrap/>
            <w:vAlign w:val="center"/>
            <w:hideMark/>
          </w:tcPr>
          <w:p w14:paraId="2FD485B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0719864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79414DB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594F9CA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115-120</w:t>
            </w:r>
          </w:p>
        </w:tc>
        <w:tc>
          <w:tcPr>
            <w:tcW w:w="711" w:type="dxa"/>
            <w:tcBorders>
              <w:top w:val="nil"/>
              <w:left w:val="nil"/>
              <w:bottom w:val="single" w:sz="4" w:space="0" w:color="auto"/>
              <w:right w:val="single" w:sz="4" w:space="0" w:color="auto"/>
            </w:tcBorders>
            <w:shd w:val="clear" w:color="auto" w:fill="auto"/>
            <w:noWrap/>
            <w:vAlign w:val="center"/>
            <w:hideMark/>
          </w:tcPr>
          <w:p w14:paraId="5E3A9D6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0:15:00</w:t>
            </w:r>
          </w:p>
        </w:tc>
        <w:tc>
          <w:tcPr>
            <w:tcW w:w="792" w:type="dxa"/>
            <w:tcBorders>
              <w:top w:val="nil"/>
              <w:left w:val="nil"/>
              <w:bottom w:val="single" w:sz="4" w:space="0" w:color="auto"/>
              <w:right w:val="single" w:sz="4" w:space="0" w:color="auto"/>
            </w:tcBorders>
            <w:shd w:val="clear" w:color="auto" w:fill="auto"/>
            <w:noWrap/>
            <w:vAlign w:val="center"/>
            <w:hideMark/>
          </w:tcPr>
          <w:p w14:paraId="09B511E6"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0:58:17</w:t>
            </w:r>
          </w:p>
        </w:tc>
      </w:tr>
      <w:tr w:rsidR="008C3BAD" w:rsidRPr="002E7EC5" w14:paraId="76153217"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25048B8"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7</w:t>
            </w:r>
          </w:p>
        </w:tc>
        <w:tc>
          <w:tcPr>
            <w:tcW w:w="810" w:type="dxa"/>
            <w:tcBorders>
              <w:top w:val="nil"/>
              <w:left w:val="nil"/>
              <w:bottom w:val="single" w:sz="4" w:space="0" w:color="auto"/>
              <w:right w:val="single" w:sz="4" w:space="0" w:color="auto"/>
            </w:tcBorders>
            <w:shd w:val="clear" w:color="auto" w:fill="auto"/>
            <w:noWrap/>
            <w:vAlign w:val="center"/>
            <w:hideMark/>
          </w:tcPr>
          <w:p w14:paraId="5D02719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12/21/2021</w:t>
            </w:r>
          </w:p>
        </w:tc>
        <w:tc>
          <w:tcPr>
            <w:tcW w:w="900" w:type="dxa"/>
            <w:tcBorders>
              <w:top w:val="nil"/>
              <w:left w:val="nil"/>
              <w:bottom w:val="single" w:sz="4" w:space="0" w:color="auto"/>
              <w:right w:val="single" w:sz="4" w:space="0" w:color="auto"/>
            </w:tcBorders>
            <w:shd w:val="clear" w:color="auto" w:fill="auto"/>
            <w:noWrap/>
            <w:vAlign w:val="center"/>
            <w:hideMark/>
          </w:tcPr>
          <w:p w14:paraId="41CD8BC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0577FF7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22.382</w:t>
            </w:r>
          </w:p>
        </w:tc>
        <w:tc>
          <w:tcPr>
            <w:tcW w:w="551" w:type="dxa"/>
            <w:tcBorders>
              <w:top w:val="nil"/>
              <w:left w:val="nil"/>
              <w:bottom w:val="single" w:sz="4" w:space="0" w:color="auto"/>
              <w:right w:val="single" w:sz="4" w:space="0" w:color="auto"/>
            </w:tcBorders>
            <w:shd w:val="clear" w:color="auto" w:fill="auto"/>
            <w:noWrap/>
            <w:vAlign w:val="center"/>
            <w:hideMark/>
          </w:tcPr>
          <w:p w14:paraId="678FB46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22.294</w:t>
            </w:r>
          </w:p>
        </w:tc>
        <w:tc>
          <w:tcPr>
            <w:tcW w:w="540" w:type="dxa"/>
            <w:tcBorders>
              <w:top w:val="nil"/>
              <w:left w:val="nil"/>
              <w:bottom w:val="single" w:sz="4" w:space="0" w:color="auto"/>
              <w:right w:val="single" w:sz="4" w:space="0" w:color="auto"/>
            </w:tcBorders>
            <w:shd w:val="clear" w:color="auto" w:fill="auto"/>
            <w:noWrap/>
            <w:vAlign w:val="center"/>
            <w:hideMark/>
          </w:tcPr>
          <w:p w14:paraId="0F095E5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7573FD0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22.280</w:t>
            </w:r>
          </w:p>
        </w:tc>
        <w:tc>
          <w:tcPr>
            <w:tcW w:w="484" w:type="dxa"/>
            <w:tcBorders>
              <w:top w:val="nil"/>
              <w:left w:val="nil"/>
              <w:bottom w:val="single" w:sz="4" w:space="0" w:color="auto"/>
              <w:right w:val="single" w:sz="4" w:space="0" w:color="auto"/>
            </w:tcBorders>
            <w:shd w:val="clear" w:color="auto" w:fill="auto"/>
            <w:noWrap/>
            <w:vAlign w:val="center"/>
            <w:hideMark/>
          </w:tcPr>
          <w:p w14:paraId="7DBFBB5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3F827D0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0C03449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746B46E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100-110</w:t>
            </w:r>
          </w:p>
        </w:tc>
        <w:tc>
          <w:tcPr>
            <w:tcW w:w="711" w:type="dxa"/>
            <w:tcBorders>
              <w:top w:val="nil"/>
              <w:left w:val="nil"/>
              <w:bottom w:val="single" w:sz="4" w:space="0" w:color="auto"/>
              <w:right w:val="single" w:sz="4" w:space="0" w:color="auto"/>
            </w:tcBorders>
            <w:shd w:val="clear" w:color="auto" w:fill="auto"/>
            <w:noWrap/>
            <w:vAlign w:val="center"/>
            <w:hideMark/>
          </w:tcPr>
          <w:p w14:paraId="528BAA9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0:17:58</w:t>
            </w:r>
          </w:p>
        </w:tc>
        <w:tc>
          <w:tcPr>
            <w:tcW w:w="792" w:type="dxa"/>
            <w:tcBorders>
              <w:top w:val="nil"/>
              <w:left w:val="nil"/>
              <w:bottom w:val="single" w:sz="4" w:space="0" w:color="auto"/>
              <w:right w:val="single" w:sz="4" w:space="0" w:color="auto"/>
            </w:tcBorders>
            <w:shd w:val="clear" w:color="000000" w:fill="000000"/>
            <w:noWrap/>
            <w:vAlign w:val="center"/>
            <w:hideMark/>
          </w:tcPr>
          <w:p w14:paraId="531B3B64"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3250121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62FA2C7"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7</w:t>
            </w:r>
          </w:p>
        </w:tc>
        <w:tc>
          <w:tcPr>
            <w:tcW w:w="810" w:type="dxa"/>
            <w:tcBorders>
              <w:top w:val="nil"/>
              <w:left w:val="nil"/>
              <w:bottom w:val="single" w:sz="4" w:space="0" w:color="auto"/>
              <w:right w:val="single" w:sz="4" w:space="0" w:color="auto"/>
            </w:tcBorders>
            <w:shd w:val="clear" w:color="auto" w:fill="auto"/>
            <w:noWrap/>
            <w:vAlign w:val="center"/>
            <w:hideMark/>
          </w:tcPr>
          <w:p w14:paraId="0C84810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12/21/2021</w:t>
            </w:r>
          </w:p>
        </w:tc>
        <w:tc>
          <w:tcPr>
            <w:tcW w:w="900" w:type="dxa"/>
            <w:tcBorders>
              <w:top w:val="nil"/>
              <w:left w:val="nil"/>
              <w:bottom w:val="single" w:sz="4" w:space="0" w:color="auto"/>
              <w:right w:val="single" w:sz="4" w:space="0" w:color="auto"/>
            </w:tcBorders>
            <w:shd w:val="clear" w:color="auto" w:fill="auto"/>
            <w:noWrap/>
            <w:vAlign w:val="center"/>
            <w:hideMark/>
          </w:tcPr>
          <w:p w14:paraId="525720D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7392D70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22.351</w:t>
            </w:r>
          </w:p>
        </w:tc>
        <w:tc>
          <w:tcPr>
            <w:tcW w:w="551" w:type="dxa"/>
            <w:tcBorders>
              <w:top w:val="nil"/>
              <w:left w:val="nil"/>
              <w:bottom w:val="single" w:sz="4" w:space="0" w:color="auto"/>
              <w:right w:val="single" w:sz="4" w:space="0" w:color="auto"/>
            </w:tcBorders>
            <w:shd w:val="clear" w:color="auto" w:fill="auto"/>
            <w:noWrap/>
            <w:vAlign w:val="center"/>
            <w:hideMark/>
          </w:tcPr>
          <w:p w14:paraId="634F1C7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22.252</w:t>
            </w:r>
          </w:p>
        </w:tc>
        <w:tc>
          <w:tcPr>
            <w:tcW w:w="540" w:type="dxa"/>
            <w:tcBorders>
              <w:top w:val="nil"/>
              <w:left w:val="nil"/>
              <w:bottom w:val="single" w:sz="4" w:space="0" w:color="auto"/>
              <w:right w:val="single" w:sz="4" w:space="0" w:color="auto"/>
            </w:tcBorders>
            <w:shd w:val="clear" w:color="auto" w:fill="auto"/>
            <w:noWrap/>
            <w:vAlign w:val="center"/>
            <w:hideMark/>
          </w:tcPr>
          <w:p w14:paraId="6D04495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587F54D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22.234</w:t>
            </w:r>
          </w:p>
        </w:tc>
        <w:tc>
          <w:tcPr>
            <w:tcW w:w="484" w:type="dxa"/>
            <w:tcBorders>
              <w:top w:val="nil"/>
              <w:left w:val="nil"/>
              <w:bottom w:val="single" w:sz="4" w:space="0" w:color="auto"/>
              <w:right w:val="single" w:sz="4" w:space="0" w:color="auto"/>
            </w:tcBorders>
            <w:shd w:val="clear" w:color="auto" w:fill="auto"/>
            <w:noWrap/>
            <w:vAlign w:val="center"/>
            <w:hideMark/>
          </w:tcPr>
          <w:p w14:paraId="27E6B73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590F7D2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4241995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69A4535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110-120</w:t>
            </w:r>
          </w:p>
        </w:tc>
        <w:tc>
          <w:tcPr>
            <w:tcW w:w="711" w:type="dxa"/>
            <w:tcBorders>
              <w:top w:val="nil"/>
              <w:left w:val="nil"/>
              <w:bottom w:val="single" w:sz="4" w:space="0" w:color="auto"/>
              <w:right w:val="single" w:sz="4" w:space="0" w:color="auto"/>
            </w:tcBorders>
            <w:shd w:val="clear" w:color="auto" w:fill="auto"/>
            <w:noWrap/>
            <w:vAlign w:val="center"/>
            <w:hideMark/>
          </w:tcPr>
          <w:p w14:paraId="601E9F1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0:13:02</w:t>
            </w:r>
          </w:p>
        </w:tc>
        <w:tc>
          <w:tcPr>
            <w:tcW w:w="792" w:type="dxa"/>
            <w:tcBorders>
              <w:top w:val="nil"/>
              <w:left w:val="nil"/>
              <w:bottom w:val="single" w:sz="4" w:space="0" w:color="auto"/>
              <w:right w:val="single" w:sz="4" w:space="0" w:color="auto"/>
            </w:tcBorders>
            <w:shd w:val="clear" w:color="000000" w:fill="000000"/>
            <w:noWrap/>
            <w:vAlign w:val="center"/>
            <w:hideMark/>
          </w:tcPr>
          <w:p w14:paraId="11CA8882"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12F7FF1C"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4D3CFDB"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7</w:t>
            </w:r>
          </w:p>
        </w:tc>
        <w:tc>
          <w:tcPr>
            <w:tcW w:w="810" w:type="dxa"/>
            <w:tcBorders>
              <w:top w:val="nil"/>
              <w:left w:val="nil"/>
              <w:bottom w:val="single" w:sz="4" w:space="0" w:color="auto"/>
              <w:right w:val="single" w:sz="4" w:space="0" w:color="auto"/>
            </w:tcBorders>
            <w:shd w:val="clear" w:color="auto" w:fill="auto"/>
            <w:noWrap/>
            <w:vAlign w:val="center"/>
            <w:hideMark/>
          </w:tcPr>
          <w:p w14:paraId="0CD9DEE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12/21/2021</w:t>
            </w:r>
          </w:p>
        </w:tc>
        <w:tc>
          <w:tcPr>
            <w:tcW w:w="900" w:type="dxa"/>
            <w:tcBorders>
              <w:top w:val="nil"/>
              <w:left w:val="nil"/>
              <w:bottom w:val="single" w:sz="4" w:space="0" w:color="auto"/>
              <w:right w:val="single" w:sz="4" w:space="0" w:color="auto"/>
            </w:tcBorders>
            <w:shd w:val="clear" w:color="auto" w:fill="auto"/>
            <w:noWrap/>
            <w:vAlign w:val="center"/>
            <w:hideMark/>
          </w:tcPr>
          <w:p w14:paraId="1D49DFD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361C5E3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22.388</w:t>
            </w:r>
          </w:p>
        </w:tc>
        <w:tc>
          <w:tcPr>
            <w:tcW w:w="551" w:type="dxa"/>
            <w:tcBorders>
              <w:top w:val="nil"/>
              <w:left w:val="nil"/>
              <w:bottom w:val="single" w:sz="4" w:space="0" w:color="auto"/>
              <w:right w:val="single" w:sz="4" w:space="0" w:color="auto"/>
            </w:tcBorders>
            <w:shd w:val="clear" w:color="auto" w:fill="auto"/>
            <w:noWrap/>
            <w:vAlign w:val="center"/>
            <w:hideMark/>
          </w:tcPr>
          <w:p w14:paraId="7956750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22.274</w:t>
            </w:r>
          </w:p>
        </w:tc>
        <w:tc>
          <w:tcPr>
            <w:tcW w:w="540" w:type="dxa"/>
            <w:tcBorders>
              <w:top w:val="nil"/>
              <w:left w:val="nil"/>
              <w:bottom w:val="single" w:sz="4" w:space="0" w:color="auto"/>
              <w:right w:val="single" w:sz="4" w:space="0" w:color="auto"/>
            </w:tcBorders>
            <w:shd w:val="clear" w:color="auto" w:fill="auto"/>
            <w:noWrap/>
            <w:vAlign w:val="center"/>
            <w:hideMark/>
          </w:tcPr>
          <w:p w14:paraId="04D3CD8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4C8195E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22.260</w:t>
            </w:r>
          </w:p>
        </w:tc>
        <w:tc>
          <w:tcPr>
            <w:tcW w:w="484" w:type="dxa"/>
            <w:tcBorders>
              <w:top w:val="nil"/>
              <w:left w:val="nil"/>
              <w:bottom w:val="single" w:sz="4" w:space="0" w:color="auto"/>
              <w:right w:val="single" w:sz="4" w:space="0" w:color="auto"/>
            </w:tcBorders>
            <w:shd w:val="clear" w:color="auto" w:fill="auto"/>
            <w:noWrap/>
            <w:vAlign w:val="center"/>
            <w:hideMark/>
          </w:tcPr>
          <w:p w14:paraId="2261A10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166B740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34E9B9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69B2C28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95-115</w:t>
            </w:r>
          </w:p>
        </w:tc>
        <w:tc>
          <w:tcPr>
            <w:tcW w:w="711" w:type="dxa"/>
            <w:tcBorders>
              <w:top w:val="nil"/>
              <w:left w:val="nil"/>
              <w:bottom w:val="single" w:sz="4" w:space="0" w:color="auto"/>
              <w:right w:val="single" w:sz="4" w:space="0" w:color="auto"/>
            </w:tcBorders>
            <w:shd w:val="clear" w:color="auto" w:fill="auto"/>
            <w:noWrap/>
            <w:vAlign w:val="center"/>
            <w:hideMark/>
          </w:tcPr>
          <w:p w14:paraId="09DE498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0:14:00</w:t>
            </w:r>
          </w:p>
        </w:tc>
        <w:tc>
          <w:tcPr>
            <w:tcW w:w="792" w:type="dxa"/>
            <w:tcBorders>
              <w:top w:val="nil"/>
              <w:left w:val="nil"/>
              <w:bottom w:val="single" w:sz="4" w:space="0" w:color="auto"/>
              <w:right w:val="single" w:sz="4" w:space="0" w:color="auto"/>
            </w:tcBorders>
            <w:shd w:val="clear" w:color="000000" w:fill="000000"/>
            <w:noWrap/>
            <w:vAlign w:val="center"/>
            <w:hideMark/>
          </w:tcPr>
          <w:p w14:paraId="2FB7A3A0"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7F72D0F7"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F028760"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9</w:t>
            </w:r>
          </w:p>
        </w:tc>
        <w:tc>
          <w:tcPr>
            <w:tcW w:w="810" w:type="dxa"/>
            <w:tcBorders>
              <w:top w:val="nil"/>
              <w:left w:val="nil"/>
              <w:bottom w:val="single" w:sz="4" w:space="0" w:color="auto"/>
              <w:right w:val="single" w:sz="4" w:space="0" w:color="auto"/>
            </w:tcBorders>
            <w:shd w:val="clear" w:color="auto" w:fill="auto"/>
            <w:noWrap/>
            <w:vAlign w:val="center"/>
            <w:hideMark/>
          </w:tcPr>
          <w:p w14:paraId="2F103C2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1/5/2022</w:t>
            </w:r>
          </w:p>
        </w:tc>
        <w:tc>
          <w:tcPr>
            <w:tcW w:w="900" w:type="dxa"/>
            <w:tcBorders>
              <w:top w:val="nil"/>
              <w:left w:val="nil"/>
              <w:bottom w:val="single" w:sz="4" w:space="0" w:color="auto"/>
              <w:right w:val="single" w:sz="4" w:space="0" w:color="auto"/>
            </w:tcBorders>
            <w:shd w:val="clear" w:color="auto" w:fill="auto"/>
            <w:noWrap/>
            <w:vAlign w:val="center"/>
            <w:hideMark/>
          </w:tcPr>
          <w:p w14:paraId="1CE15D12"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0CBC436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22.350</w:t>
            </w:r>
          </w:p>
        </w:tc>
        <w:tc>
          <w:tcPr>
            <w:tcW w:w="551" w:type="dxa"/>
            <w:tcBorders>
              <w:top w:val="nil"/>
              <w:left w:val="nil"/>
              <w:bottom w:val="single" w:sz="4" w:space="0" w:color="auto"/>
              <w:right w:val="single" w:sz="4" w:space="0" w:color="auto"/>
            </w:tcBorders>
            <w:shd w:val="clear" w:color="auto" w:fill="auto"/>
            <w:noWrap/>
            <w:vAlign w:val="center"/>
            <w:hideMark/>
          </w:tcPr>
          <w:p w14:paraId="2D725AF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22.279</w:t>
            </w:r>
          </w:p>
        </w:tc>
        <w:tc>
          <w:tcPr>
            <w:tcW w:w="540" w:type="dxa"/>
            <w:tcBorders>
              <w:top w:val="nil"/>
              <w:left w:val="nil"/>
              <w:bottom w:val="single" w:sz="4" w:space="0" w:color="auto"/>
              <w:right w:val="single" w:sz="4" w:space="0" w:color="auto"/>
            </w:tcBorders>
            <w:shd w:val="clear" w:color="auto" w:fill="auto"/>
            <w:noWrap/>
            <w:vAlign w:val="center"/>
            <w:hideMark/>
          </w:tcPr>
          <w:p w14:paraId="1717ED4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0BF67DD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22.277</w:t>
            </w:r>
          </w:p>
        </w:tc>
        <w:tc>
          <w:tcPr>
            <w:tcW w:w="484" w:type="dxa"/>
            <w:tcBorders>
              <w:top w:val="nil"/>
              <w:left w:val="nil"/>
              <w:bottom w:val="single" w:sz="4" w:space="0" w:color="auto"/>
              <w:right w:val="single" w:sz="4" w:space="0" w:color="auto"/>
            </w:tcBorders>
            <w:shd w:val="clear" w:color="auto" w:fill="auto"/>
            <w:noWrap/>
            <w:vAlign w:val="center"/>
            <w:hideMark/>
          </w:tcPr>
          <w:p w14:paraId="0A46215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3F79824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38709A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5E89FFD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6F27DEF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0:13:48</w:t>
            </w:r>
          </w:p>
        </w:tc>
        <w:tc>
          <w:tcPr>
            <w:tcW w:w="792" w:type="dxa"/>
            <w:tcBorders>
              <w:top w:val="nil"/>
              <w:left w:val="nil"/>
              <w:bottom w:val="single" w:sz="4" w:space="0" w:color="auto"/>
              <w:right w:val="single" w:sz="4" w:space="0" w:color="auto"/>
            </w:tcBorders>
            <w:shd w:val="clear" w:color="auto" w:fill="auto"/>
            <w:noWrap/>
            <w:vAlign w:val="center"/>
            <w:hideMark/>
          </w:tcPr>
          <w:p w14:paraId="67A0EAF0"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1:03:50</w:t>
            </w:r>
          </w:p>
        </w:tc>
      </w:tr>
      <w:tr w:rsidR="008C3BAD" w:rsidRPr="002E7EC5" w14:paraId="27DC057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2C78432"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9</w:t>
            </w:r>
          </w:p>
        </w:tc>
        <w:tc>
          <w:tcPr>
            <w:tcW w:w="810" w:type="dxa"/>
            <w:tcBorders>
              <w:top w:val="nil"/>
              <w:left w:val="nil"/>
              <w:bottom w:val="single" w:sz="4" w:space="0" w:color="auto"/>
              <w:right w:val="single" w:sz="4" w:space="0" w:color="auto"/>
            </w:tcBorders>
            <w:shd w:val="clear" w:color="auto" w:fill="auto"/>
            <w:noWrap/>
            <w:vAlign w:val="center"/>
            <w:hideMark/>
          </w:tcPr>
          <w:p w14:paraId="6B2764B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1/5/2022</w:t>
            </w:r>
          </w:p>
        </w:tc>
        <w:tc>
          <w:tcPr>
            <w:tcW w:w="900" w:type="dxa"/>
            <w:tcBorders>
              <w:top w:val="nil"/>
              <w:left w:val="nil"/>
              <w:bottom w:val="single" w:sz="4" w:space="0" w:color="auto"/>
              <w:right w:val="single" w:sz="4" w:space="0" w:color="auto"/>
            </w:tcBorders>
            <w:shd w:val="clear" w:color="auto" w:fill="auto"/>
            <w:noWrap/>
            <w:vAlign w:val="center"/>
            <w:hideMark/>
          </w:tcPr>
          <w:p w14:paraId="6150296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5B52568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22.383</w:t>
            </w:r>
          </w:p>
        </w:tc>
        <w:tc>
          <w:tcPr>
            <w:tcW w:w="551" w:type="dxa"/>
            <w:tcBorders>
              <w:top w:val="nil"/>
              <w:left w:val="nil"/>
              <w:bottom w:val="single" w:sz="4" w:space="0" w:color="auto"/>
              <w:right w:val="single" w:sz="4" w:space="0" w:color="auto"/>
            </w:tcBorders>
            <w:shd w:val="clear" w:color="auto" w:fill="auto"/>
            <w:noWrap/>
            <w:vAlign w:val="center"/>
            <w:hideMark/>
          </w:tcPr>
          <w:p w14:paraId="00CE2C4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22.313</w:t>
            </w:r>
          </w:p>
        </w:tc>
        <w:tc>
          <w:tcPr>
            <w:tcW w:w="540" w:type="dxa"/>
            <w:tcBorders>
              <w:top w:val="nil"/>
              <w:left w:val="nil"/>
              <w:bottom w:val="single" w:sz="4" w:space="0" w:color="auto"/>
              <w:right w:val="single" w:sz="4" w:space="0" w:color="auto"/>
            </w:tcBorders>
            <w:shd w:val="clear" w:color="auto" w:fill="auto"/>
            <w:noWrap/>
            <w:vAlign w:val="center"/>
            <w:hideMark/>
          </w:tcPr>
          <w:p w14:paraId="00861C6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3FB74A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22.305</w:t>
            </w:r>
          </w:p>
        </w:tc>
        <w:tc>
          <w:tcPr>
            <w:tcW w:w="484" w:type="dxa"/>
            <w:tcBorders>
              <w:top w:val="nil"/>
              <w:left w:val="nil"/>
              <w:bottom w:val="single" w:sz="4" w:space="0" w:color="auto"/>
              <w:right w:val="single" w:sz="4" w:space="0" w:color="auto"/>
            </w:tcBorders>
            <w:shd w:val="clear" w:color="auto" w:fill="auto"/>
            <w:noWrap/>
            <w:vAlign w:val="center"/>
            <w:hideMark/>
          </w:tcPr>
          <w:p w14:paraId="50B61D1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7586C95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4EE6155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6BCEBB8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105</w:t>
            </w:r>
          </w:p>
        </w:tc>
        <w:tc>
          <w:tcPr>
            <w:tcW w:w="711" w:type="dxa"/>
            <w:tcBorders>
              <w:top w:val="nil"/>
              <w:left w:val="nil"/>
              <w:bottom w:val="single" w:sz="4" w:space="0" w:color="auto"/>
              <w:right w:val="single" w:sz="4" w:space="0" w:color="auto"/>
            </w:tcBorders>
            <w:shd w:val="clear" w:color="auto" w:fill="auto"/>
            <w:noWrap/>
            <w:vAlign w:val="center"/>
            <w:hideMark/>
          </w:tcPr>
          <w:p w14:paraId="74FDC21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0:15:24</w:t>
            </w:r>
          </w:p>
        </w:tc>
        <w:tc>
          <w:tcPr>
            <w:tcW w:w="792" w:type="dxa"/>
            <w:tcBorders>
              <w:top w:val="nil"/>
              <w:left w:val="nil"/>
              <w:bottom w:val="single" w:sz="4" w:space="0" w:color="auto"/>
              <w:right w:val="single" w:sz="4" w:space="0" w:color="auto"/>
            </w:tcBorders>
            <w:shd w:val="clear" w:color="000000" w:fill="000000"/>
            <w:noWrap/>
            <w:vAlign w:val="center"/>
            <w:hideMark/>
          </w:tcPr>
          <w:p w14:paraId="460D1E91"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09B4D733"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ECB7862"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9</w:t>
            </w:r>
          </w:p>
        </w:tc>
        <w:tc>
          <w:tcPr>
            <w:tcW w:w="810" w:type="dxa"/>
            <w:tcBorders>
              <w:top w:val="nil"/>
              <w:left w:val="nil"/>
              <w:bottom w:val="single" w:sz="4" w:space="0" w:color="auto"/>
              <w:right w:val="single" w:sz="4" w:space="0" w:color="auto"/>
            </w:tcBorders>
            <w:shd w:val="clear" w:color="auto" w:fill="auto"/>
            <w:noWrap/>
            <w:vAlign w:val="center"/>
            <w:hideMark/>
          </w:tcPr>
          <w:p w14:paraId="1ED6260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1/5/2022</w:t>
            </w:r>
          </w:p>
        </w:tc>
        <w:tc>
          <w:tcPr>
            <w:tcW w:w="900" w:type="dxa"/>
            <w:tcBorders>
              <w:top w:val="nil"/>
              <w:left w:val="nil"/>
              <w:bottom w:val="single" w:sz="4" w:space="0" w:color="auto"/>
              <w:right w:val="single" w:sz="4" w:space="0" w:color="auto"/>
            </w:tcBorders>
            <w:shd w:val="clear" w:color="auto" w:fill="auto"/>
            <w:noWrap/>
            <w:vAlign w:val="center"/>
            <w:hideMark/>
          </w:tcPr>
          <w:p w14:paraId="187D15D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11BB76E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22.358</w:t>
            </w:r>
          </w:p>
        </w:tc>
        <w:tc>
          <w:tcPr>
            <w:tcW w:w="551" w:type="dxa"/>
            <w:tcBorders>
              <w:top w:val="nil"/>
              <w:left w:val="nil"/>
              <w:bottom w:val="single" w:sz="4" w:space="0" w:color="auto"/>
              <w:right w:val="single" w:sz="4" w:space="0" w:color="auto"/>
            </w:tcBorders>
            <w:shd w:val="clear" w:color="auto" w:fill="auto"/>
            <w:noWrap/>
            <w:vAlign w:val="center"/>
            <w:hideMark/>
          </w:tcPr>
          <w:p w14:paraId="5FCE472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22.261</w:t>
            </w:r>
          </w:p>
        </w:tc>
        <w:tc>
          <w:tcPr>
            <w:tcW w:w="540" w:type="dxa"/>
            <w:tcBorders>
              <w:top w:val="nil"/>
              <w:left w:val="nil"/>
              <w:bottom w:val="single" w:sz="4" w:space="0" w:color="auto"/>
              <w:right w:val="single" w:sz="4" w:space="0" w:color="auto"/>
            </w:tcBorders>
            <w:shd w:val="clear" w:color="auto" w:fill="auto"/>
            <w:noWrap/>
            <w:vAlign w:val="center"/>
            <w:hideMark/>
          </w:tcPr>
          <w:p w14:paraId="078D647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5653D7E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22.255</w:t>
            </w:r>
          </w:p>
        </w:tc>
        <w:tc>
          <w:tcPr>
            <w:tcW w:w="484" w:type="dxa"/>
            <w:tcBorders>
              <w:top w:val="nil"/>
              <w:left w:val="nil"/>
              <w:bottom w:val="single" w:sz="4" w:space="0" w:color="auto"/>
              <w:right w:val="single" w:sz="4" w:space="0" w:color="auto"/>
            </w:tcBorders>
            <w:shd w:val="clear" w:color="auto" w:fill="auto"/>
            <w:noWrap/>
            <w:vAlign w:val="center"/>
            <w:hideMark/>
          </w:tcPr>
          <w:p w14:paraId="698EE5B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2A0EFEF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C58E62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198279D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w:t>
            </w:r>
          </w:p>
        </w:tc>
        <w:tc>
          <w:tcPr>
            <w:tcW w:w="711" w:type="dxa"/>
            <w:tcBorders>
              <w:top w:val="nil"/>
              <w:left w:val="nil"/>
              <w:bottom w:val="single" w:sz="4" w:space="0" w:color="auto"/>
              <w:right w:val="single" w:sz="4" w:space="0" w:color="auto"/>
            </w:tcBorders>
            <w:shd w:val="clear" w:color="auto" w:fill="auto"/>
            <w:noWrap/>
            <w:vAlign w:val="center"/>
            <w:hideMark/>
          </w:tcPr>
          <w:p w14:paraId="3D897A8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0:13:25</w:t>
            </w:r>
          </w:p>
        </w:tc>
        <w:tc>
          <w:tcPr>
            <w:tcW w:w="792" w:type="dxa"/>
            <w:tcBorders>
              <w:top w:val="nil"/>
              <w:left w:val="nil"/>
              <w:bottom w:val="single" w:sz="4" w:space="0" w:color="auto"/>
              <w:right w:val="single" w:sz="4" w:space="0" w:color="auto"/>
            </w:tcBorders>
            <w:shd w:val="clear" w:color="000000" w:fill="000000"/>
            <w:noWrap/>
            <w:vAlign w:val="center"/>
            <w:hideMark/>
          </w:tcPr>
          <w:p w14:paraId="5E2F9C09"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7B2F57B2"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9B072A0"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9</w:t>
            </w:r>
          </w:p>
        </w:tc>
        <w:tc>
          <w:tcPr>
            <w:tcW w:w="810" w:type="dxa"/>
            <w:tcBorders>
              <w:top w:val="nil"/>
              <w:left w:val="nil"/>
              <w:bottom w:val="single" w:sz="4" w:space="0" w:color="auto"/>
              <w:right w:val="single" w:sz="4" w:space="0" w:color="auto"/>
            </w:tcBorders>
            <w:shd w:val="clear" w:color="auto" w:fill="auto"/>
            <w:noWrap/>
            <w:vAlign w:val="center"/>
            <w:hideMark/>
          </w:tcPr>
          <w:p w14:paraId="012A5FB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1/5/2022</w:t>
            </w:r>
          </w:p>
        </w:tc>
        <w:tc>
          <w:tcPr>
            <w:tcW w:w="900" w:type="dxa"/>
            <w:tcBorders>
              <w:top w:val="nil"/>
              <w:left w:val="nil"/>
              <w:bottom w:val="single" w:sz="4" w:space="0" w:color="auto"/>
              <w:right w:val="single" w:sz="4" w:space="0" w:color="auto"/>
            </w:tcBorders>
            <w:shd w:val="clear" w:color="auto" w:fill="auto"/>
            <w:noWrap/>
            <w:vAlign w:val="center"/>
            <w:hideMark/>
          </w:tcPr>
          <w:p w14:paraId="51A58448"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55D0917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22.383</w:t>
            </w:r>
          </w:p>
        </w:tc>
        <w:tc>
          <w:tcPr>
            <w:tcW w:w="551" w:type="dxa"/>
            <w:tcBorders>
              <w:top w:val="nil"/>
              <w:left w:val="nil"/>
              <w:bottom w:val="single" w:sz="4" w:space="0" w:color="auto"/>
              <w:right w:val="single" w:sz="4" w:space="0" w:color="auto"/>
            </w:tcBorders>
            <w:shd w:val="clear" w:color="auto" w:fill="auto"/>
            <w:noWrap/>
            <w:vAlign w:val="center"/>
            <w:hideMark/>
          </w:tcPr>
          <w:p w14:paraId="3D69DA0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22.291</w:t>
            </w:r>
          </w:p>
        </w:tc>
        <w:tc>
          <w:tcPr>
            <w:tcW w:w="540" w:type="dxa"/>
            <w:tcBorders>
              <w:top w:val="nil"/>
              <w:left w:val="nil"/>
              <w:bottom w:val="single" w:sz="4" w:space="0" w:color="auto"/>
              <w:right w:val="single" w:sz="4" w:space="0" w:color="auto"/>
            </w:tcBorders>
            <w:shd w:val="clear" w:color="auto" w:fill="auto"/>
            <w:noWrap/>
            <w:vAlign w:val="center"/>
            <w:hideMark/>
          </w:tcPr>
          <w:p w14:paraId="20DDF6D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7E52733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22.285</w:t>
            </w:r>
          </w:p>
        </w:tc>
        <w:tc>
          <w:tcPr>
            <w:tcW w:w="484" w:type="dxa"/>
            <w:tcBorders>
              <w:top w:val="nil"/>
              <w:left w:val="nil"/>
              <w:bottom w:val="single" w:sz="4" w:space="0" w:color="auto"/>
              <w:right w:val="single" w:sz="4" w:space="0" w:color="auto"/>
            </w:tcBorders>
            <w:shd w:val="clear" w:color="auto" w:fill="auto"/>
            <w:noWrap/>
            <w:vAlign w:val="center"/>
            <w:hideMark/>
          </w:tcPr>
          <w:p w14:paraId="3C1ABCC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68C9EAB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253F9F4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14CDD38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90-118</w:t>
            </w:r>
          </w:p>
        </w:tc>
        <w:tc>
          <w:tcPr>
            <w:tcW w:w="711" w:type="dxa"/>
            <w:tcBorders>
              <w:top w:val="nil"/>
              <w:left w:val="nil"/>
              <w:bottom w:val="single" w:sz="4" w:space="0" w:color="auto"/>
              <w:right w:val="single" w:sz="4" w:space="0" w:color="auto"/>
            </w:tcBorders>
            <w:shd w:val="clear" w:color="auto" w:fill="auto"/>
            <w:noWrap/>
            <w:vAlign w:val="center"/>
            <w:hideMark/>
          </w:tcPr>
          <w:p w14:paraId="373914D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0:13:30</w:t>
            </w:r>
          </w:p>
        </w:tc>
        <w:tc>
          <w:tcPr>
            <w:tcW w:w="792" w:type="dxa"/>
            <w:tcBorders>
              <w:top w:val="nil"/>
              <w:left w:val="nil"/>
              <w:bottom w:val="single" w:sz="4" w:space="0" w:color="auto"/>
              <w:right w:val="single" w:sz="4" w:space="0" w:color="auto"/>
            </w:tcBorders>
            <w:shd w:val="clear" w:color="000000" w:fill="000000"/>
            <w:noWrap/>
            <w:vAlign w:val="center"/>
            <w:hideMark/>
          </w:tcPr>
          <w:p w14:paraId="23E0A544"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5E28C901"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2443B47"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11</w:t>
            </w:r>
          </w:p>
        </w:tc>
        <w:tc>
          <w:tcPr>
            <w:tcW w:w="810" w:type="dxa"/>
            <w:tcBorders>
              <w:top w:val="nil"/>
              <w:left w:val="nil"/>
              <w:bottom w:val="single" w:sz="4" w:space="0" w:color="auto"/>
              <w:right w:val="single" w:sz="4" w:space="0" w:color="auto"/>
            </w:tcBorders>
            <w:shd w:val="clear" w:color="auto" w:fill="auto"/>
            <w:noWrap/>
            <w:vAlign w:val="center"/>
            <w:hideMark/>
          </w:tcPr>
          <w:p w14:paraId="6EA2F71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1/6/2022</w:t>
            </w:r>
          </w:p>
        </w:tc>
        <w:tc>
          <w:tcPr>
            <w:tcW w:w="900" w:type="dxa"/>
            <w:tcBorders>
              <w:top w:val="nil"/>
              <w:left w:val="nil"/>
              <w:bottom w:val="single" w:sz="4" w:space="0" w:color="auto"/>
              <w:right w:val="single" w:sz="4" w:space="0" w:color="auto"/>
            </w:tcBorders>
            <w:shd w:val="clear" w:color="auto" w:fill="auto"/>
            <w:noWrap/>
            <w:vAlign w:val="center"/>
            <w:hideMark/>
          </w:tcPr>
          <w:p w14:paraId="7CEF426A"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01D3DAE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22.361</w:t>
            </w:r>
          </w:p>
        </w:tc>
        <w:tc>
          <w:tcPr>
            <w:tcW w:w="551" w:type="dxa"/>
            <w:tcBorders>
              <w:top w:val="nil"/>
              <w:left w:val="nil"/>
              <w:bottom w:val="single" w:sz="4" w:space="0" w:color="auto"/>
              <w:right w:val="single" w:sz="4" w:space="0" w:color="auto"/>
            </w:tcBorders>
            <w:shd w:val="clear" w:color="auto" w:fill="auto"/>
            <w:noWrap/>
            <w:vAlign w:val="center"/>
            <w:hideMark/>
          </w:tcPr>
          <w:p w14:paraId="378206F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22.260</w:t>
            </w:r>
          </w:p>
        </w:tc>
        <w:tc>
          <w:tcPr>
            <w:tcW w:w="540" w:type="dxa"/>
            <w:tcBorders>
              <w:top w:val="nil"/>
              <w:left w:val="nil"/>
              <w:bottom w:val="single" w:sz="4" w:space="0" w:color="auto"/>
              <w:right w:val="single" w:sz="4" w:space="0" w:color="auto"/>
            </w:tcBorders>
            <w:shd w:val="clear" w:color="auto" w:fill="auto"/>
            <w:noWrap/>
            <w:vAlign w:val="center"/>
            <w:hideMark/>
          </w:tcPr>
          <w:p w14:paraId="1252284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74DFB72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22.263</w:t>
            </w:r>
          </w:p>
        </w:tc>
        <w:tc>
          <w:tcPr>
            <w:tcW w:w="484" w:type="dxa"/>
            <w:tcBorders>
              <w:top w:val="nil"/>
              <w:left w:val="nil"/>
              <w:bottom w:val="single" w:sz="4" w:space="0" w:color="auto"/>
              <w:right w:val="single" w:sz="4" w:space="0" w:color="auto"/>
            </w:tcBorders>
            <w:shd w:val="clear" w:color="auto" w:fill="auto"/>
            <w:noWrap/>
            <w:vAlign w:val="center"/>
            <w:hideMark/>
          </w:tcPr>
          <w:p w14:paraId="458350E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59C47F9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6260C35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3532AC8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105-110</w:t>
            </w:r>
          </w:p>
        </w:tc>
        <w:tc>
          <w:tcPr>
            <w:tcW w:w="711" w:type="dxa"/>
            <w:tcBorders>
              <w:top w:val="nil"/>
              <w:left w:val="nil"/>
              <w:bottom w:val="single" w:sz="4" w:space="0" w:color="auto"/>
              <w:right w:val="single" w:sz="4" w:space="0" w:color="auto"/>
            </w:tcBorders>
            <w:shd w:val="clear" w:color="auto" w:fill="auto"/>
            <w:noWrap/>
            <w:vAlign w:val="center"/>
            <w:hideMark/>
          </w:tcPr>
          <w:p w14:paraId="7410D12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0:16:31</w:t>
            </w:r>
          </w:p>
        </w:tc>
        <w:tc>
          <w:tcPr>
            <w:tcW w:w="792" w:type="dxa"/>
            <w:tcBorders>
              <w:top w:val="nil"/>
              <w:left w:val="nil"/>
              <w:bottom w:val="single" w:sz="4" w:space="0" w:color="auto"/>
              <w:right w:val="single" w:sz="4" w:space="0" w:color="auto"/>
            </w:tcBorders>
            <w:shd w:val="clear" w:color="auto" w:fill="auto"/>
            <w:noWrap/>
            <w:vAlign w:val="center"/>
            <w:hideMark/>
          </w:tcPr>
          <w:p w14:paraId="44342AB8"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1:03:10</w:t>
            </w:r>
          </w:p>
        </w:tc>
      </w:tr>
      <w:tr w:rsidR="008C3BAD" w:rsidRPr="002E7EC5" w14:paraId="09B9DF23"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B415D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11</w:t>
            </w:r>
          </w:p>
        </w:tc>
        <w:tc>
          <w:tcPr>
            <w:tcW w:w="810" w:type="dxa"/>
            <w:tcBorders>
              <w:top w:val="nil"/>
              <w:left w:val="nil"/>
              <w:bottom w:val="single" w:sz="4" w:space="0" w:color="auto"/>
              <w:right w:val="single" w:sz="4" w:space="0" w:color="auto"/>
            </w:tcBorders>
            <w:shd w:val="clear" w:color="auto" w:fill="auto"/>
            <w:noWrap/>
            <w:vAlign w:val="center"/>
            <w:hideMark/>
          </w:tcPr>
          <w:p w14:paraId="60B690D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1/6/2022</w:t>
            </w:r>
          </w:p>
        </w:tc>
        <w:tc>
          <w:tcPr>
            <w:tcW w:w="900" w:type="dxa"/>
            <w:tcBorders>
              <w:top w:val="nil"/>
              <w:left w:val="nil"/>
              <w:bottom w:val="single" w:sz="4" w:space="0" w:color="auto"/>
              <w:right w:val="single" w:sz="4" w:space="0" w:color="auto"/>
            </w:tcBorders>
            <w:shd w:val="clear" w:color="auto" w:fill="auto"/>
            <w:noWrap/>
            <w:vAlign w:val="center"/>
            <w:hideMark/>
          </w:tcPr>
          <w:p w14:paraId="56DFDA6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64CB82A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22.385</w:t>
            </w:r>
          </w:p>
        </w:tc>
        <w:tc>
          <w:tcPr>
            <w:tcW w:w="551" w:type="dxa"/>
            <w:tcBorders>
              <w:top w:val="nil"/>
              <w:left w:val="nil"/>
              <w:bottom w:val="single" w:sz="4" w:space="0" w:color="auto"/>
              <w:right w:val="single" w:sz="4" w:space="0" w:color="auto"/>
            </w:tcBorders>
            <w:shd w:val="clear" w:color="auto" w:fill="auto"/>
            <w:noWrap/>
            <w:vAlign w:val="center"/>
            <w:hideMark/>
          </w:tcPr>
          <w:p w14:paraId="6E5F3E1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22.308</w:t>
            </w:r>
          </w:p>
        </w:tc>
        <w:tc>
          <w:tcPr>
            <w:tcW w:w="540" w:type="dxa"/>
            <w:tcBorders>
              <w:top w:val="nil"/>
              <w:left w:val="nil"/>
              <w:bottom w:val="single" w:sz="4" w:space="0" w:color="auto"/>
              <w:right w:val="single" w:sz="4" w:space="0" w:color="auto"/>
            </w:tcBorders>
            <w:shd w:val="clear" w:color="auto" w:fill="auto"/>
            <w:noWrap/>
            <w:vAlign w:val="center"/>
            <w:hideMark/>
          </w:tcPr>
          <w:p w14:paraId="56DCFB6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76A46C9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22.303</w:t>
            </w:r>
          </w:p>
        </w:tc>
        <w:tc>
          <w:tcPr>
            <w:tcW w:w="484" w:type="dxa"/>
            <w:tcBorders>
              <w:top w:val="nil"/>
              <w:left w:val="nil"/>
              <w:bottom w:val="single" w:sz="4" w:space="0" w:color="auto"/>
              <w:right w:val="single" w:sz="4" w:space="0" w:color="auto"/>
            </w:tcBorders>
            <w:shd w:val="clear" w:color="auto" w:fill="auto"/>
            <w:noWrap/>
            <w:vAlign w:val="center"/>
            <w:hideMark/>
          </w:tcPr>
          <w:p w14:paraId="1CE79B9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7C49316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EF8D05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4A5DCC7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110-115</w:t>
            </w:r>
          </w:p>
        </w:tc>
        <w:tc>
          <w:tcPr>
            <w:tcW w:w="711" w:type="dxa"/>
            <w:tcBorders>
              <w:top w:val="nil"/>
              <w:left w:val="nil"/>
              <w:bottom w:val="single" w:sz="4" w:space="0" w:color="auto"/>
              <w:right w:val="single" w:sz="4" w:space="0" w:color="auto"/>
            </w:tcBorders>
            <w:shd w:val="clear" w:color="auto" w:fill="auto"/>
            <w:noWrap/>
            <w:vAlign w:val="center"/>
            <w:hideMark/>
          </w:tcPr>
          <w:p w14:paraId="0B79947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0:15:29</w:t>
            </w:r>
          </w:p>
        </w:tc>
        <w:tc>
          <w:tcPr>
            <w:tcW w:w="792" w:type="dxa"/>
            <w:tcBorders>
              <w:top w:val="nil"/>
              <w:left w:val="nil"/>
              <w:bottom w:val="single" w:sz="4" w:space="0" w:color="auto"/>
              <w:right w:val="single" w:sz="4" w:space="0" w:color="auto"/>
            </w:tcBorders>
            <w:shd w:val="clear" w:color="000000" w:fill="000000"/>
            <w:noWrap/>
            <w:vAlign w:val="center"/>
            <w:hideMark/>
          </w:tcPr>
          <w:p w14:paraId="5240C17D"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222E0E5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AB20A65"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11</w:t>
            </w:r>
          </w:p>
        </w:tc>
        <w:tc>
          <w:tcPr>
            <w:tcW w:w="810" w:type="dxa"/>
            <w:tcBorders>
              <w:top w:val="nil"/>
              <w:left w:val="nil"/>
              <w:bottom w:val="single" w:sz="4" w:space="0" w:color="auto"/>
              <w:right w:val="single" w:sz="4" w:space="0" w:color="auto"/>
            </w:tcBorders>
            <w:shd w:val="clear" w:color="auto" w:fill="auto"/>
            <w:noWrap/>
            <w:vAlign w:val="center"/>
            <w:hideMark/>
          </w:tcPr>
          <w:p w14:paraId="5B45A5D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1/6/2022</w:t>
            </w:r>
          </w:p>
        </w:tc>
        <w:tc>
          <w:tcPr>
            <w:tcW w:w="900" w:type="dxa"/>
            <w:tcBorders>
              <w:top w:val="nil"/>
              <w:left w:val="nil"/>
              <w:bottom w:val="single" w:sz="4" w:space="0" w:color="auto"/>
              <w:right w:val="single" w:sz="4" w:space="0" w:color="auto"/>
            </w:tcBorders>
            <w:shd w:val="clear" w:color="auto" w:fill="auto"/>
            <w:noWrap/>
            <w:vAlign w:val="center"/>
            <w:hideMark/>
          </w:tcPr>
          <w:p w14:paraId="19F94C68"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0BF4F6F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22.349</w:t>
            </w:r>
          </w:p>
        </w:tc>
        <w:tc>
          <w:tcPr>
            <w:tcW w:w="551" w:type="dxa"/>
            <w:tcBorders>
              <w:top w:val="nil"/>
              <w:left w:val="nil"/>
              <w:bottom w:val="single" w:sz="4" w:space="0" w:color="auto"/>
              <w:right w:val="single" w:sz="4" w:space="0" w:color="auto"/>
            </w:tcBorders>
            <w:shd w:val="clear" w:color="auto" w:fill="auto"/>
            <w:noWrap/>
            <w:vAlign w:val="center"/>
            <w:hideMark/>
          </w:tcPr>
          <w:p w14:paraId="4FB2482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22.264</w:t>
            </w:r>
          </w:p>
        </w:tc>
        <w:tc>
          <w:tcPr>
            <w:tcW w:w="540" w:type="dxa"/>
            <w:tcBorders>
              <w:top w:val="nil"/>
              <w:left w:val="nil"/>
              <w:bottom w:val="single" w:sz="4" w:space="0" w:color="auto"/>
              <w:right w:val="single" w:sz="4" w:space="0" w:color="auto"/>
            </w:tcBorders>
            <w:shd w:val="clear" w:color="auto" w:fill="auto"/>
            <w:noWrap/>
            <w:vAlign w:val="center"/>
            <w:hideMark/>
          </w:tcPr>
          <w:p w14:paraId="0585E5E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7CD135B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22.256</w:t>
            </w:r>
          </w:p>
        </w:tc>
        <w:tc>
          <w:tcPr>
            <w:tcW w:w="484" w:type="dxa"/>
            <w:tcBorders>
              <w:top w:val="nil"/>
              <w:left w:val="nil"/>
              <w:bottom w:val="single" w:sz="4" w:space="0" w:color="auto"/>
              <w:right w:val="single" w:sz="4" w:space="0" w:color="auto"/>
            </w:tcBorders>
            <w:shd w:val="clear" w:color="auto" w:fill="auto"/>
            <w:noWrap/>
            <w:vAlign w:val="center"/>
            <w:hideMark/>
          </w:tcPr>
          <w:p w14:paraId="010792A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1A92591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7B71100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3B80391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110-120</w:t>
            </w:r>
          </w:p>
        </w:tc>
        <w:tc>
          <w:tcPr>
            <w:tcW w:w="711" w:type="dxa"/>
            <w:tcBorders>
              <w:top w:val="nil"/>
              <w:left w:val="nil"/>
              <w:bottom w:val="single" w:sz="4" w:space="0" w:color="auto"/>
              <w:right w:val="single" w:sz="4" w:space="0" w:color="auto"/>
            </w:tcBorders>
            <w:shd w:val="clear" w:color="auto" w:fill="auto"/>
            <w:noWrap/>
            <w:vAlign w:val="center"/>
            <w:hideMark/>
          </w:tcPr>
          <w:p w14:paraId="411A07A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0:14:06</w:t>
            </w:r>
          </w:p>
        </w:tc>
        <w:tc>
          <w:tcPr>
            <w:tcW w:w="792" w:type="dxa"/>
            <w:tcBorders>
              <w:top w:val="nil"/>
              <w:left w:val="nil"/>
              <w:bottom w:val="single" w:sz="4" w:space="0" w:color="auto"/>
              <w:right w:val="single" w:sz="4" w:space="0" w:color="auto"/>
            </w:tcBorders>
            <w:shd w:val="clear" w:color="000000" w:fill="000000"/>
            <w:noWrap/>
            <w:vAlign w:val="center"/>
            <w:hideMark/>
          </w:tcPr>
          <w:p w14:paraId="1EA59B7E"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696ED087"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BE9EBC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11</w:t>
            </w:r>
          </w:p>
        </w:tc>
        <w:tc>
          <w:tcPr>
            <w:tcW w:w="810" w:type="dxa"/>
            <w:tcBorders>
              <w:top w:val="nil"/>
              <w:left w:val="nil"/>
              <w:bottom w:val="single" w:sz="4" w:space="0" w:color="auto"/>
              <w:right w:val="single" w:sz="4" w:space="0" w:color="auto"/>
            </w:tcBorders>
            <w:shd w:val="clear" w:color="auto" w:fill="auto"/>
            <w:noWrap/>
            <w:vAlign w:val="center"/>
            <w:hideMark/>
          </w:tcPr>
          <w:p w14:paraId="380679D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1/6/2022</w:t>
            </w:r>
          </w:p>
        </w:tc>
        <w:tc>
          <w:tcPr>
            <w:tcW w:w="900" w:type="dxa"/>
            <w:tcBorders>
              <w:top w:val="nil"/>
              <w:left w:val="nil"/>
              <w:bottom w:val="single" w:sz="4" w:space="0" w:color="auto"/>
              <w:right w:val="single" w:sz="4" w:space="0" w:color="auto"/>
            </w:tcBorders>
            <w:shd w:val="clear" w:color="auto" w:fill="auto"/>
            <w:noWrap/>
            <w:vAlign w:val="center"/>
            <w:hideMark/>
          </w:tcPr>
          <w:p w14:paraId="6B7D43C9"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3F9E5A9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22.383</w:t>
            </w:r>
          </w:p>
        </w:tc>
        <w:tc>
          <w:tcPr>
            <w:tcW w:w="551" w:type="dxa"/>
            <w:tcBorders>
              <w:top w:val="nil"/>
              <w:left w:val="nil"/>
              <w:bottom w:val="single" w:sz="4" w:space="0" w:color="auto"/>
              <w:right w:val="single" w:sz="4" w:space="0" w:color="auto"/>
            </w:tcBorders>
            <w:shd w:val="clear" w:color="auto" w:fill="auto"/>
            <w:noWrap/>
            <w:vAlign w:val="center"/>
            <w:hideMark/>
          </w:tcPr>
          <w:p w14:paraId="39058A4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22.303</w:t>
            </w:r>
          </w:p>
        </w:tc>
        <w:tc>
          <w:tcPr>
            <w:tcW w:w="540" w:type="dxa"/>
            <w:tcBorders>
              <w:top w:val="nil"/>
              <w:left w:val="nil"/>
              <w:bottom w:val="single" w:sz="4" w:space="0" w:color="auto"/>
              <w:right w:val="single" w:sz="4" w:space="0" w:color="auto"/>
            </w:tcBorders>
            <w:shd w:val="clear" w:color="auto" w:fill="auto"/>
            <w:noWrap/>
            <w:vAlign w:val="center"/>
            <w:hideMark/>
          </w:tcPr>
          <w:p w14:paraId="249592B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192A4BA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22.300</w:t>
            </w:r>
          </w:p>
        </w:tc>
        <w:tc>
          <w:tcPr>
            <w:tcW w:w="484" w:type="dxa"/>
            <w:tcBorders>
              <w:top w:val="nil"/>
              <w:left w:val="nil"/>
              <w:bottom w:val="single" w:sz="4" w:space="0" w:color="auto"/>
              <w:right w:val="single" w:sz="4" w:space="0" w:color="auto"/>
            </w:tcBorders>
            <w:shd w:val="clear" w:color="auto" w:fill="auto"/>
            <w:noWrap/>
            <w:vAlign w:val="center"/>
            <w:hideMark/>
          </w:tcPr>
          <w:p w14:paraId="06A5F37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277A820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21DB70A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7A7CB6C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110-120</w:t>
            </w:r>
          </w:p>
        </w:tc>
        <w:tc>
          <w:tcPr>
            <w:tcW w:w="711" w:type="dxa"/>
            <w:tcBorders>
              <w:top w:val="nil"/>
              <w:left w:val="nil"/>
              <w:bottom w:val="single" w:sz="4" w:space="0" w:color="auto"/>
              <w:right w:val="single" w:sz="4" w:space="0" w:color="auto"/>
            </w:tcBorders>
            <w:shd w:val="clear" w:color="auto" w:fill="auto"/>
            <w:noWrap/>
            <w:vAlign w:val="center"/>
            <w:hideMark/>
          </w:tcPr>
          <w:p w14:paraId="1D7C54B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0:15:09</w:t>
            </w:r>
          </w:p>
        </w:tc>
        <w:tc>
          <w:tcPr>
            <w:tcW w:w="792" w:type="dxa"/>
            <w:tcBorders>
              <w:top w:val="nil"/>
              <w:left w:val="nil"/>
              <w:bottom w:val="single" w:sz="4" w:space="0" w:color="auto"/>
              <w:right w:val="single" w:sz="4" w:space="0" w:color="auto"/>
            </w:tcBorders>
            <w:shd w:val="clear" w:color="000000" w:fill="000000"/>
            <w:noWrap/>
            <w:vAlign w:val="center"/>
            <w:hideMark/>
          </w:tcPr>
          <w:p w14:paraId="45CAF6AD"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0598C00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B42B73D"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13</w:t>
            </w:r>
          </w:p>
        </w:tc>
        <w:tc>
          <w:tcPr>
            <w:tcW w:w="810" w:type="dxa"/>
            <w:tcBorders>
              <w:top w:val="nil"/>
              <w:left w:val="nil"/>
              <w:bottom w:val="single" w:sz="4" w:space="0" w:color="auto"/>
              <w:right w:val="single" w:sz="4" w:space="0" w:color="auto"/>
            </w:tcBorders>
            <w:shd w:val="clear" w:color="auto" w:fill="auto"/>
            <w:noWrap/>
            <w:vAlign w:val="center"/>
            <w:hideMark/>
          </w:tcPr>
          <w:p w14:paraId="297C841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12/8/2021</w:t>
            </w:r>
          </w:p>
        </w:tc>
        <w:tc>
          <w:tcPr>
            <w:tcW w:w="900" w:type="dxa"/>
            <w:tcBorders>
              <w:top w:val="nil"/>
              <w:left w:val="nil"/>
              <w:bottom w:val="single" w:sz="4" w:space="0" w:color="auto"/>
              <w:right w:val="single" w:sz="4" w:space="0" w:color="auto"/>
            </w:tcBorders>
            <w:shd w:val="clear" w:color="auto" w:fill="auto"/>
            <w:noWrap/>
            <w:vAlign w:val="center"/>
            <w:hideMark/>
          </w:tcPr>
          <w:p w14:paraId="28E43389"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5599C5B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22.378</w:t>
            </w:r>
          </w:p>
        </w:tc>
        <w:tc>
          <w:tcPr>
            <w:tcW w:w="551" w:type="dxa"/>
            <w:tcBorders>
              <w:top w:val="nil"/>
              <w:left w:val="nil"/>
              <w:bottom w:val="single" w:sz="4" w:space="0" w:color="auto"/>
              <w:right w:val="single" w:sz="4" w:space="0" w:color="auto"/>
            </w:tcBorders>
            <w:shd w:val="clear" w:color="auto" w:fill="auto"/>
            <w:noWrap/>
            <w:vAlign w:val="center"/>
            <w:hideMark/>
          </w:tcPr>
          <w:p w14:paraId="0741F69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22.271</w:t>
            </w:r>
          </w:p>
        </w:tc>
        <w:tc>
          <w:tcPr>
            <w:tcW w:w="540" w:type="dxa"/>
            <w:tcBorders>
              <w:top w:val="nil"/>
              <w:left w:val="nil"/>
              <w:bottom w:val="single" w:sz="4" w:space="0" w:color="auto"/>
              <w:right w:val="single" w:sz="4" w:space="0" w:color="auto"/>
            </w:tcBorders>
            <w:shd w:val="clear" w:color="auto" w:fill="auto"/>
            <w:noWrap/>
            <w:vAlign w:val="center"/>
            <w:hideMark/>
          </w:tcPr>
          <w:p w14:paraId="089E9A5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4792A82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22.269</w:t>
            </w:r>
          </w:p>
        </w:tc>
        <w:tc>
          <w:tcPr>
            <w:tcW w:w="484" w:type="dxa"/>
            <w:tcBorders>
              <w:top w:val="nil"/>
              <w:left w:val="nil"/>
              <w:bottom w:val="single" w:sz="4" w:space="0" w:color="auto"/>
              <w:right w:val="single" w:sz="4" w:space="0" w:color="auto"/>
            </w:tcBorders>
            <w:shd w:val="clear" w:color="auto" w:fill="auto"/>
            <w:noWrap/>
            <w:vAlign w:val="center"/>
            <w:hideMark/>
          </w:tcPr>
          <w:p w14:paraId="6049F01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0F8D130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21FB78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05CFA00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95-100</w:t>
            </w:r>
          </w:p>
        </w:tc>
        <w:tc>
          <w:tcPr>
            <w:tcW w:w="711" w:type="dxa"/>
            <w:tcBorders>
              <w:top w:val="nil"/>
              <w:left w:val="nil"/>
              <w:bottom w:val="single" w:sz="4" w:space="0" w:color="auto"/>
              <w:right w:val="single" w:sz="4" w:space="0" w:color="auto"/>
            </w:tcBorders>
            <w:shd w:val="clear" w:color="auto" w:fill="auto"/>
            <w:noWrap/>
            <w:vAlign w:val="center"/>
            <w:hideMark/>
          </w:tcPr>
          <w:p w14:paraId="093B60C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0:17:40</w:t>
            </w:r>
          </w:p>
        </w:tc>
        <w:tc>
          <w:tcPr>
            <w:tcW w:w="792" w:type="dxa"/>
            <w:tcBorders>
              <w:top w:val="nil"/>
              <w:left w:val="nil"/>
              <w:bottom w:val="single" w:sz="4" w:space="0" w:color="auto"/>
              <w:right w:val="single" w:sz="4" w:space="0" w:color="auto"/>
            </w:tcBorders>
            <w:shd w:val="clear" w:color="auto" w:fill="auto"/>
            <w:noWrap/>
            <w:vAlign w:val="center"/>
            <w:hideMark/>
          </w:tcPr>
          <w:p w14:paraId="4C2EA6F5" w14:textId="77777777" w:rsidR="008C3BAD" w:rsidRDefault="003F65E2" w:rsidP="00737495">
            <w:pPr>
              <w:jc w:val="right"/>
              <w:rPr>
                <w:rFonts w:ascii="Calibri" w:eastAsia="Times New Roman" w:hAnsi="Calibri" w:cs="Calibri"/>
                <w:color w:val="000000"/>
                <w:sz w:val="12"/>
                <w:szCs w:val="12"/>
              </w:rPr>
            </w:pPr>
            <w:r>
              <w:rPr>
                <w:rFonts w:ascii="Calibri" w:eastAsia="Times New Roman" w:hAnsi="Calibri" w:cs="Calibri"/>
                <w:color w:val="000000"/>
                <w:sz w:val="12"/>
                <w:szCs w:val="12"/>
              </w:rPr>
              <w:t>1:17:11</w:t>
            </w:r>
          </w:p>
          <w:p w14:paraId="45FB534E" w14:textId="1C783FA7" w:rsidR="003F65E2" w:rsidRPr="00737495" w:rsidRDefault="003F65E2" w:rsidP="00737495">
            <w:pPr>
              <w:jc w:val="right"/>
              <w:rPr>
                <w:rFonts w:ascii="Calibri" w:eastAsia="Times New Roman" w:hAnsi="Calibri" w:cs="Calibri"/>
                <w:color w:val="000000"/>
                <w:sz w:val="12"/>
                <w:szCs w:val="12"/>
              </w:rPr>
            </w:pPr>
          </w:p>
        </w:tc>
      </w:tr>
      <w:tr w:rsidR="008C3BAD" w:rsidRPr="002E7EC5" w14:paraId="2BD29D36"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00C89B7"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13</w:t>
            </w:r>
          </w:p>
        </w:tc>
        <w:tc>
          <w:tcPr>
            <w:tcW w:w="810" w:type="dxa"/>
            <w:tcBorders>
              <w:top w:val="nil"/>
              <w:left w:val="nil"/>
              <w:bottom w:val="single" w:sz="4" w:space="0" w:color="auto"/>
              <w:right w:val="single" w:sz="4" w:space="0" w:color="auto"/>
            </w:tcBorders>
            <w:shd w:val="clear" w:color="auto" w:fill="auto"/>
            <w:noWrap/>
            <w:vAlign w:val="center"/>
            <w:hideMark/>
          </w:tcPr>
          <w:p w14:paraId="0C0C06E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12/8/2021</w:t>
            </w:r>
          </w:p>
        </w:tc>
        <w:tc>
          <w:tcPr>
            <w:tcW w:w="900" w:type="dxa"/>
            <w:tcBorders>
              <w:top w:val="nil"/>
              <w:left w:val="nil"/>
              <w:bottom w:val="single" w:sz="4" w:space="0" w:color="auto"/>
              <w:right w:val="single" w:sz="4" w:space="0" w:color="auto"/>
            </w:tcBorders>
            <w:shd w:val="clear" w:color="auto" w:fill="auto"/>
            <w:noWrap/>
            <w:vAlign w:val="center"/>
            <w:hideMark/>
          </w:tcPr>
          <w:p w14:paraId="44718217"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519892B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22.410</w:t>
            </w:r>
          </w:p>
        </w:tc>
        <w:tc>
          <w:tcPr>
            <w:tcW w:w="551" w:type="dxa"/>
            <w:tcBorders>
              <w:top w:val="nil"/>
              <w:left w:val="nil"/>
              <w:bottom w:val="single" w:sz="4" w:space="0" w:color="auto"/>
              <w:right w:val="single" w:sz="4" w:space="0" w:color="auto"/>
            </w:tcBorders>
            <w:shd w:val="clear" w:color="auto" w:fill="auto"/>
            <w:noWrap/>
            <w:vAlign w:val="center"/>
            <w:hideMark/>
          </w:tcPr>
          <w:p w14:paraId="6541083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22.292</w:t>
            </w:r>
          </w:p>
        </w:tc>
        <w:tc>
          <w:tcPr>
            <w:tcW w:w="540" w:type="dxa"/>
            <w:tcBorders>
              <w:top w:val="nil"/>
              <w:left w:val="nil"/>
              <w:bottom w:val="single" w:sz="4" w:space="0" w:color="auto"/>
              <w:right w:val="single" w:sz="4" w:space="0" w:color="auto"/>
            </w:tcBorders>
            <w:shd w:val="clear" w:color="auto" w:fill="auto"/>
            <w:noWrap/>
            <w:vAlign w:val="center"/>
            <w:hideMark/>
          </w:tcPr>
          <w:p w14:paraId="0AE5E7E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0FD3C7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22.284</w:t>
            </w:r>
          </w:p>
        </w:tc>
        <w:tc>
          <w:tcPr>
            <w:tcW w:w="484" w:type="dxa"/>
            <w:tcBorders>
              <w:top w:val="nil"/>
              <w:left w:val="nil"/>
              <w:bottom w:val="single" w:sz="4" w:space="0" w:color="auto"/>
              <w:right w:val="single" w:sz="4" w:space="0" w:color="auto"/>
            </w:tcBorders>
            <w:shd w:val="clear" w:color="auto" w:fill="auto"/>
            <w:noWrap/>
            <w:vAlign w:val="center"/>
            <w:hideMark/>
          </w:tcPr>
          <w:p w14:paraId="7E047A2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0CCE8EA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6B441CF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2F194B8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85-95</w:t>
            </w:r>
          </w:p>
        </w:tc>
        <w:tc>
          <w:tcPr>
            <w:tcW w:w="711" w:type="dxa"/>
            <w:tcBorders>
              <w:top w:val="nil"/>
              <w:left w:val="nil"/>
              <w:bottom w:val="single" w:sz="4" w:space="0" w:color="auto"/>
              <w:right w:val="single" w:sz="4" w:space="0" w:color="auto"/>
            </w:tcBorders>
            <w:shd w:val="clear" w:color="auto" w:fill="auto"/>
            <w:noWrap/>
            <w:vAlign w:val="center"/>
            <w:hideMark/>
          </w:tcPr>
          <w:p w14:paraId="7873ABF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0:20:03</w:t>
            </w:r>
          </w:p>
        </w:tc>
        <w:tc>
          <w:tcPr>
            <w:tcW w:w="792" w:type="dxa"/>
            <w:tcBorders>
              <w:top w:val="nil"/>
              <w:left w:val="nil"/>
              <w:bottom w:val="single" w:sz="4" w:space="0" w:color="auto"/>
              <w:right w:val="single" w:sz="4" w:space="0" w:color="auto"/>
            </w:tcBorders>
            <w:shd w:val="clear" w:color="000000" w:fill="000000"/>
            <w:noWrap/>
            <w:vAlign w:val="center"/>
            <w:hideMark/>
          </w:tcPr>
          <w:p w14:paraId="089A3EB1"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160F38D8"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9E5E5ED"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13</w:t>
            </w:r>
          </w:p>
        </w:tc>
        <w:tc>
          <w:tcPr>
            <w:tcW w:w="810" w:type="dxa"/>
            <w:tcBorders>
              <w:top w:val="nil"/>
              <w:left w:val="nil"/>
              <w:bottom w:val="single" w:sz="4" w:space="0" w:color="auto"/>
              <w:right w:val="single" w:sz="4" w:space="0" w:color="auto"/>
            </w:tcBorders>
            <w:shd w:val="clear" w:color="auto" w:fill="auto"/>
            <w:noWrap/>
            <w:vAlign w:val="center"/>
            <w:hideMark/>
          </w:tcPr>
          <w:p w14:paraId="13B28F9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12/8/2021</w:t>
            </w:r>
          </w:p>
        </w:tc>
        <w:tc>
          <w:tcPr>
            <w:tcW w:w="900" w:type="dxa"/>
            <w:tcBorders>
              <w:top w:val="nil"/>
              <w:left w:val="nil"/>
              <w:bottom w:val="single" w:sz="4" w:space="0" w:color="auto"/>
              <w:right w:val="single" w:sz="4" w:space="0" w:color="auto"/>
            </w:tcBorders>
            <w:shd w:val="clear" w:color="auto" w:fill="auto"/>
            <w:noWrap/>
            <w:vAlign w:val="center"/>
            <w:hideMark/>
          </w:tcPr>
          <w:p w14:paraId="443C3DB2"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5617B05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22.374</w:t>
            </w:r>
          </w:p>
        </w:tc>
        <w:tc>
          <w:tcPr>
            <w:tcW w:w="551" w:type="dxa"/>
            <w:tcBorders>
              <w:top w:val="nil"/>
              <w:left w:val="nil"/>
              <w:bottom w:val="single" w:sz="4" w:space="0" w:color="auto"/>
              <w:right w:val="single" w:sz="4" w:space="0" w:color="auto"/>
            </w:tcBorders>
            <w:shd w:val="clear" w:color="auto" w:fill="auto"/>
            <w:noWrap/>
            <w:vAlign w:val="center"/>
            <w:hideMark/>
          </w:tcPr>
          <w:p w14:paraId="65D4581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22.256</w:t>
            </w:r>
          </w:p>
        </w:tc>
        <w:tc>
          <w:tcPr>
            <w:tcW w:w="540" w:type="dxa"/>
            <w:tcBorders>
              <w:top w:val="nil"/>
              <w:left w:val="nil"/>
              <w:bottom w:val="single" w:sz="4" w:space="0" w:color="auto"/>
              <w:right w:val="single" w:sz="4" w:space="0" w:color="auto"/>
            </w:tcBorders>
            <w:shd w:val="clear" w:color="auto" w:fill="auto"/>
            <w:noWrap/>
            <w:vAlign w:val="center"/>
            <w:hideMark/>
          </w:tcPr>
          <w:p w14:paraId="1E4522F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5D5AE35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22.253</w:t>
            </w:r>
          </w:p>
        </w:tc>
        <w:tc>
          <w:tcPr>
            <w:tcW w:w="484" w:type="dxa"/>
            <w:tcBorders>
              <w:top w:val="nil"/>
              <w:left w:val="nil"/>
              <w:bottom w:val="single" w:sz="4" w:space="0" w:color="auto"/>
              <w:right w:val="single" w:sz="4" w:space="0" w:color="auto"/>
            </w:tcBorders>
            <w:shd w:val="clear" w:color="auto" w:fill="auto"/>
            <w:noWrap/>
            <w:vAlign w:val="center"/>
            <w:hideMark/>
          </w:tcPr>
          <w:p w14:paraId="02D0BF1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1D3F0B6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6A53D8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5C36E72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95-110</w:t>
            </w:r>
          </w:p>
        </w:tc>
        <w:tc>
          <w:tcPr>
            <w:tcW w:w="711" w:type="dxa"/>
            <w:tcBorders>
              <w:top w:val="nil"/>
              <w:left w:val="nil"/>
              <w:bottom w:val="single" w:sz="4" w:space="0" w:color="auto"/>
              <w:right w:val="single" w:sz="4" w:space="0" w:color="auto"/>
            </w:tcBorders>
            <w:shd w:val="clear" w:color="auto" w:fill="auto"/>
            <w:noWrap/>
            <w:vAlign w:val="center"/>
            <w:hideMark/>
          </w:tcPr>
          <w:p w14:paraId="414E54A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0:19:15</w:t>
            </w:r>
          </w:p>
        </w:tc>
        <w:tc>
          <w:tcPr>
            <w:tcW w:w="792" w:type="dxa"/>
            <w:tcBorders>
              <w:top w:val="nil"/>
              <w:left w:val="nil"/>
              <w:bottom w:val="single" w:sz="4" w:space="0" w:color="auto"/>
              <w:right w:val="single" w:sz="4" w:space="0" w:color="auto"/>
            </w:tcBorders>
            <w:shd w:val="clear" w:color="000000" w:fill="000000"/>
            <w:noWrap/>
            <w:vAlign w:val="center"/>
            <w:hideMark/>
          </w:tcPr>
          <w:p w14:paraId="75116453"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3BF66446"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1047CC0"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13</w:t>
            </w:r>
          </w:p>
        </w:tc>
        <w:tc>
          <w:tcPr>
            <w:tcW w:w="810" w:type="dxa"/>
            <w:tcBorders>
              <w:top w:val="nil"/>
              <w:left w:val="nil"/>
              <w:bottom w:val="single" w:sz="4" w:space="0" w:color="auto"/>
              <w:right w:val="single" w:sz="4" w:space="0" w:color="auto"/>
            </w:tcBorders>
            <w:shd w:val="clear" w:color="auto" w:fill="auto"/>
            <w:noWrap/>
            <w:vAlign w:val="center"/>
            <w:hideMark/>
          </w:tcPr>
          <w:p w14:paraId="0432BA2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12/8/2021</w:t>
            </w:r>
          </w:p>
        </w:tc>
        <w:tc>
          <w:tcPr>
            <w:tcW w:w="900" w:type="dxa"/>
            <w:tcBorders>
              <w:top w:val="nil"/>
              <w:left w:val="nil"/>
              <w:bottom w:val="single" w:sz="4" w:space="0" w:color="auto"/>
              <w:right w:val="single" w:sz="4" w:space="0" w:color="auto"/>
            </w:tcBorders>
            <w:shd w:val="clear" w:color="auto" w:fill="auto"/>
            <w:noWrap/>
            <w:vAlign w:val="center"/>
            <w:hideMark/>
          </w:tcPr>
          <w:p w14:paraId="291B387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1451003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22.403</w:t>
            </w:r>
          </w:p>
        </w:tc>
        <w:tc>
          <w:tcPr>
            <w:tcW w:w="551" w:type="dxa"/>
            <w:tcBorders>
              <w:top w:val="nil"/>
              <w:left w:val="nil"/>
              <w:bottom w:val="single" w:sz="4" w:space="0" w:color="auto"/>
              <w:right w:val="single" w:sz="4" w:space="0" w:color="auto"/>
            </w:tcBorders>
            <w:shd w:val="clear" w:color="auto" w:fill="auto"/>
            <w:noWrap/>
            <w:vAlign w:val="center"/>
            <w:hideMark/>
          </w:tcPr>
          <w:p w14:paraId="028254E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22.292</w:t>
            </w:r>
          </w:p>
        </w:tc>
        <w:tc>
          <w:tcPr>
            <w:tcW w:w="540" w:type="dxa"/>
            <w:tcBorders>
              <w:top w:val="nil"/>
              <w:left w:val="nil"/>
              <w:bottom w:val="single" w:sz="4" w:space="0" w:color="auto"/>
              <w:right w:val="single" w:sz="4" w:space="0" w:color="auto"/>
            </w:tcBorders>
            <w:shd w:val="clear" w:color="auto" w:fill="auto"/>
            <w:noWrap/>
            <w:vAlign w:val="center"/>
            <w:hideMark/>
          </w:tcPr>
          <w:p w14:paraId="5CFF5B8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4B6867A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22.280</w:t>
            </w:r>
          </w:p>
        </w:tc>
        <w:tc>
          <w:tcPr>
            <w:tcW w:w="484" w:type="dxa"/>
            <w:tcBorders>
              <w:top w:val="nil"/>
              <w:left w:val="nil"/>
              <w:bottom w:val="single" w:sz="4" w:space="0" w:color="auto"/>
              <w:right w:val="single" w:sz="4" w:space="0" w:color="auto"/>
            </w:tcBorders>
            <w:shd w:val="clear" w:color="auto" w:fill="auto"/>
            <w:noWrap/>
            <w:vAlign w:val="center"/>
            <w:hideMark/>
          </w:tcPr>
          <w:p w14:paraId="7F5D2EF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34DF5D2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780637A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2192C7C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80-90</w:t>
            </w:r>
          </w:p>
        </w:tc>
        <w:tc>
          <w:tcPr>
            <w:tcW w:w="711" w:type="dxa"/>
            <w:tcBorders>
              <w:top w:val="nil"/>
              <w:left w:val="nil"/>
              <w:bottom w:val="single" w:sz="4" w:space="0" w:color="auto"/>
              <w:right w:val="single" w:sz="4" w:space="0" w:color="auto"/>
            </w:tcBorders>
            <w:shd w:val="clear" w:color="auto" w:fill="auto"/>
            <w:noWrap/>
            <w:vAlign w:val="center"/>
            <w:hideMark/>
          </w:tcPr>
          <w:p w14:paraId="1706242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0:20:13</w:t>
            </w:r>
          </w:p>
        </w:tc>
        <w:tc>
          <w:tcPr>
            <w:tcW w:w="792" w:type="dxa"/>
            <w:tcBorders>
              <w:top w:val="nil"/>
              <w:left w:val="nil"/>
              <w:bottom w:val="single" w:sz="4" w:space="0" w:color="auto"/>
              <w:right w:val="single" w:sz="4" w:space="0" w:color="auto"/>
            </w:tcBorders>
            <w:shd w:val="clear" w:color="000000" w:fill="000000"/>
            <w:noWrap/>
            <w:vAlign w:val="center"/>
            <w:hideMark/>
          </w:tcPr>
          <w:p w14:paraId="61A51134"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35EE0D18"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71B05C"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14</w:t>
            </w:r>
          </w:p>
        </w:tc>
        <w:tc>
          <w:tcPr>
            <w:tcW w:w="810" w:type="dxa"/>
            <w:tcBorders>
              <w:top w:val="nil"/>
              <w:left w:val="nil"/>
              <w:bottom w:val="single" w:sz="4" w:space="0" w:color="auto"/>
              <w:right w:val="single" w:sz="4" w:space="0" w:color="auto"/>
            </w:tcBorders>
            <w:shd w:val="clear" w:color="auto" w:fill="auto"/>
            <w:noWrap/>
            <w:vAlign w:val="center"/>
            <w:hideMark/>
          </w:tcPr>
          <w:p w14:paraId="0287BEF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12/15/2021</w:t>
            </w:r>
          </w:p>
        </w:tc>
        <w:tc>
          <w:tcPr>
            <w:tcW w:w="900" w:type="dxa"/>
            <w:tcBorders>
              <w:top w:val="nil"/>
              <w:left w:val="nil"/>
              <w:bottom w:val="single" w:sz="4" w:space="0" w:color="auto"/>
              <w:right w:val="single" w:sz="4" w:space="0" w:color="auto"/>
            </w:tcBorders>
            <w:shd w:val="clear" w:color="auto" w:fill="auto"/>
            <w:noWrap/>
            <w:vAlign w:val="center"/>
            <w:hideMark/>
          </w:tcPr>
          <w:p w14:paraId="2CB517C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3A5D897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22.379</w:t>
            </w:r>
          </w:p>
        </w:tc>
        <w:tc>
          <w:tcPr>
            <w:tcW w:w="551" w:type="dxa"/>
            <w:tcBorders>
              <w:top w:val="nil"/>
              <w:left w:val="nil"/>
              <w:bottom w:val="single" w:sz="4" w:space="0" w:color="auto"/>
              <w:right w:val="single" w:sz="4" w:space="0" w:color="auto"/>
            </w:tcBorders>
            <w:shd w:val="clear" w:color="auto" w:fill="auto"/>
            <w:noWrap/>
            <w:vAlign w:val="center"/>
            <w:hideMark/>
          </w:tcPr>
          <w:p w14:paraId="317004E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22.265</w:t>
            </w:r>
          </w:p>
        </w:tc>
        <w:tc>
          <w:tcPr>
            <w:tcW w:w="540" w:type="dxa"/>
            <w:tcBorders>
              <w:top w:val="nil"/>
              <w:left w:val="nil"/>
              <w:bottom w:val="single" w:sz="4" w:space="0" w:color="auto"/>
              <w:right w:val="single" w:sz="4" w:space="0" w:color="auto"/>
            </w:tcBorders>
            <w:shd w:val="clear" w:color="auto" w:fill="auto"/>
            <w:noWrap/>
            <w:vAlign w:val="center"/>
            <w:hideMark/>
          </w:tcPr>
          <w:p w14:paraId="31790E3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0C2387A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22.261</w:t>
            </w:r>
          </w:p>
        </w:tc>
        <w:tc>
          <w:tcPr>
            <w:tcW w:w="484" w:type="dxa"/>
            <w:tcBorders>
              <w:top w:val="nil"/>
              <w:left w:val="nil"/>
              <w:bottom w:val="single" w:sz="4" w:space="0" w:color="auto"/>
              <w:right w:val="single" w:sz="4" w:space="0" w:color="auto"/>
            </w:tcBorders>
            <w:shd w:val="clear" w:color="auto" w:fill="auto"/>
            <w:noWrap/>
            <w:vAlign w:val="center"/>
            <w:hideMark/>
          </w:tcPr>
          <w:p w14:paraId="4A1827E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1BBF83A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D2AD3D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0F0CE89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105</w:t>
            </w:r>
          </w:p>
        </w:tc>
        <w:tc>
          <w:tcPr>
            <w:tcW w:w="711" w:type="dxa"/>
            <w:tcBorders>
              <w:top w:val="nil"/>
              <w:left w:val="nil"/>
              <w:bottom w:val="single" w:sz="4" w:space="0" w:color="auto"/>
              <w:right w:val="single" w:sz="4" w:space="0" w:color="auto"/>
            </w:tcBorders>
            <w:shd w:val="clear" w:color="auto" w:fill="auto"/>
            <w:noWrap/>
            <w:vAlign w:val="center"/>
            <w:hideMark/>
          </w:tcPr>
          <w:p w14:paraId="7D42F53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N/A</w:t>
            </w:r>
          </w:p>
        </w:tc>
        <w:tc>
          <w:tcPr>
            <w:tcW w:w="792" w:type="dxa"/>
            <w:tcBorders>
              <w:top w:val="nil"/>
              <w:left w:val="nil"/>
              <w:bottom w:val="single" w:sz="4" w:space="0" w:color="auto"/>
              <w:right w:val="single" w:sz="4" w:space="0" w:color="auto"/>
            </w:tcBorders>
            <w:shd w:val="clear" w:color="auto" w:fill="auto"/>
            <w:noWrap/>
            <w:vAlign w:val="center"/>
            <w:hideMark/>
          </w:tcPr>
          <w:p w14:paraId="0CC71AF3"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0:42:18+ N/A</w:t>
            </w:r>
          </w:p>
        </w:tc>
      </w:tr>
      <w:tr w:rsidR="008C3BAD" w:rsidRPr="002E7EC5" w14:paraId="114675C0"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879123C"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14</w:t>
            </w:r>
          </w:p>
        </w:tc>
        <w:tc>
          <w:tcPr>
            <w:tcW w:w="810" w:type="dxa"/>
            <w:tcBorders>
              <w:top w:val="nil"/>
              <w:left w:val="nil"/>
              <w:bottom w:val="single" w:sz="4" w:space="0" w:color="auto"/>
              <w:right w:val="single" w:sz="4" w:space="0" w:color="auto"/>
            </w:tcBorders>
            <w:shd w:val="clear" w:color="auto" w:fill="auto"/>
            <w:noWrap/>
            <w:vAlign w:val="center"/>
            <w:hideMark/>
          </w:tcPr>
          <w:p w14:paraId="27BD4A5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12/15/2021</w:t>
            </w:r>
          </w:p>
        </w:tc>
        <w:tc>
          <w:tcPr>
            <w:tcW w:w="900" w:type="dxa"/>
            <w:tcBorders>
              <w:top w:val="nil"/>
              <w:left w:val="nil"/>
              <w:bottom w:val="single" w:sz="4" w:space="0" w:color="auto"/>
              <w:right w:val="single" w:sz="4" w:space="0" w:color="auto"/>
            </w:tcBorders>
            <w:shd w:val="clear" w:color="auto" w:fill="auto"/>
            <w:noWrap/>
            <w:vAlign w:val="center"/>
            <w:hideMark/>
          </w:tcPr>
          <w:p w14:paraId="23D9841C"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6AADE8D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22.396</w:t>
            </w:r>
          </w:p>
        </w:tc>
        <w:tc>
          <w:tcPr>
            <w:tcW w:w="551" w:type="dxa"/>
            <w:tcBorders>
              <w:top w:val="nil"/>
              <w:left w:val="nil"/>
              <w:bottom w:val="single" w:sz="4" w:space="0" w:color="auto"/>
              <w:right w:val="single" w:sz="4" w:space="0" w:color="auto"/>
            </w:tcBorders>
            <w:shd w:val="clear" w:color="auto" w:fill="auto"/>
            <w:noWrap/>
            <w:vAlign w:val="center"/>
            <w:hideMark/>
          </w:tcPr>
          <w:p w14:paraId="2CCB0CB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22.322</w:t>
            </w:r>
          </w:p>
        </w:tc>
        <w:tc>
          <w:tcPr>
            <w:tcW w:w="540" w:type="dxa"/>
            <w:tcBorders>
              <w:top w:val="nil"/>
              <w:left w:val="nil"/>
              <w:bottom w:val="single" w:sz="4" w:space="0" w:color="auto"/>
              <w:right w:val="single" w:sz="4" w:space="0" w:color="auto"/>
            </w:tcBorders>
            <w:shd w:val="clear" w:color="auto" w:fill="auto"/>
            <w:noWrap/>
            <w:vAlign w:val="center"/>
            <w:hideMark/>
          </w:tcPr>
          <w:p w14:paraId="04B3F60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06F1C50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22.314</w:t>
            </w:r>
          </w:p>
        </w:tc>
        <w:tc>
          <w:tcPr>
            <w:tcW w:w="484" w:type="dxa"/>
            <w:tcBorders>
              <w:top w:val="nil"/>
              <w:left w:val="nil"/>
              <w:bottom w:val="single" w:sz="4" w:space="0" w:color="auto"/>
              <w:right w:val="single" w:sz="4" w:space="0" w:color="auto"/>
            </w:tcBorders>
            <w:shd w:val="clear" w:color="auto" w:fill="auto"/>
            <w:noWrap/>
            <w:vAlign w:val="center"/>
            <w:hideMark/>
          </w:tcPr>
          <w:p w14:paraId="041F912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4A0F69B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4C5688D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2ECB616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105</w:t>
            </w:r>
          </w:p>
        </w:tc>
        <w:tc>
          <w:tcPr>
            <w:tcW w:w="711" w:type="dxa"/>
            <w:tcBorders>
              <w:top w:val="nil"/>
              <w:left w:val="nil"/>
              <w:bottom w:val="single" w:sz="4" w:space="0" w:color="auto"/>
              <w:right w:val="single" w:sz="4" w:space="0" w:color="auto"/>
            </w:tcBorders>
            <w:shd w:val="clear" w:color="auto" w:fill="auto"/>
            <w:noWrap/>
            <w:vAlign w:val="center"/>
            <w:hideMark/>
          </w:tcPr>
          <w:p w14:paraId="4B64EEC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0:15:13</w:t>
            </w:r>
          </w:p>
        </w:tc>
        <w:tc>
          <w:tcPr>
            <w:tcW w:w="792" w:type="dxa"/>
            <w:tcBorders>
              <w:top w:val="nil"/>
              <w:left w:val="nil"/>
              <w:bottom w:val="single" w:sz="4" w:space="0" w:color="auto"/>
              <w:right w:val="single" w:sz="4" w:space="0" w:color="auto"/>
            </w:tcBorders>
            <w:shd w:val="clear" w:color="000000" w:fill="000000"/>
            <w:noWrap/>
            <w:vAlign w:val="center"/>
            <w:hideMark/>
          </w:tcPr>
          <w:p w14:paraId="7A294F3C"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474A57F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20105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14</w:t>
            </w:r>
          </w:p>
        </w:tc>
        <w:tc>
          <w:tcPr>
            <w:tcW w:w="810" w:type="dxa"/>
            <w:tcBorders>
              <w:top w:val="nil"/>
              <w:left w:val="nil"/>
              <w:bottom w:val="single" w:sz="4" w:space="0" w:color="auto"/>
              <w:right w:val="single" w:sz="4" w:space="0" w:color="auto"/>
            </w:tcBorders>
            <w:shd w:val="clear" w:color="auto" w:fill="auto"/>
            <w:noWrap/>
            <w:vAlign w:val="center"/>
            <w:hideMark/>
          </w:tcPr>
          <w:p w14:paraId="041F4E9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12/15/2021</w:t>
            </w:r>
          </w:p>
        </w:tc>
        <w:tc>
          <w:tcPr>
            <w:tcW w:w="900" w:type="dxa"/>
            <w:tcBorders>
              <w:top w:val="nil"/>
              <w:left w:val="nil"/>
              <w:bottom w:val="single" w:sz="4" w:space="0" w:color="auto"/>
              <w:right w:val="single" w:sz="4" w:space="0" w:color="auto"/>
            </w:tcBorders>
            <w:shd w:val="clear" w:color="auto" w:fill="auto"/>
            <w:noWrap/>
            <w:vAlign w:val="center"/>
            <w:hideMark/>
          </w:tcPr>
          <w:p w14:paraId="4016DC29"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4808DA8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22.361</w:t>
            </w:r>
          </w:p>
        </w:tc>
        <w:tc>
          <w:tcPr>
            <w:tcW w:w="551" w:type="dxa"/>
            <w:tcBorders>
              <w:top w:val="nil"/>
              <w:left w:val="nil"/>
              <w:bottom w:val="single" w:sz="4" w:space="0" w:color="auto"/>
              <w:right w:val="single" w:sz="4" w:space="0" w:color="auto"/>
            </w:tcBorders>
            <w:shd w:val="clear" w:color="auto" w:fill="auto"/>
            <w:noWrap/>
            <w:vAlign w:val="center"/>
            <w:hideMark/>
          </w:tcPr>
          <w:p w14:paraId="16B51BE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22.289</w:t>
            </w:r>
          </w:p>
        </w:tc>
        <w:tc>
          <w:tcPr>
            <w:tcW w:w="540" w:type="dxa"/>
            <w:tcBorders>
              <w:top w:val="nil"/>
              <w:left w:val="nil"/>
              <w:bottom w:val="single" w:sz="4" w:space="0" w:color="auto"/>
              <w:right w:val="single" w:sz="4" w:space="0" w:color="auto"/>
            </w:tcBorders>
            <w:shd w:val="clear" w:color="auto" w:fill="auto"/>
            <w:noWrap/>
            <w:vAlign w:val="center"/>
            <w:hideMark/>
          </w:tcPr>
          <w:p w14:paraId="3CFC4E1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64D057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22.279</w:t>
            </w:r>
          </w:p>
        </w:tc>
        <w:tc>
          <w:tcPr>
            <w:tcW w:w="484" w:type="dxa"/>
            <w:tcBorders>
              <w:top w:val="nil"/>
              <w:left w:val="nil"/>
              <w:bottom w:val="single" w:sz="4" w:space="0" w:color="auto"/>
              <w:right w:val="single" w:sz="4" w:space="0" w:color="auto"/>
            </w:tcBorders>
            <w:shd w:val="clear" w:color="auto" w:fill="auto"/>
            <w:noWrap/>
            <w:vAlign w:val="center"/>
            <w:hideMark/>
          </w:tcPr>
          <w:p w14:paraId="43D7DE7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4B7EE14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5D94933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27E18B7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105</w:t>
            </w:r>
          </w:p>
        </w:tc>
        <w:tc>
          <w:tcPr>
            <w:tcW w:w="711" w:type="dxa"/>
            <w:tcBorders>
              <w:top w:val="nil"/>
              <w:left w:val="nil"/>
              <w:bottom w:val="single" w:sz="4" w:space="0" w:color="auto"/>
              <w:right w:val="single" w:sz="4" w:space="0" w:color="auto"/>
            </w:tcBorders>
            <w:shd w:val="clear" w:color="auto" w:fill="auto"/>
            <w:noWrap/>
            <w:vAlign w:val="center"/>
            <w:hideMark/>
          </w:tcPr>
          <w:p w14:paraId="12AF205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0:10:15</w:t>
            </w:r>
          </w:p>
        </w:tc>
        <w:tc>
          <w:tcPr>
            <w:tcW w:w="792" w:type="dxa"/>
            <w:tcBorders>
              <w:top w:val="nil"/>
              <w:left w:val="nil"/>
              <w:bottom w:val="single" w:sz="4" w:space="0" w:color="auto"/>
              <w:right w:val="single" w:sz="4" w:space="0" w:color="auto"/>
            </w:tcBorders>
            <w:shd w:val="clear" w:color="000000" w:fill="000000"/>
            <w:noWrap/>
            <w:vAlign w:val="center"/>
            <w:hideMark/>
          </w:tcPr>
          <w:p w14:paraId="63780BC8"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3FD77B7B"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A1E890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14</w:t>
            </w:r>
          </w:p>
        </w:tc>
        <w:tc>
          <w:tcPr>
            <w:tcW w:w="810" w:type="dxa"/>
            <w:tcBorders>
              <w:top w:val="nil"/>
              <w:left w:val="nil"/>
              <w:bottom w:val="single" w:sz="4" w:space="0" w:color="auto"/>
              <w:right w:val="single" w:sz="4" w:space="0" w:color="auto"/>
            </w:tcBorders>
            <w:shd w:val="clear" w:color="auto" w:fill="auto"/>
            <w:noWrap/>
            <w:vAlign w:val="center"/>
            <w:hideMark/>
          </w:tcPr>
          <w:p w14:paraId="507AF47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12/15/2021</w:t>
            </w:r>
          </w:p>
        </w:tc>
        <w:tc>
          <w:tcPr>
            <w:tcW w:w="900" w:type="dxa"/>
            <w:tcBorders>
              <w:top w:val="nil"/>
              <w:left w:val="nil"/>
              <w:bottom w:val="single" w:sz="4" w:space="0" w:color="auto"/>
              <w:right w:val="single" w:sz="4" w:space="0" w:color="auto"/>
            </w:tcBorders>
            <w:shd w:val="clear" w:color="auto" w:fill="auto"/>
            <w:noWrap/>
            <w:vAlign w:val="center"/>
            <w:hideMark/>
          </w:tcPr>
          <w:p w14:paraId="1801FBF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1F2BC7B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22.396</w:t>
            </w:r>
          </w:p>
        </w:tc>
        <w:tc>
          <w:tcPr>
            <w:tcW w:w="551" w:type="dxa"/>
            <w:tcBorders>
              <w:top w:val="nil"/>
              <w:left w:val="nil"/>
              <w:bottom w:val="single" w:sz="4" w:space="0" w:color="auto"/>
              <w:right w:val="single" w:sz="4" w:space="0" w:color="auto"/>
            </w:tcBorders>
            <w:shd w:val="clear" w:color="auto" w:fill="auto"/>
            <w:noWrap/>
            <w:vAlign w:val="center"/>
            <w:hideMark/>
          </w:tcPr>
          <w:p w14:paraId="6D99658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22.342</w:t>
            </w:r>
          </w:p>
        </w:tc>
        <w:tc>
          <w:tcPr>
            <w:tcW w:w="540" w:type="dxa"/>
            <w:tcBorders>
              <w:top w:val="nil"/>
              <w:left w:val="nil"/>
              <w:bottom w:val="single" w:sz="4" w:space="0" w:color="auto"/>
              <w:right w:val="single" w:sz="4" w:space="0" w:color="auto"/>
            </w:tcBorders>
            <w:shd w:val="clear" w:color="auto" w:fill="auto"/>
            <w:noWrap/>
            <w:vAlign w:val="center"/>
            <w:hideMark/>
          </w:tcPr>
          <w:p w14:paraId="30DA13F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93DA04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22.328</w:t>
            </w:r>
          </w:p>
        </w:tc>
        <w:tc>
          <w:tcPr>
            <w:tcW w:w="484" w:type="dxa"/>
            <w:tcBorders>
              <w:top w:val="nil"/>
              <w:left w:val="nil"/>
              <w:bottom w:val="single" w:sz="4" w:space="0" w:color="auto"/>
              <w:right w:val="single" w:sz="4" w:space="0" w:color="auto"/>
            </w:tcBorders>
            <w:shd w:val="clear" w:color="auto" w:fill="auto"/>
            <w:noWrap/>
            <w:vAlign w:val="center"/>
            <w:hideMark/>
          </w:tcPr>
          <w:p w14:paraId="0C39EB8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250D74E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04BB4F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436A2DC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105-110</w:t>
            </w:r>
          </w:p>
        </w:tc>
        <w:tc>
          <w:tcPr>
            <w:tcW w:w="711" w:type="dxa"/>
            <w:tcBorders>
              <w:top w:val="nil"/>
              <w:left w:val="nil"/>
              <w:bottom w:val="single" w:sz="4" w:space="0" w:color="auto"/>
              <w:right w:val="single" w:sz="4" w:space="0" w:color="auto"/>
            </w:tcBorders>
            <w:shd w:val="clear" w:color="auto" w:fill="auto"/>
            <w:noWrap/>
            <w:vAlign w:val="center"/>
            <w:hideMark/>
          </w:tcPr>
          <w:p w14:paraId="5B6B71D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N/A</w:t>
            </w:r>
          </w:p>
        </w:tc>
        <w:tc>
          <w:tcPr>
            <w:tcW w:w="792" w:type="dxa"/>
            <w:tcBorders>
              <w:top w:val="nil"/>
              <w:left w:val="nil"/>
              <w:bottom w:val="single" w:sz="4" w:space="0" w:color="auto"/>
              <w:right w:val="single" w:sz="4" w:space="0" w:color="auto"/>
            </w:tcBorders>
            <w:shd w:val="clear" w:color="000000" w:fill="000000"/>
            <w:noWrap/>
            <w:vAlign w:val="center"/>
            <w:hideMark/>
          </w:tcPr>
          <w:p w14:paraId="43FB9F5F"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0B3DC6A7"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A8E1D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15</w:t>
            </w:r>
          </w:p>
        </w:tc>
        <w:tc>
          <w:tcPr>
            <w:tcW w:w="810" w:type="dxa"/>
            <w:tcBorders>
              <w:top w:val="nil"/>
              <w:left w:val="nil"/>
              <w:bottom w:val="single" w:sz="4" w:space="0" w:color="auto"/>
              <w:right w:val="single" w:sz="4" w:space="0" w:color="auto"/>
            </w:tcBorders>
            <w:shd w:val="clear" w:color="auto" w:fill="auto"/>
            <w:noWrap/>
            <w:vAlign w:val="center"/>
            <w:hideMark/>
          </w:tcPr>
          <w:p w14:paraId="11EDE6B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12/10/2021</w:t>
            </w:r>
          </w:p>
        </w:tc>
        <w:tc>
          <w:tcPr>
            <w:tcW w:w="900" w:type="dxa"/>
            <w:tcBorders>
              <w:top w:val="nil"/>
              <w:left w:val="nil"/>
              <w:bottom w:val="single" w:sz="4" w:space="0" w:color="auto"/>
              <w:right w:val="single" w:sz="4" w:space="0" w:color="auto"/>
            </w:tcBorders>
            <w:shd w:val="clear" w:color="auto" w:fill="auto"/>
            <w:noWrap/>
            <w:vAlign w:val="center"/>
            <w:hideMark/>
          </w:tcPr>
          <w:p w14:paraId="6EB948AE"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5526369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22.398</w:t>
            </w:r>
          </w:p>
        </w:tc>
        <w:tc>
          <w:tcPr>
            <w:tcW w:w="551" w:type="dxa"/>
            <w:tcBorders>
              <w:top w:val="nil"/>
              <w:left w:val="nil"/>
              <w:bottom w:val="single" w:sz="4" w:space="0" w:color="auto"/>
              <w:right w:val="single" w:sz="4" w:space="0" w:color="auto"/>
            </w:tcBorders>
            <w:shd w:val="clear" w:color="auto" w:fill="auto"/>
            <w:noWrap/>
            <w:vAlign w:val="center"/>
            <w:hideMark/>
          </w:tcPr>
          <w:p w14:paraId="360A2B8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22.277</w:t>
            </w:r>
          </w:p>
        </w:tc>
        <w:tc>
          <w:tcPr>
            <w:tcW w:w="540" w:type="dxa"/>
            <w:tcBorders>
              <w:top w:val="nil"/>
              <w:left w:val="nil"/>
              <w:bottom w:val="single" w:sz="4" w:space="0" w:color="auto"/>
              <w:right w:val="single" w:sz="4" w:space="0" w:color="auto"/>
            </w:tcBorders>
            <w:shd w:val="clear" w:color="auto" w:fill="auto"/>
            <w:noWrap/>
            <w:vAlign w:val="center"/>
            <w:hideMark/>
          </w:tcPr>
          <w:p w14:paraId="3F34DBF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69E7919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22.269</w:t>
            </w:r>
          </w:p>
        </w:tc>
        <w:tc>
          <w:tcPr>
            <w:tcW w:w="484" w:type="dxa"/>
            <w:tcBorders>
              <w:top w:val="nil"/>
              <w:left w:val="nil"/>
              <w:bottom w:val="single" w:sz="4" w:space="0" w:color="auto"/>
              <w:right w:val="single" w:sz="4" w:space="0" w:color="auto"/>
            </w:tcBorders>
            <w:shd w:val="clear" w:color="auto" w:fill="auto"/>
            <w:noWrap/>
            <w:vAlign w:val="center"/>
            <w:hideMark/>
          </w:tcPr>
          <w:p w14:paraId="73C8EED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7E7EEB7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661D2EB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n/a</w:t>
            </w:r>
          </w:p>
        </w:tc>
        <w:tc>
          <w:tcPr>
            <w:tcW w:w="630" w:type="dxa"/>
            <w:tcBorders>
              <w:top w:val="nil"/>
              <w:left w:val="nil"/>
              <w:bottom w:val="single" w:sz="4" w:space="0" w:color="auto"/>
              <w:right w:val="single" w:sz="4" w:space="0" w:color="auto"/>
            </w:tcBorders>
            <w:shd w:val="clear" w:color="auto" w:fill="auto"/>
            <w:noWrap/>
            <w:vAlign w:val="center"/>
            <w:hideMark/>
          </w:tcPr>
          <w:p w14:paraId="0895282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85-100</w:t>
            </w:r>
          </w:p>
        </w:tc>
        <w:tc>
          <w:tcPr>
            <w:tcW w:w="711" w:type="dxa"/>
            <w:tcBorders>
              <w:top w:val="nil"/>
              <w:left w:val="nil"/>
              <w:bottom w:val="single" w:sz="4" w:space="0" w:color="auto"/>
              <w:right w:val="single" w:sz="4" w:space="0" w:color="auto"/>
            </w:tcBorders>
            <w:shd w:val="clear" w:color="auto" w:fill="auto"/>
            <w:noWrap/>
            <w:vAlign w:val="center"/>
            <w:hideMark/>
          </w:tcPr>
          <w:p w14:paraId="5D3115B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0:19:37</w:t>
            </w:r>
          </w:p>
        </w:tc>
        <w:tc>
          <w:tcPr>
            <w:tcW w:w="792" w:type="dxa"/>
            <w:tcBorders>
              <w:top w:val="nil"/>
              <w:left w:val="nil"/>
              <w:bottom w:val="single" w:sz="4" w:space="0" w:color="auto"/>
              <w:right w:val="single" w:sz="4" w:space="0" w:color="auto"/>
            </w:tcBorders>
            <w:shd w:val="clear" w:color="auto" w:fill="auto"/>
            <w:noWrap/>
            <w:vAlign w:val="center"/>
            <w:hideMark/>
          </w:tcPr>
          <w:p w14:paraId="3F1AC8E6"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1:16:42</w:t>
            </w:r>
          </w:p>
        </w:tc>
      </w:tr>
      <w:tr w:rsidR="008C3BAD" w:rsidRPr="002E7EC5" w14:paraId="3C055D3C"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BFA9DE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15</w:t>
            </w:r>
          </w:p>
        </w:tc>
        <w:tc>
          <w:tcPr>
            <w:tcW w:w="810" w:type="dxa"/>
            <w:tcBorders>
              <w:top w:val="nil"/>
              <w:left w:val="nil"/>
              <w:bottom w:val="single" w:sz="4" w:space="0" w:color="auto"/>
              <w:right w:val="single" w:sz="4" w:space="0" w:color="auto"/>
            </w:tcBorders>
            <w:shd w:val="clear" w:color="auto" w:fill="auto"/>
            <w:noWrap/>
            <w:vAlign w:val="center"/>
            <w:hideMark/>
          </w:tcPr>
          <w:p w14:paraId="3887A25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12/10/2021</w:t>
            </w:r>
          </w:p>
        </w:tc>
        <w:tc>
          <w:tcPr>
            <w:tcW w:w="900" w:type="dxa"/>
            <w:tcBorders>
              <w:top w:val="nil"/>
              <w:left w:val="nil"/>
              <w:bottom w:val="single" w:sz="4" w:space="0" w:color="auto"/>
              <w:right w:val="single" w:sz="4" w:space="0" w:color="auto"/>
            </w:tcBorders>
            <w:shd w:val="clear" w:color="auto" w:fill="auto"/>
            <w:noWrap/>
            <w:vAlign w:val="center"/>
            <w:hideMark/>
          </w:tcPr>
          <w:p w14:paraId="466B7417"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23516EB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22.428</w:t>
            </w:r>
          </w:p>
        </w:tc>
        <w:tc>
          <w:tcPr>
            <w:tcW w:w="551" w:type="dxa"/>
            <w:tcBorders>
              <w:top w:val="nil"/>
              <w:left w:val="nil"/>
              <w:bottom w:val="single" w:sz="4" w:space="0" w:color="auto"/>
              <w:right w:val="single" w:sz="4" w:space="0" w:color="auto"/>
            </w:tcBorders>
            <w:shd w:val="clear" w:color="auto" w:fill="auto"/>
            <w:noWrap/>
            <w:vAlign w:val="center"/>
            <w:hideMark/>
          </w:tcPr>
          <w:p w14:paraId="0610826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22.274</w:t>
            </w:r>
          </w:p>
        </w:tc>
        <w:tc>
          <w:tcPr>
            <w:tcW w:w="540" w:type="dxa"/>
            <w:tcBorders>
              <w:top w:val="nil"/>
              <w:left w:val="nil"/>
              <w:bottom w:val="single" w:sz="4" w:space="0" w:color="auto"/>
              <w:right w:val="single" w:sz="4" w:space="0" w:color="auto"/>
            </w:tcBorders>
            <w:shd w:val="clear" w:color="auto" w:fill="auto"/>
            <w:noWrap/>
            <w:vAlign w:val="center"/>
            <w:hideMark/>
          </w:tcPr>
          <w:p w14:paraId="4268485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5AB388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22.269</w:t>
            </w:r>
          </w:p>
        </w:tc>
        <w:tc>
          <w:tcPr>
            <w:tcW w:w="484" w:type="dxa"/>
            <w:tcBorders>
              <w:top w:val="nil"/>
              <w:left w:val="nil"/>
              <w:bottom w:val="single" w:sz="4" w:space="0" w:color="auto"/>
              <w:right w:val="single" w:sz="4" w:space="0" w:color="auto"/>
            </w:tcBorders>
            <w:shd w:val="clear" w:color="auto" w:fill="auto"/>
            <w:noWrap/>
            <w:vAlign w:val="center"/>
            <w:hideMark/>
          </w:tcPr>
          <w:p w14:paraId="04A4322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2A24512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4E4A9A0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1F044D0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75-95</w:t>
            </w:r>
          </w:p>
        </w:tc>
        <w:tc>
          <w:tcPr>
            <w:tcW w:w="711" w:type="dxa"/>
            <w:tcBorders>
              <w:top w:val="nil"/>
              <w:left w:val="nil"/>
              <w:bottom w:val="single" w:sz="4" w:space="0" w:color="auto"/>
              <w:right w:val="single" w:sz="4" w:space="0" w:color="auto"/>
            </w:tcBorders>
            <w:shd w:val="clear" w:color="auto" w:fill="auto"/>
            <w:noWrap/>
            <w:vAlign w:val="center"/>
            <w:hideMark/>
          </w:tcPr>
          <w:p w14:paraId="030C8FE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0:19:42</w:t>
            </w:r>
          </w:p>
        </w:tc>
        <w:tc>
          <w:tcPr>
            <w:tcW w:w="792" w:type="dxa"/>
            <w:tcBorders>
              <w:top w:val="nil"/>
              <w:left w:val="nil"/>
              <w:bottom w:val="single" w:sz="4" w:space="0" w:color="auto"/>
              <w:right w:val="single" w:sz="4" w:space="0" w:color="auto"/>
            </w:tcBorders>
            <w:shd w:val="clear" w:color="000000" w:fill="000000"/>
            <w:noWrap/>
            <w:vAlign w:val="center"/>
            <w:hideMark/>
          </w:tcPr>
          <w:p w14:paraId="13F9D396"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4F547456"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4D6A56F"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15</w:t>
            </w:r>
          </w:p>
        </w:tc>
        <w:tc>
          <w:tcPr>
            <w:tcW w:w="810" w:type="dxa"/>
            <w:tcBorders>
              <w:top w:val="nil"/>
              <w:left w:val="nil"/>
              <w:bottom w:val="single" w:sz="4" w:space="0" w:color="auto"/>
              <w:right w:val="single" w:sz="4" w:space="0" w:color="auto"/>
            </w:tcBorders>
            <w:shd w:val="clear" w:color="auto" w:fill="auto"/>
            <w:noWrap/>
            <w:vAlign w:val="center"/>
            <w:hideMark/>
          </w:tcPr>
          <w:p w14:paraId="2995569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12/10/2021</w:t>
            </w:r>
          </w:p>
        </w:tc>
        <w:tc>
          <w:tcPr>
            <w:tcW w:w="900" w:type="dxa"/>
            <w:tcBorders>
              <w:top w:val="nil"/>
              <w:left w:val="nil"/>
              <w:bottom w:val="single" w:sz="4" w:space="0" w:color="auto"/>
              <w:right w:val="single" w:sz="4" w:space="0" w:color="auto"/>
            </w:tcBorders>
            <w:shd w:val="clear" w:color="auto" w:fill="auto"/>
            <w:noWrap/>
            <w:vAlign w:val="center"/>
            <w:hideMark/>
          </w:tcPr>
          <w:p w14:paraId="61287CDB"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694AC3C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22.402</w:t>
            </w:r>
          </w:p>
        </w:tc>
        <w:tc>
          <w:tcPr>
            <w:tcW w:w="551" w:type="dxa"/>
            <w:tcBorders>
              <w:top w:val="nil"/>
              <w:left w:val="nil"/>
              <w:bottom w:val="single" w:sz="4" w:space="0" w:color="auto"/>
              <w:right w:val="single" w:sz="4" w:space="0" w:color="auto"/>
            </w:tcBorders>
            <w:shd w:val="clear" w:color="auto" w:fill="auto"/>
            <w:noWrap/>
            <w:vAlign w:val="center"/>
            <w:hideMark/>
          </w:tcPr>
          <w:p w14:paraId="7444E06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22.258</w:t>
            </w:r>
          </w:p>
        </w:tc>
        <w:tc>
          <w:tcPr>
            <w:tcW w:w="540" w:type="dxa"/>
            <w:tcBorders>
              <w:top w:val="nil"/>
              <w:left w:val="nil"/>
              <w:bottom w:val="single" w:sz="4" w:space="0" w:color="auto"/>
              <w:right w:val="single" w:sz="4" w:space="0" w:color="auto"/>
            </w:tcBorders>
            <w:shd w:val="clear" w:color="auto" w:fill="auto"/>
            <w:noWrap/>
            <w:vAlign w:val="center"/>
            <w:hideMark/>
          </w:tcPr>
          <w:p w14:paraId="116119E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552C323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22.248</w:t>
            </w:r>
          </w:p>
        </w:tc>
        <w:tc>
          <w:tcPr>
            <w:tcW w:w="484" w:type="dxa"/>
            <w:tcBorders>
              <w:top w:val="nil"/>
              <w:left w:val="nil"/>
              <w:bottom w:val="single" w:sz="4" w:space="0" w:color="auto"/>
              <w:right w:val="single" w:sz="4" w:space="0" w:color="auto"/>
            </w:tcBorders>
            <w:shd w:val="clear" w:color="auto" w:fill="auto"/>
            <w:noWrap/>
            <w:vAlign w:val="center"/>
            <w:hideMark/>
          </w:tcPr>
          <w:p w14:paraId="1B8EA29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4A0099C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4184B1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0305D5D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90-105</w:t>
            </w:r>
          </w:p>
        </w:tc>
        <w:tc>
          <w:tcPr>
            <w:tcW w:w="711" w:type="dxa"/>
            <w:tcBorders>
              <w:top w:val="nil"/>
              <w:left w:val="nil"/>
              <w:bottom w:val="single" w:sz="4" w:space="0" w:color="auto"/>
              <w:right w:val="single" w:sz="4" w:space="0" w:color="auto"/>
            </w:tcBorders>
            <w:shd w:val="clear" w:color="auto" w:fill="auto"/>
            <w:noWrap/>
            <w:vAlign w:val="center"/>
            <w:hideMark/>
          </w:tcPr>
          <w:p w14:paraId="11E8CE0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0:17:24</w:t>
            </w:r>
          </w:p>
        </w:tc>
        <w:tc>
          <w:tcPr>
            <w:tcW w:w="792" w:type="dxa"/>
            <w:tcBorders>
              <w:top w:val="nil"/>
              <w:left w:val="nil"/>
              <w:bottom w:val="single" w:sz="4" w:space="0" w:color="auto"/>
              <w:right w:val="single" w:sz="4" w:space="0" w:color="auto"/>
            </w:tcBorders>
            <w:shd w:val="clear" w:color="000000" w:fill="000000"/>
            <w:noWrap/>
            <w:vAlign w:val="center"/>
            <w:hideMark/>
          </w:tcPr>
          <w:p w14:paraId="2B34BC3C"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0C511855"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5FFD58A"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15</w:t>
            </w:r>
          </w:p>
        </w:tc>
        <w:tc>
          <w:tcPr>
            <w:tcW w:w="810" w:type="dxa"/>
            <w:tcBorders>
              <w:top w:val="nil"/>
              <w:left w:val="nil"/>
              <w:bottom w:val="single" w:sz="4" w:space="0" w:color="auto"/>
              <w:right w:val="single" w:sz="4" w:space="0" w:color="auto"/>
            </w:tcBorders>
            <w:shd w:val="clear" w:color="auto" w:fill="auto"/>
            <w:noWrap/>
            <w:vAlign w:val="center"/>
            <w:hideMark/>
          </w:tcPr>
          <w:p w14:paraId="72B0083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12/10/2021</w:t>
            </w:r>
          </w:p>
        </w:tc>
        <w:tc>
          <w:tcPr>
            <w:tcW w:w="900" w:type="dxa"/>
            <w:tcBorders>
              <w:top w:val="nil"/>
              <w:left w:val="nil"/>
              <w:bottom w:val="single" w:sz="4" w:space="0" w:color="auto"/>
              <w:right w:val="single" w:sz="4" w:space="0" w:color="auto"/>
            </w:tcBorders>
            <w:shd w:val="clear" w:color="auto" w:fill="auto"/>
            <w:noWrap/>
            <w:vAlign w:val="center"/>
            <w:hideMark/>
          </w:tcPr>
          <w:p w14:paraId="6638143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106BC9D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22.446</w:t>
            </w:r>
          </w:p>
        </w:tc>
        <w:tc>
          <w:tcPr>
            <w:tcW w:w="551" w:type="dxa"/>
            <w:tcBorders>
              <w:top w:val="nil"/>
              <w:left w:val="nil"/>
              <w:bottom w:val="single" w:sz="4" w:space="0" w:color="auto"/>
              <w:right w:val="single" w:sz="4" w:space="0" w:color="auto"/>
            </w:tcBorders>
            <w:shd w:val="clear" w:color="auto" w:fill="auto"/>
            <w:noWrap/>
            <w:vAlign w:val="center"/>
            <w:hideMark/>
          </w:tcPr>
          <w:p w14:paraId="122BD4E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22.285</w:t>
            </w:r>
          </w:p>
        </w:tc>
        <w:tc>
          <w:tcPr>
            <w:tcW w:w="540" w:type="dxa"/>
            <w:tcBorders>
              <w:top w:val="nil"/>
              <w:left w:val="nil"/>
              <w:bottom w:val="single" w:sz="4" w:space="0" w:color="auto"/>
              <w:right w:val="single" w:sz="4" w:space="0" w:color="auto"/>
            </w:tcBorders>
            <w:shd w:val="clear" w:color="auto" w:fill="auto"/>
            <w:noWrap/>
            <w:vAlign w:val="center"/>
            <w:hideMark/>
          </w:tcPr>
          <w:p w14:paraId="3692EBB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D6ACBB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22.272</w:t>
            </w:r>
          </w:p>
        </w:tc>
        <w:tc>
          <w:tcPr>
            <w:tcW w:w="484" w:type="dxa"/>
            <w:tcBorders>
              <w:top w:val="nil"/>
              <w:left w:val="nil"/>
              <w:bottom w:val="single" w:sz="4" w:space="0" w:color="auto"/>
              <w:right w:val="single" w:sz="4" w:space="0" w:color="auto"/>
            </w:tcBorders>
            <w:shd w:val="clear" w:color="auto" w:fill="auto"/>
            <w:noWrap/>
            <w:vAlign w:val="center"/>
            <w:hideMark/>
          </w:tcPr>
          <w:p w14:paraId="4515F05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75B210A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4B3672D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02E1AD8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80-95</w:t>
            </w:r>
          </w:p>
        </w:tc>
        <w:tc>
          <w:tcPr>
            <w:tcW w:w="711" w:type="dxa"/>
            <w:tcBorders>
              <w:top w:val="nil"/>
              <w:left w:val="nil"/>
              <w:bottom w:val="single" w:sz="4" w:space="0" w:color="auto"/>
              <w:right w:val="single" w:sz="4" w:space="0" w:color="auto"/>
            </w:tcBorders>
            <w:shd w:val="clear" w:color="auto" w:fill="auto"/>
            <w:noWrap/>
            <w:vAlign w:val="center"/>
            <w:hideMark/>
          </w:tcPr>
          <w:p w14:paraId="26C9F53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0:19:20</w:t>
            </w:r>
          </w:p>
        </w:tc>
        <w:tc>
          <w:tcPr>
            <w:tcW w:w="792" w:type="dxa"/>
            <w:tcBorders>
              <w:top w:val="nil"/>
              <w:left w:val="nil"/>
              <w:bottom w:val="single" w:sz="4" w:space="0" w:color="auto"/>
              <w:right w:val="single" w:sz="4" w:space="0" w:color="auto"/>
            </w:tcBorders>
            <w:shd w:val="clear" w:color="000000" w:fill="000000"/>
            <w:noWrap/>
            <w:vAlign w:val="center"/>
            <w:hideMark/>
          </w:tcPr>
          <w:p w14:paraId="2CD05603"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2962107E"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E1F34F2"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16</w:t>
            </w:r>
          </w:p>
        </w:tc>
        <w:tc>
          <w:tcPr>
            <w:tcW w:w="810" w:type="dxa"/>
            <w:tcBorders>
              <w:top w:val="nil"/>
              <w:left w:val="nil"/>
              <w:bottom w:val="single" w:sz="4" w:space="0" w:color="auto"/>
              <w:right w:val="single" w:sz="4" w:space="0" w:color="auto"/>
            </w:tcBorders>
            <w:shd w:val="clear" w:color="auto" w:fill="auto"/>
            <w:vAlign w:val="center"/>
            <w:hideMark/>
          </w:tcPr>
          <w:p w14:paraId="2E3EE70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12/16/2021</w:t>
            </w:r>
          </w:p>
        </w:tc>
        <w:tc>
          <w:tcPr>
            <w:tcW w:w="900" w:type="dxa"/>
            <w:tcBorders>
              <w:top w:val="nil"/>
              <w:left w:val="nil"/>
              <w:bottom w:val="single" w:sz="4" w:space="0" w:color="auto"/>
              <w:right w:val="single" w:sz="4" w:space="0" w:color="auto"/>
            </w:tcBorders>
            <w:shd w:val="clear" w:color="auto" w:fill="auto"/>
            <w:noWrap/>
            <w:vAlign w:val="center"/>
            <w:hideMark/>
          </w:tcPr>
          <w:p w14:paraId="3E30E8F4"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DP#1 - H</w:t>
            </w:r>
          </w:p>
        </w:tc>
        <w:tc>
          <w:tcPr>
            <w:tcW w:w="720" w:type="dxa"/>
            <w:tcBorders>
              <w:top w:val="nil"/>
              <w:left w:val="nil"/>
              <w:bottom w:val="single" w:sz="4" w:space="0" w:color="auto"/>
              <w:right w:val="single" w:sz="4" w:space="0" w:color="auto"/>
            </w:tcBorders>
            <w:shd w:val="clear" w:color="auto" w:fill="auto"/>
            <w:noWrap/>
            <w:vAlign w:val="center"/>
            <w:hideMark/>
          </w:tcPr>
          <w:p w14:paraId="7565BF7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22.374</w:t>
            </w:r>
          </w:p>
        </w:tc>
        <w:tc>
          <w:tcPr>
            <w:tcW w:w="551" w:type="dxa"/>
            <w:tcBorders>
              <w:top w:val="nil"/>
              <w:left w:val="nil"/>
              <w:bottom w:val="single" w:sz="4" w:space="0" w:color="auto"/>
              <w:right w:val="single" w:sz="4" w:space="0" w:color="auto"/>
            </w:tcBorders>
            <w:shd w:val="clear" w:color="auto" w:fill="auto"/>
            <w:noWrap/>
            <w:vAlign w:val="center"/>
            <w:hideMark/>
          </w:tcPr>
          <w:p w14:paraId="5B6E33F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22.296</w:t>
            </w:r>
          </w:p>
        </w:tc>
        <w:tc>
          <w:tcPr>
            <w:tcW w:w="540" w:type="dxa"/>
            <w:tcBorders>
              <w:top w:val="nil"/>
              <w:left w:val="nil"/>
              <w:bottom w:val="single" w:sz="4" w:space="0" w:color="auto"/>
              <w:right w:val="single" w:sz="4" w:space="0" w:color="auto"/>
            </w:tcBorders>
            <w:shd w:val="clear" w:color="auto" w:fill="auto"/>
            <w:noWrap/>
            <w:vAlign w:val="center"/>
            <w:hideMark/>
          </w:tcPr>
          <w:p w14:paraId="2DCD0D9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2E8FE2F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22.290</w:t>
            </w:r>
          </w:p>
        </w:tc>
        <w:tc>
          <w:tcPr>
            <w:tcW w:w="484" w:type="dxa"/>
            <w:tcBorders>
              <w:top w:val="nil"/>
              <w:left w:val="nil"/>
              <w:bottom w:val="single" w:sz="4" w:space="0" w:color="auto"/>
              <w:right w:val="single" w:sz="4" w:space="0" w:color="auto"/>
            </w:tcBorders>
            <w:shd w:val="clear" w:color="auto" w:fill="auto"/>
            <w:noWrap/>
            <w:vAlign w:val="center"/>
            <w:hideMark/>
          </w:tcPr>
          <w:p w14:paraId="610276D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36960BE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553185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4FD9E51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N/A</w:t>
            </w:r>
          </w:p>
        </w:tc>
        <w:tc>
          <w:tcPr>
            <w:tcW w:w="711" w:type="dxa"/>
            <w:tcBorders>
              <w:top w:val="nil"/>
              <w:left w:val="nil"/>
              <w:bottom w:val="single" w:sz="4" w:space="0" w:color="auto"/>
              <w:right w:val="single" w:sz="4" w:space="0" w:color="auto"/>
            </w:tcBorders>
            <w:shd w:val="clear" w:color="auto" w:fill="auto"/>
            <w:noWrap/>
            <w:vAlign w:val="center"/>
            <w:hideMark/>
          </w:tcPr>
          <w:p w14:paraId="7536D6F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0:15:34</w:t>
            </w:r>
          </w:p>
        </w:tc>
        <w:tc>
          <w:tcPr>
            <w:tcW w:w="792" w:type="dxa"/>
            <w:tcBorders>
              <w:top w:val="nil"/>
              <w:left w:val="nil"/>
              <w:bottom w:val="single" w:sz="4" w:space="0" w:color="auto"/>
              <w:right w:val="single" w:sz="4" w:space="0" w:color="auto"/>
            </w:tcBorders>
            <w:shd w:val="clear" w:color="auto" w:fill="auto"/>
            <w:noWrap/>
            <w:vAlign w:val="center"/>
            <w:hideMark/>
          </w:tcPr>
          <w:p w14:paraId="53E15DE7"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1:02:46</w:t>
            </w:r>
          </w:p>
        </w:tc>
      </w:tr>
      <w:tr w:rsidR="008C3BAD" w:rsidRPr="002E7EC5" w14:paraId="28980868"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21F7E9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16</w:t>
            </w:r>
          </w:p>
        </w:tc>
        <w:tc>
          <w:tcPr>
            <w:tcW w:w="810" w:type="dxa"/>
            <w:tcBorders>
              <w:top w:val="nil"/>
              <w:left w:val="nil"/>
              <w:bottom w:val="single" w:sz="4" w:space="0" w:color="auto"/>
              <w:right w:val="single" w:sz="4" w:space="0" w:color="auto"/>
            </w:tcBorders>
            <w:shd w:val="clear" w:color="auto" w:fill="auto"/>
            <w:vAlign w:val="center"/>
            <w:hideMark/>
          </w:tcPr>
          <w:p w14:paraId="7D47AE3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12/16/2021</w:t>
            </w:r>
          </w:p>
        </w:tc>
        <w:tc>
          <w:tcPr>
            <w:tcW w:w="900" w:type="dxa"/>
            <w:tcBorders>
              <w:top w:val="nil"/>
              <w:left w:val="nil"/>
              <w:bottom w:val="single" w:sz="4" w:space="0" w:color="auto"/>
              <w:right w:val="single" w:sz="4" w:space="0" w:color="auto"/>
            </w:tcBorders>
            <w:shd w:val="clear" w:color="auto" w:fill="auto"/>
            <w:noWrap/>
            <w:vAlign w:val="center"/>
            <w:hideMark/>
          </w:tcPr>
          <w:p w14:paraId="41F31B2B"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DP#2 - S</w:t>
            </w:r>
          </w:p>
        </w:tc>
        <w:tc>
          <w:tcPr>
            <w:tcW w:w="720" w:type="dxa"/>
            <w:tcBorders>
              <w:top w:val="nil"/>
              <w:left w:val="nil"/>
              <w:bottom w:val="single" w:sz="4" w:space="0" w:color="auto"/>
              <w:right w:val="single" w:sz="4" w:space="0" w:color="auto"/>
            </w:tcBorders>
            <w:shd w:val="clear" w:color="auto" w:fill="auto"/>
            <w:noWrap/>
            <w:vAlign w:val="center"/>
            <w:hideMark/>
          </w:tcPr>
          <w:p w14:paraId="26661A7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22.404</w:t>
            </w:r>
          </w:p>
        </w:tc>
        <w:tc>
          <w:tcPr>
            <w:tcW w:w="551" w:type="dxa"/>
            <w:tcBorders>
              <w:top w:val="nil"/>
              <w:left w:val="nil"/>
              <w:bottom w:val="single" w:sz="4" w:space="0" w:color="auto"/>
              <w:right w:val="single" w:sz="4" w:space="0" w:color="auto"/>
            </w:tcBorders>
            <w:shd w:val="clear" w:color="auto" w:fill="auto"/>
            <w:noWrap/>
            <w:vAlign w:val="center"/>
            <w:hideMark/>
          </w:tcPr>
          <w:p w14:paraId="3611F28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22.342</w:t>
            </w:r>
          </w:p>
        </w:tc>
        <w:tc>
          <w:tcPr>
            <w:tcW w:w="540" w:type="dxa"/>
            <w:tcBorders>
              <w:top w:val="nil"/>
              <w:left w:val="nil"/>
              <w:bottom w:val="single" w:sz="4" w:space="0" w:color="auto"/>
              <w:right w:val="single" w:sz="4" w:space="0" w:color="auto"/>
            </w:tcBorders>
            <w:shd w:val="clear" w:color="auto" w:fill="auto"/>
            <w:noWrap/>
            <w:vAlign w:val="center"/>
            <w:hideMark/>
          </w:tcPr>
          <w:p w14:paraId="6992718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219EFE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22.333</w:t>
            </w:r>
          </w:p>
        </w:tc>
        <w:tc>
          <w:tcPr>
            <w:tcW w:w="484" w:type="dxa"/>
            <w:tcBorders>
              <w:top w:val="nil"/>
              <w:left w:val="nil"/>
              <w:bottom w:val="single" w:sz="4" w:space="0" w:color="auto"/>
              <w:right w:val="single" w:sz="4" w:space="0" w:color="auto"/>
            </w:tcBorders>
            <w:shd w:val="clear" w:color="auto" w:fill="auto"/>
            <w:noWrap/>
            <w:vAlign w:val="center"/>
            <w:hideMark/>
          </w:tcPr>
          <w:p w14:paraId="2815630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57851C3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28997DC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237AC31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N/A</w:t>
            </w:r>
          </w:p>
        </w:tc>
        <w:tc>
          <w:tcPr>
            <w:tcW w:w="711" w:type="dxa"/>
            <w:tcBorders>
              <w:top w:val="nil"/>
              <w:left w:val="nil"/>
              <w:bottom w:val="single" w:sz="4" w:space="0" w:color="auto"/>
              <w:right w:val="single" w:sz="4" w:space="0" w:color="auto"/>
            </w:tcBorders>
            <w:shd w:val="clear" w:color="auto" w:fill="auto"/>
            <w:noWrap/>
            <w:vAlign w:val="center"/>
            <w:hideMark/>
          </w:tcPr>
          <w:p w14:paraId="379AF8A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0:17:10</w:t>
            </w:r>
          </w:p>
        </w:tc>
        <w:tc>
          <w:tcPr>
            <w:tcW w:w="792" w:type="dxa"/>
            <w:tcBorders>
              <w:top w:val="nil"/>
              <w:left w:val="nil"/>
              <w:bottom w:val="single" w:sz="4" w:space="0" w:color="auto"/>
              <w:right w:val="single" w:sz="4" w:space="0" w:color="auto"/>
            </w:tcBorders>
            <w:shd w:val="clear" w:color="000000" w:fill="000000"/>
            <w:noWrap/>
            <w:vAlign w:val="center"/>
            <w:hideMark/>
          </w:tcPr>
          <w:p w14:paraId="4F41504B"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5C221668"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B874EED"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16</w:t>
            </w:r>
          </w:p>
        </w:tc>
        <w:tc>
          <w:tcPr>
            <w:tcW w:w="810" w:type="dxa"/>
            <w:tcBorders>
              <w:top w:val="nil"/>
              <w:left w:val="nil"/>
              <w:bottom w:val="single" w:sz="4" w:space="0" w:color="auto"/>
              <w:right w:val="single" w:sz="4" w:space="0" w:color="auto"/>
            </w:tcBorders>
            <w:shd w:val="clear" w:color="auto" w:fill="auto"/>
            <w:vAlign w:val="center"/>
            <w:hideMark/>
          </w:tcPr>
          <w:p w14:paraId="40EBCF7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12/16/2021</w:t>
            </w:r>
          </w:p>
        </w:tc>
        <w:tc>
          <w:tcPr>
            <w:tcW w:w="900" w:type="dxa"/>
            <w:tcBorders>
              <w:top w:val="nil"/>
              <w:left w:val="nil"/>
              <w:bottom w:val="single" w:sz="4" w:space="0" w:color="auto"/>
              <w:right w:val="single" w:sz="4" w:space="0" w:color="auto"/>
            </w:tcBorders>
            <w:shd w:val="clear" w:color="auto" w:fill="auto"/>
            <w:noWrap/>
            <w:vAlign w:val="center"/>
            <w:hideMark/>
          </w:tcPr>
          <w:p w14:paraId="3181C08C"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DP#3 - H</w:t>
            </w:r>
          </w:p>
        </w:tc>
        <w:tc>
          <w:tcPr>
            <w:tcW w:w="720" w:type="dxa"/>
            <w:tcBorders>
              <w:top w:val="nil"/>
              <w:left w:val="nil"/>
              <w:bottom w:val="single" w:sz="4" w:space="0" w:color="auto"/>
              <w:right w:val="single" w:sz="4" w:space="0" w:color="auto"/>
            </w:tcBorders>
            <w:shd w:val="clear" w:color="auto" w:fill="auto"/>
            <w:noWrap/>
            <w:vAlign w:val="center"/>
            <w:hideMark/>
          </w:tcPr>
          <w:p w14:paraId="59C491E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22.367</w:t>
            </w:r>
          </w:p>
        </w:tc>
        <w:tc>
          <w:tcPr>
            <w:tcW w:w="551" w:type="dxa"/>
            <w:tcBorders>
              <w:top w:val="nil"/>
              <w:left w:val="nil"/>
              <w:bottom w:val="single" w:sz="4" w:space="0" w:color="auto"/>
              <w:right w:val="single" w:sz="4" w:space="0" w:color="auto"/>
            </w:tcBorders>
            <w:shd w:val="clear" w:color="auto" w:fill="auto"/>
            <w:noWrap/>
            <w:vAlign w:val="center"/>
            <w:hideMark/>
          </w:tcPr>
          <w:p w14:paraId="651F0D7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22.279</w:t>
            </w:r>
          </w:p>
        </w:tc>
        <w:tc>
          <w:tcPr>
            <w:tcW w:w="540" w:type="dxa"/>
            <w:tcBorders>
              <w:top w:val="nil"/>
              <w:left w:val="nil"/>
              <w:bottom w:val="single" w:sz="4" w:space="0" w:color="auto"/>
              <w:right w:val="single" w:sz="4" w:space="0" w:color="auto"/>
            </w:tcBorders>
            <w:shd w:val="clear" w:color="auto" w:fill="auto"/>
            <w:noWrap/>
            <w:vAlign w:val="center"/>
            <w:hideMark/>
          </w:tcPr>
          <w:p w14:paraId="7355267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24B1639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22.277</w:t>
            </w:r>
          </w:p>
        </w:tc>
        <w:tc>
          <w:tcPr>
            <w:tcW w:w="484" w:type="dxa"/>
            <w:tcBorders>
              <w:top w:val="nil"/>
              <w:left w:val="nil"/>
              <w:bottom w:val="single" w:sz="4" w:space="0" w:color="auto"/>
              <w:right w:val="single" w:sz="4" w:space="0" w:color="auto"/>
            </w:tcBorders>
            <w:shd w:val="clear" w:color="auto" w:fill="auto"/>
            <w:noWrap/>
            <w:vAlign w:val="center"/>
            <w:hideMark/>
          </w:tcPr>
          <w:p w14:paraId="4446994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6372470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21CA1E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0F7BEF2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N/A</w:t>
            </w:r>
          </w:p>
        </w:tc>
        <w:tc>
          <w:tcPr>
            <w:tcW w:w="711" w:type="dxa"/>
            <w:tcBorders>
              <w:top w:val="nil"/>
              <w:left w:val="nil"/>
              <w:bottom w:val="single" w:sz="4" w:space="0" w:color="auto"/>
              <w:right w:val="single" w:sz="4" w:space="0" w:color="auto"/>
            </w:tcBorders>
            <w:shd w:val="clear" w:color="auto" w:fill="auto"/>
            <w:noWrap/>
            <w:vAlign w:val="center"/>
            <w:hideMark/>
          </w:tcPr>
          <w:p w14:paraId="2091F1D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0:15:10</w:t>
            </w:r>
          </w:p>
        </w:tc>
        <w:tc>
          <w:tcPr>
            <w:tcW w:w="792" w:type="dxa"/>
            <w:tcBorders>
              <w:top w:val="nil"/>
              <w:left w:val="nil"/>
              <w:bottom w:val="single" w:sz="4" w:space="0" w:color="auto"/>
              <w:right w:val="single" w:sz="4" w:space="0" w:color="auto"/>
            </w:tcBorders>
            <w:shd w:val="clear" w:color="000000" w:fill="000000"/>
            <w:noWrap/>
            <w:vAlign w:val="center"/>
            <w:hideMark/>
          </w:tcPr>
          <w:p w14:paraId="19F7ED66"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2FF8FEF3"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2C26AA0"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16</w:t>
            </w:r>
          </w:p>
        </w:tc>
        <w:tc>
          <w:tcPr>
            <w:tcW w:w="810" w:type="dxa"/>
            <w:tcBorders>
              <w:top w:val="nil"/>
              <w:left w:val="nil"/>
              <w:bottom w:val="single" w:sz="4" w:space="0" w:color="auto"/>
              <w:right w:val="single" w:sz="4" w:space="0" w:color="auto"/>
            </w:tcBorders>
            <w:shd w:val="clear" w:color="auto" w:fill="auto"/>
            <w:vAlign w:val="center"/>
            <w:hideMark/>
          </w:tcPr>
          <w:p w14:paraId="1781439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12/16/2021</w:t>
            </w:r>
          </w:p>
        </w:tc>
        <w:tc>
          <w:tcPr>
            <w:tcW w:w="900" w:type="dxa"/>
            <w:tcBorders>
              <w:top w:val="nil"/>
              <w:left w:val="nil"/>
              <w:bottom w:val="single" w:sz="4" w:space="0" w:color="auto"/>
              <w:right w:val="single" w:sz="4" w:space="0" w:color="auto"/>
            </w:tcBorders>
            <w:shd w:val="clear" w:color="auto" w:fill="auto"/>
            <w:noWrap/>
            <w:vAlign w:val="center"/>
            <w:hideMark/>
          </w:tcPr>
          <w:p w14:paraId="550B7616"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33BE0F9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22.405</w:t>
            </w:r>
          </w:p>
        </w:tc>
        <w:tc>
          <w:tcPr>
            <w:tcW w:w="551" w:type="dxa"/>
            <w:tcBorders>
              <w:top w:val="nil"/>
              <w:left w:val="nil"/>
              <w:bottom w:val="single" w:sz="4" w:space="0" w:color="auto"/>
              <w:right w:val="single" w:sz="4" w:space="0" w:color="auto"/>
            </w:tcBorders>
            <w:shd w:val="clear" w:color="auto" w:fill="auto"/>
            <w:noWrap/>
            <w:vAlign w:val="center"/>
            <w:hideMark/>
          </w:tcPr>
          <w:p w14:paraId="1D691FC0"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22.328</w:t>
            </w:r>
          </w:p>
        </w:tc>
        <w:tc>
          <w:tcPr>
            <w:tcW w:w="540" w:type="dxa"/>
            <w:tcBorders>
              <w:top w:val="nil"/>
              <w:left w:val="nil"/>
              <w:bottom w:val="single" w:sz="4" w:space="0" w:color="auto"/>
              <w:right w:val="single" w:sz="4" w:space="0" w:color="auto"/>
            </w:tcBorders>
            <w:shd w:val="clear" w:color="auto" w:fill="auto"/>
            <w:noWrap/>
            <w:vAlign w:val="center"/>
            <w:hideMark/>
          </w:tcPr>
          <w:p w14:paraId="64F3C0F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763DE69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22.327</w:t>
            </w:r>
          </w:p>
        </w:tc>
        <w:tc>
          <w:tcPr>
            <w:tcW w:w="484" w:type="dxa"/>
            <w:tcBorders>
              <w:top w:val="nil"/>
              <w:left w:val="nil"/>
              <w:bottom w:val="single" w:sz="4" w:space="0" w:color="auto"/>
              <w:right w:val="single" w:sz="4" w:space="0" w:color="auto"/>
            </w:tcBorders>
            <w:shd w:val="clear" w:color="auto" w:fill="auto"/>
            <w:noWrap/>
            <w:vAlign w:val="center"/>
            <w:hideMark/>
          </w:tcPr>
          <w:p w14:paraId="3FC4378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686" w:type="dxa"/>
            <w:tcBorders>
              <w:top w:val="nil"/>
              <w:left w:val="nil"/>
              <w:bottom w:val="single" w:sz="4" w:space="0" w:color="auto"/>
              <w:right w:val="single" w:sz="4" w:space="0" w:color="auto"/>
            </w:tcBorders>
            <w:shd w:val="clear" w:color="auto" w:fill="auto"/>
            <w:noWrap/>
            <w:vAlign w:val="center"/>
            <w:hideMark/>
          </w:tcPr>
          <w:p w14:paraId="6592F58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51E1504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4BD245C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N/A</w:t>
            </w:r>
          </w:p>
        </w:tc>
        <w:tc>
          <w:tcPr>
            <w:tcW w:w="711" w:type="dxa"/>
            <w:tcBorders>
              <w:top w:val="nil"/>
              <w:left w:val="nil"/>
              <w:bottom w:val="single" w:sz="4" w:space="0" w:color="auto"/>
              <w:right w:val="single" w:sz="4" w:space="0" w:color="auto"/>
            </w:tcBorders>
            <w:shd w:val="clear" w:color="auto" w:fill="auto"/>
            <w:noWrap/>
            <w:vAlign w:val="center"/>
            <w:hideMark/>
          </w:tcPr>
          <w:p w14:paraId="5CCCD3A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0:13:46</w:t>
            </w:r>
          </w:p>
        </w:tc>
        <w:tc>
          <w:tcPr>
            <w:tcW w:w="792" w:type="dxa"/>
            <w:tcBorders>
              <w:top w:val="nil"/>
              <w:left w:val="nil"/>
              <w:bottom w:val="single" w:sz="4" w:space="0" w:color="auto"/>
              <w:right w:val="single" w:sz="4" w:space="0" w:color="auto"/>
            </w:tcBorders>
            <w:shd w:val="clear" w:color="000000" w:fill="000000"/>
            <w:noWrap/>
            <w:vAlign w:val="center"/>
            <w:hideMark/>
          </w:tcPr>
          <w:p w14:paraId="38E01252"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4CABB52A"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E597402"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17</w:t>
            </w:r>
          </w:p>
        </w:tc>
        <w:tc>
          <w:tcPr>
            <w:tcW w:w="810" w:type="dxa"/>
            <w:tcBorders>
              <w:top w:val="nil"/>
              <w:left w:val="nil"/>
              <w:bottom w:val="single" w:sz="4" w:space="0" w:color="auto"/>
              <w:right w:val="single" w:sz="4" w:space="0" w:color="auto"/>
            </w:tcBorders>
            <w:shd w:val="clear" w:color="auto" w:fill="auto"/>
            <w:noWrap/>
            <w:vAlign w:val="center"/>
            <w:hideMark/>
          </w:tcPr>
          <w:p w14:paraId="48C478B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1/12/2022</w:t>
            </w:r>
          </w:p>
        </w:tc>
        <w:tc>
          <w:tcPr>
            <w:tcW w:w="900" w:type="dxa"/>
            <w:tcBorders>
              <w:top w:val="nil"/>
              <w:left w:val="nil"/>
              <w:bottom w:val="single" w:sz="4" w:space="0" w:color="auto"/>
              <w:right w:val="single" w:sz="4" w:space="0" w:color="auto"/>
            </w:tcBorders>
            <w:shd w:val="clear" w:color="auto" w:fill="auto"/>
            <w:noWrap/>
            <w:vAlign w:val="center"/>
            <w:hideMark/>
          </w:tcPr>
          <w:p w14:paraId="34581EC2"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33A0D23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w:t>
            </w:r>
          </w:p>
        </w:tc>
        <w:tc>
          <w:tcPr>
            <w:tcW w:w="551" w:type="dxa"/>
            <w:tcBorders>
              <w:top w:val="nil"/>
              <w:left w:val="nil"/>
              <w:bottom w:val="single" w:sz="4" w:space="0" w:color="auto"/>
              <w:right w:val="single" w:sz="4" w:space="0" w:color="auto"/>
            </w:tcBorders>
            <w:shd w:val="clear" w:color="auto" w:fill="auto"/>
            <w:noWrap/>
            <w:vAlign w:val="center"/>
            <w:hideMark/>
          </w:tcPr>
          <w:p w14:paraId="3BAE5F3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22.279</w:t>
            </w:r>
          </w:p>
        </w:tc>
        <w:tc>
          <w:tcPr>
            <w:tcW w:w="540" w:type="dxa"/>
            <w:tcBorders>
              <w:top w:val="nil"/>
              <w:left w:val="nil"/>
              <w:bottom w:val="single" w:sz="4" w:space="0" w:color="auto"/>
              <w:right w:val="single" w:sz="4" w:space="0" w:color="auto"/>
            </w:tcBorders>
            <w:shd w:val="clear" w:color="auto" w:fill="auto"/>
            <w:noWrap/>
            <w:vAlign w:val="center"/>
            <w:hideMark/>
          </w:tcPr>
          <w:p w14:paraId="2B88119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1E174EFB"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22.270</w:t>
            </w:r>
          </w:p>
        </w:tc>
        <w:tc>
          <w:tcPr>
            <w:tcW w:w="484" w:type="dxa"/>
            <w:tcBorders>
              <w:top w:val="nil"/>
              <w:left w:val="nil"/>
              <w:bottom w:val="single" w:sz="4" w:space="0" w:color="auto"/>
              <w:right w:val="single" w:sz="4" w:space="0" w:color="auto"/>
            </w:tcBorders>
            <w:shd w:val="clear" w:color="auto" w:fill="auto"/>
            <w:noWrap/>
            <w:vAlign w:val="center"/>
            <w:hideMark/>
          </w:tcPr>
          <w:p w14:paraId="7F3DC27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7F59E31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3669A21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0D7BA01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80-90</w:t>
            </w:r>
          </w:p>
        </w:tc>
        <w:tc>
          <w:tcPr>
            <w:tcW w:w="711" w:type="dxa"/>
            <w:tcBorders>
              <w:top w:val="nil"/>
              <w:left w:val="nil"/>
              <w:bottom w:val="single" w:sz="4" w:space="0" w:color="auto"/>
              <w:right w:val="single" w:sz="4" w:space="0" w:color="auto"/>
            </w:tcBorders>
            <w:shd w:val="clear" w:color="auto" w:fill="auto"/>
            <w:noWrap/>
            <w:vAlign w:val="center"/>
            <w:hideMark/>
          </w:tcPr>
          <w:p w14:paraId="5AB8C55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0:13:22</w:t>
            </w:r>
          </w:p>
        </w:tc>
        <w:tc>
          <w:tcPr>
            <w:tcW w:w="792" w:type="dxa"/>
            <w:tcBorders>
              <w:top w:val="nil"/>
              <w:left w:val="nil"/>
              <w:bottom w:val="single" w:sz="4" w:space="0" w:color="auto"/>
              <w:right w:val="single" w:sz="4" w:space="0" w:color="auto"/>
            </w:tcBorders>
            <w:shd w:val="clear" w:color="auto" w:fill="auto"/>
            <w:noWrap/>
            <w:vAlign w:val="center"/>
            <w:hideMark/>
          </w:tcPr>
          <w:p w14:paraId="7D770BD7"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0:27:35</w:t>
            </w:r>
          </w:p>
        </w:tc>
      </w:tr>
      <w:tr w:rsidR="008C3BAD" w:rsidRPr="002E7EC5" w14:paraId="4ADB6CCA"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251F68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17</w:t>
            </w:r>
          </w:p>
        </w:tc>
        <w:tc>
          <w:tcPr>
            <w:tcW w:w="810" w:type="dxa"/>
            <w:tcBorders>
              <w:top w:val="nil"/>
              <w:left w:val="nil"/>
              <w:bottom w:val="single" w:sz="4" w:space="0" w:color="auto"/>
              <w:right w:val="single" w:sz="4" w:space="0" w:color="auto"/>
            </w:tcBorders>
            <w:shd w:val="clear" w:color="auto" w:fill="auto"/>
            <w:noWrap/>
            <w:vAlign w:val="center"/>
            <w:hideMark/>
          </w:tcPr>
          <w:p w14:paraId="4D6AA26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1/12/2022</w:t>
            </w:r>
          </w:p>
        </w:tc>
        <w:tc>
          <w:tcPr>
            <w:tcW w:w="900" w:type="dxa"/>
            <w:tcBorders>
              <w:top w:val="nil"/>
              <w:left w:val="nil"/>
              <w:bottom w:val="single" w:sz="4" w:space="0" w:color="auto"/>
              <w:right w:val="single" w:sz="4" w:space="0" w:color="auto"/>
            </w:tcBorders>
            <w:shd w:val="clear" w:color="auto" w:fill="auto"/>
            <w:noWrap/>
            <w:vAlign w:val="center"/>
            <w:hideMark/>
          </w:tcPr>
          <w:p w14:paraId="0EE641A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3270BE5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22.383</w:t>
            </w:r>
          </w:p>
        </w:tc>
        <w:tc>
          <w:tcPr>
            <w:tcW w:w="551" w:type="dxa"/>
            <w:tcBorders>
              <w:top w:val="nil"/>
              <w:left w:val="nil"/>
              <w:bottom w:val="single" w:sz="4" w:space="0" w:color="auto"/>
              <w:right w:val="single" w:sz="4" w:space="0" w:color="auto"/>
            </w:tcBorders>
            <w:shd w:val="clear" w:color="auto" w:fill="auto"/>
            <w:noWrap/>
            <w:vAlign w:val="center"/>
            <w:hideMark/>
          </w:tcPr>
          <w:p w14:paraId="2A43DFC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22.261</w:t>
            </w:r>
          </w:p>
        </w:tc>
        <w:tc>
          <w:tcPr>
            <w:tcW w:w="540" w:type="dxa"/>
            <w:tcBorders>
              <w:top w:val="nil"/>
              <w:left w:val="nil"/>
              <w:bottom w:val="single" w:sz="4" w:space="0" w:color="auto"/>
              <w:right w:val="single" w:sz="4" w:space="0" w:color="auto"/>
            </w:tcBorders>
            <w:shd w:val="clear" w:color="auto" w:fill="auto"/>
            <w:noWrap/>
            <w:vAlign w:val="center"/>
            <w:hideMark/>
          </w:tcPr>
          <w:p w14:paraId="08EDE2D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799" w:type="dxa"/>
            <w:tcBorders>
              <w:top w:val="nil"/>
              <w:left w:val="nil"/>
              <w:bottom w:val="single" w:sz="4" w:space="0" w:color="auto"/>
              <w:right w:val="single" w:sz="4" w:space="0" w:color="auto"/>
            </w:tcBorders>
            <w:shd w:val="clear" w:color="auto" w:fill="auto"/>
            <w:noWrap/>
            <w:vAlign w:val="center"/>
            <w:hideMark/>
          </w:tcPr>
          <w:p w14:paraId="292509E2"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22.250</w:t>
            </w:r>
          </w:p>
        </w:tc>
        <w:tc>
          <w:tcPr>
            <w:tcW w:w="484" w:type="dxa"/>
            <w:tcBorders>
              <w:top w:val="nil"/>
              <w:left w:val="nil"/>
              <w:bottom w:val="single" w:sz="4" w:space="0" w:color="auto"/>
              <w:right w:val="single" w:sz="4" w:space="0" w:color="auto"/>
            </w:tcBorders>
            <w:shd w:val="clear" w:color="auto" w:fill="auto"/>
            <w:noWrap/>
            <w:vAlign w:val="center"/>
            <w:hideMark/>
          </w:tcPr>
          <w:p w14:paraId="0CF8F58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45EFE807"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1FA51FE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1CC6703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80-95</w:t>
            </w:r>
          </w:p>
        </w:tc>
        <w:tc>
          <w:tcPr>
            <w:tcW w:w="711" w:type="dxa"/>
            <w:tcBorders>
              <w:top w:val="nil"/>
              <w:left w:val="nil"/>
              <w:bottom w:val="single" w:sz="4" w:space="0" w:color="auto"/>
              <w:right w:val="single" w:sz="4" w:space="0" w:color="auto"/>
            </w:tcBorders>
            <w:shd w:val="clear" w:color="auto" w:fill="auto"/>
            <w:noWrap/>
            <w:vAlign w:val="center"/>
            <w:hideMark/>
          </w:tcPr>
          <w:p w14:paraId="03CC7CE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0:13:23</w:t>
            </w:r>
          </w:p>
        </w:tc>
        <w:tc>
          <w:tcPr>
            <w:tcW w:w="792" w:type="dxa"/>
            <w:tcBorders>
              <w:top w:val="nil"/>
              <w:left w:val="nil"/>
              <w:bottom w:val="single" w:sz="4" w:space="0" w:color="auto"/>
              <w:right w:val="single" w:sz="4" w:space="0" w:color="auto"/>
            </w:tcBorders>
            <w:shd w:val="clear" w:color="000000" w:fill="000000"/>
            <w:noWrap/>
            <w:vAlign w:val="center"/>
            <w:hideMark/>
          </w:tcPr>
          <w:p w14:paraId="56E13C61"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tr w:rsidR="008C3BAD" w:rsidRPr="002E7EC5" w14:paraId="2C9299B7" w14:textId="77777777" w:rsidTr="008C3BAD">
        <w:trPr>
          <w:trHeight w:hRule="exac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EE95201"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18</w:t>
            </w:r>
          </w:p>
        </w:tc>
        <w:tc>
          <w:tcPr>
            <w:tcW w:w="810" w:type="dxa"/>
            <w:tcBorders>
              <w:top w:val="nil"/>
              <w:left w:val="nil"/>
              <w:bottom w:val="single" w:sz="4" w:space="0" w:color="auto"/>
              <w:right w:val="single" w:sz="4" w:space="0" w:color="auto"/>
            </w:tcBorders>
            <w:shd w:val="clear" w:color="auto" w:fill="auto"/>
            <w:noWrap/>
            <w:vAlign w:val="center"/>
            <w:hideMark/>
          </w:tcPr>
          <w:p w14:paraId="37FBDB4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1/13/2022</w:t>
            </w:r>
          </w:p>
        </w:tc>
        <w:tc>
          <w:tcPr>
            <w:tcW w:w="900" w:type="dxa"/>
            <w:tcBorders>
              <w:top w:val="nil"/>
              <w:left w:val="nil"/>
              <w:bottom w:val="single" w:sz="4" w:space="0" w:color="auto"/>
              <w:right w:val="single" w:sz="4" w:space="0" w:color="auto"/>
            </w:tcBorders>
            <w:shd w:val="clear" w:color="auto" w:fill="auto"/>
            <w:noWrap/>
            <w:vAlign w:val="center"/>
            <w:hideMark/>
          </w:tcPr>
          <w:p w14:paraId="54186113"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4" w:space="0" w:color="auto"/>
              <w:right w:val="single" w:sz="4" w:space="0" w:color="auto"/>
            </w:tcBorders>
            <w:shd w:val="clear" w:color="auto" w:fill="auto"/>
            <w:noWrap/>
            <w:vAlign w:val="center"/>
            <w:hideMark/>
          </w:tcPr>
          <w:p w14:paraId="465102C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22.399</w:t>
            </w:r>
          </w:p>
        </w:tc>
        <w:tc>
          <w:tcPr>
            <w:tcW w:w="551" w:type="dxa"/>
            <w:tcBorders>
              <w:top w:val="nil"/>
              <w:left w:val="nil"/>
              <w:bottom w:val="single" w:sz="4" w:space="0" w:color="auto"/>
              <w:right w:val="single" w:sz="4" w:space="0" w:color="auto"/>
            </w:tcBorders>
            <w:shd w:val="clear" w:color="auto" w:fill="auto"/>
            <w:noWrap/>
            <w:vAlign w:val="center"/>
            <w:hideMark/>
          </w:tcPr>
          <w:p w14:paraId="2CE43CD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22.275</w:t>
            </w:r>
          </w:p>
        </w:tc>
        <w:tc>
          <w:tcPr>
            <w:tcW w:w="540" w:type="dxa"/>
            <w:tcBorders>
              <w:top w:val="nil"/>
              <w:left w:val="nil"/>
              <w:bottom w:val="single" w:sz="4" w:space="0" w:color="auto"/>
              <w:right w:val="single" w:sz="4" w:space="0" w:color="auto"/>
            </w:tcBorders>
            <w:shd w:val="clear" w:color="auto" w:fill="auto"/>
            <w:noWrap/>
            <w:vAlign w:val="center"/>
            <w:hideMark/>
          </w:tcPr>
          <w:p w14:paraId="4AFF1F4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4" w:space="0" w:color="auto"/>
              <w:right w:val="single" w:sz="4" w:space="0" w:color="auto"/>
            </w:tcBorders>
            <w:shd w:val="clear" w:color="auto" w:fill="auto"/>
            <w:noWrap/>
            <w:vAlign w:val="center"/>
            <w:hideMark/>
          </w:tcPr>
          <w:p w14:paraId="385FEDD1"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22.264</w:t>
            </w:r>
          </w:p>
        </w:tc>
        <w:tc>
          <w:tcPr>
            <w:tcW w:w="484" w:type="dxa"/>
            <w:tcBorders>
              <w:top w:val="nil"/>
              <w:left w:val="nil"/>
              <w:bottom w:val="single" w:sz="4" w:space="0" w:color="auto"/>
              <w:right w:val="single" w:sz="4" w:space="0" w:color="auto"/>
            </w:tcBorders>
            <w:shd w:val="clear" w:color="auto" w:fill="auto"/>
            <w:noWrap/>
            <w:vAlign w:val="center"/>
            <w:hideMark/>
          </w:tcPr>
          <w:p w14:paraId="53332A8A"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4" w:space="0" w:color="auto"/>
              <w:right w:val="single" w:sz="4" w:space="0" w:color="auto"/>
            </w:tcBorders>
            <w:shd w:val="clear" w:color="auto" w:fill="auto"/>
            <w:noWrap/>
            <w:vAlign w:val="center"/>
            <w:hideMark/>
          </w:tcPr>
          <w:p w14:paraId="6CF3D22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4" w:space="0" w:color="auto"/>
              <w:right w:val="single" w:sz="4" w:space="0" w:color="auto"/>
            </w:tcBorders>
            <w:shd w:val="clear" w:color="auto" w:fill="auto"/>
            <w:noWrap/>
            <w:vAlign w:val="center"/>
            <w:hideMark/>
          </w:tcPr>
          <w:p w14:paraId="60D1790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4" w:space="0" w:color="auto"/>
              <w:right w:val="single" w:sz="4" w:space="0" w:color="auto"/>
            </w:tcBorders>
            <w:shd w:val="clear" w:color="auto" w:fill="auto"/>
            <w:noWrap/>
            <w:vAlign w:val="center"/>
            <w:hideMark/>
          </w:tcPr>
          <w:p w14:paraId="5F1D0C8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90-110</w:t>
            </w:r>
          </w:p>
        </w:tc>
        <w:tc>
          <w:tcPr>
            <w:tcW w:w="711" w:type="dxa"/>
            <w:tcBorders>
              <w:top w:val="nil"/>
              <w:left w:val="nil"/>
              <w:bottom w:val="single" w:sz="4" w:space="0" w:color="auto"/>
              <w:right w:val="single" w:sz="4" w:space="0" w:color="auto"/>
            </w:tcBorders>
            <w:shd w:val="clear" w:color="auto" w:fill="auto"/>
            <w:noWrap/>
            <w:vAlign w:val="center"/>
            <w:hideMark/>
          </w:tcPr>
          <w:p w14:paraId="7876BB6F"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0:13:57</w:t>
            </w:r>
          </w:p>
        </w:tc>
        <w:tc>
          <w:tcPr>
            <w:tcW w:w="792" w:type="dxa"/>
            <w:tcBorders>
              <w:top w:val="nil"/>
              <w:left w:val="nil"/>
              <w:bottom w:val="single" w:sz="4" w:space="0" w:color="auto"/>
              <w:right w:val="single" w:sz="4" w:space="0" w:color="auto"/>
            </w:tcBorders>
            <w:shd w:val="clear" w:color="auto" w:fill="auto"/>
            <w:noWrap/>
            <w:vAlign w:val="center"/>
            <w:hideMark/>
          </w:tcPr>
          <w:p w14:paraId="7E017F17" w14:textId="77777777" w:rsidR="008C3BAD" w:rsidRPr="00737495" w:rsidRDefault="008C3BAD" w:rsidP="00737495">
            <w:pPr>
              <w:jc w:val="right"/>
              <w:rPr>
                <w:rFonts w:ascii="Calibri" w:eastAsia="Times New Roman" w:hAnsi="Calibri" w:cs="Calibri"/>
                <w:color w:val="000000"/>
                <w:sz w:val="12"/>
                <w:szCs w:val="12"/>
              </w:rPr>
            </w:pPr>
            <w:r w:rsidRPr="00737495">
              <w:rPr>
                <w:rFonts w:ascii="Calibri" w:eastAsia="Times New Roman" w:hAnsi="Calibri" w:cs="Calibri"/>
                <w:color w:val="000000"/>
                <w:sz w:val="12"/>
                <w:szCs w:val="12"/>
              </w:rPr>
              <w:t>0:29:37</w:t>
            </w:r>
          </w:p>
        </w:tc>
      </w:tr>
      <w:tr w:rsidR="008C3BAD" w:rsidRPr="002E7EC5" w14:paraId="53B4CC5A" w14:textId="77777777" w:rsidTr="008C3BAD">
        <w:trPr>
          <w:trHeight w:hRule="exact" w:val="180"/>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0F1FC31F"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18</w:t>
            </w:r>
          </w:p>
        </w:tc>
        <w:tc>
          <w:tcPr>
            <w:tcW w:w="810" w:type="dxa"/>
            <w:tcBorders>
              <w:top w:val="nil"/>
              <w:left w:val="nil"/>
              <w:bottom w:val="single" w:sz="8" w:space="0" w:color="auto"/>
              <w:right w:val="single" w:sz="4" w:space="0" w:color="auto"/>
            </w:tcBorders>
            <w:shd w:val="clear" w:color="auto" w:fill="auto"/>
            <w:noWrap/>
            <w:vAlign w:val="center"/>
            <w:hideMark/>
          </w:tcPr>
          <w:p w14:paraId="508D343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1/13/2022</w:t>
            </w:r>
          </w:p>
        </w:tc>
        <w:tc>
          <w:tcPr>
            <w:tcW w:w="900" w:type="dxa"/>
            <w:tcBorders>
              <w:top w:val="nil"/>
              <w:left w:val="nil"/>
              <w:bottom w:val="single" w:sz="8" w:space="0" w:color="auto"/>
              <w:right w:val="single" w:sz="4" w:space="0" w:color="auto"/>
            </w:tcBorders>
            <w:shd w:val="clear" w:color="auto" w:fill="auto"/>
            <w:noWrap/>
            <w:vAlign w:val="center"/>
            <w:hideMark/>
          </w:tcPr>
          <w:p w14:paraId="5419AF92" w14:textId="77777777" w:rsidR="008C3BAD" w:rsidRPr="00737495" w:rsidRDefault="008C3BAD" w:rsidP="00737495">
            <w:pPr>
              <w:jc w:val="center"/>
              <w:rPr>
                <w:rFonts w:ascii="Calibri" w:eastAsia="Times New Roman" w:hAnsi="Calibri" w:cs="Calibri"/>
                <w:b/>
                <w:bCs/>
                <w:color w:val="000000"/>
                <w:sz w:val="12"/>
                <w:szCs w:val="12"/>
              </w:rPr>
            </w:pPr>
            <w:r w:rsidRPr="00737495">
              <w:rPr>
                <w:rFonts w:ascii="Calibri" w:eastAsia="Times New Roman" w:hAnsi="Calibri" w:cs="Calibri"/>
                <w:b/>
                <w:bCs/>
                <w:color w:val="000000"/>
                <w:sz w:val="12"/>
                <w:szCs w:val="12"/>
              </w:rPr>
              <w:t>DP#4 - S</w:t>
            </w:r>
          </w:p>
        </w:tc>
        <w:tc>
          <w:tcPr>
            <w:tcW w:w="720" w:type="dxa"/>
            <w:tcBorders>
              <w:top w:val="nil"/>
              <w:left w:val="nil"/>
              <w:bottom w:val="single" w:sz="8" w:space="0" w:color="auto"/>
              <w:right w:val="single" w:sz="4" w:space="0" w:color="auto"/>
            </w:tcBorders>
            <w:shd w:val="clear" w:color="auto" w:fill="auto"/>
            <w:noWrap/>
            <w:vAlign w:val="center"/>
            <w:hideMark/>
          </w:tcPr>
          <w:p w14:paraId="787162B4"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23.394</w:t>
            </w:r>
          </w:p>
        </w:tc>
        <w:tc>
          <w:tcPr>
            <w:tcW w:w="551" w:type="dxa"/>
            <w:tcBorders>
              <w:top w:val="nil"/>
              <w:left w:val="nil"/>
              <w:bottom w:val="single" w:sz="8" w:space="0" w:color="auto"/>
              <w:right w:val="single" w:sz="4" w:space="0" w:color="auto"/>
            </w:tcBorders>
            <w:shd w:val="clear" w:color="auto" w:fill="auto"/>
            <w:noWrap/>
            <w:vAlign w:val="center"/>
            <w:hideMark/>
          </w:tcPr>
          <w:p w14:paraId="30E49E75"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22.279</w:t>
            </w:r>
          </w:p>
        </w:tc>
        <w:tc>
          <w:tcPr>
            <w:tcW w:w="540" w:type="dxa"/>
            <w:tcBorders>
              <w:top w:val="nil"/>
              <w:left w:val="nil"/>
              <w:bottom w:val="single" w:sz="8" w:space="0" w:color="auto"/>
              <w:right w:val="single" w:sz="4" w:space="0" w:color="auto"/>
            </w:tcBorders>
            <w:shd w:val="clear" w:color="auto" w:fill="auto"/>
            <w:noWrap/>
            <w:vAlign w:val="center"/>
            <w:hideMark/>
          </w:tcPr>
          <w:p w14:paraId="4D9FCD23"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N</w:t>
            </w:r>
          </w:p>
        </w:tc>
        <w:tc>
          <w:tcPr>
            <w:tcW w:w="799" w:type="dxa"/>
            <w:tcBorders>
              <w:top w:val="nil"/>
              <w:left w:val="nil"/>
              <w:bottom w:val="single" w:sz="8" w:space="0" w:color="auto"/>
              <w:right w:val="single" w:sz="4" w:space="0" w:color="auto"/>
            </w:tcBorders>
            <w:shd w:val="clear" w:color="auto" w:fill="auto"/>
            <w:noWrap/>
            <w:vAlign w:val="center"/>
            <w:hideMark/>
          </w:tcPr>
          <w:p w14:paraId="068DA15E"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22.267</w:t>
            </w:r>
          </w:p>
        </w:tc>
        <w:tc>
          <w:tcPr>
            <w:tcW w:w="484" w:type="dxa"/>
            <w:tcBorders>
              <w:top w:val="nil"/>
              <w:left w:val="nil"/>
              <w:bottom w:val="single" w:sz="8" w:space="0" w:color="auto"/>
              <w:right w:val="single" w:sz="4" w:space="0" w:color="auto"/>
            </w:tcBorders>
            <w:shd w:val="clear" w:color="auto" w:fill="auto"/>
            <w:noWrap/>
            <w:vAlign w:val="center"/>
            <w:hideMark/>
          </w:tcPr>
          <w:p w14:paraId="02744AF9"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86" w:type="dxa"/>
            <w:tcBorders>
              <w:top w:val="nil"/>
              <w:left w:val="nil"/>
              <w:bottom w:val="single" w:sz="8" w:space="0" w:color="auto"/>
              <w:right w:val="single" w:sz="4" w:space="0" w:color="auto"/>
            </w:tcBorders>
            <w:shd w:val="clear" w:color="auto" w:fill="auto"/>
            <w:noWrap/>
            <w:vAlign w:val="center"/>
            <w:hideMark/>
          </w:tcPr>
          <w:p w14:paraId="426CF24C"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540" w:type="dxa"/>
            <w:tcBorders>
              <w:top w:val="nil"/>
              <w:left w:val="nil"/>
              <w:bottom w:val="single" w:sz="8" w:space="0" w:color="auto"/>
              <w:right w:val="single" w:sz="4" w:space="0" w:color="auto"/>
            </w:tcBorders>
            <w:shd w:val="clear" w:color="auto" w:fill="auto"/>
            <w:noWrap/>
            <w:vAlign w:val="center"/>
            <w:hideMark/>
          </w:tcPr>
          <w:p w14:paraId="68981E28"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Y</w:t>
            </w:r>
          </w:p>
        </w:tc>
        <w:tc>
          <w:tcPr>
            <w:tcW w:w="630" w:type="dxa"/>
            <w:tcBorders>
              <w:top w:val="nil"/>
              <w:left w:val="nil"/>
              <w:bottom w:val="single" w:sz="8" w:space="0" w:color="auto"/>
              <w:right w:val="single" w:sz="4" w:space="0" w:color="auto"/>
            </w:tcBorders>
            <w:shd w:val="clear" w:color="auto" w:fill="auto"/>
            <w:noWrap/>
            <w:vAlign w:val="center"/>
            <w:hideMark/>
          </w:tcPr>
          <w:p w14:paraId="2EC9DF7D"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90-110</w:t>
            </w:r>
          </w:p>
        </w:tc>
        <w:tc>
          <w:tcPr>
            <w:tcW w:w="711" w:type="dxa"/>
            <w:tcBorders>
              <w:top w:val="nil"/>
              <w:left w:val="nil"/>
              <w:bottom w:val="single" w:sz="8" w:space="0" w:color="auto"/>
              <w:right w:val="single" w:sz="4" w:space="0" w:color="auto"/>
            </w:tcBorders>
            <w:shd w:val="clear" w:color="auto" w:fill="auto"/>
            <w:noWrap/>
            <w:vAlign w:val="center"/>
            <w:hideMark/>
          </w:tcPr>
          <w:p w14:paraId="118F9B06" w14:textId="77777777" w:rsidR="008C3BAD" w:rsidRPr="00737495" w:rsidRDefault="008C3BAD" w:rsidP="00737495">
            <w:pPr>
              <w:jc w:val="center"/>
              <w:rPr>
                <w:rFonts w:ascii="Calibri" w:eastAsia="Times New Roman" w:hAnsi="Calibri" w:cs="Calibri"/>
                <w:color w:val="000000"/>
                <w:sz w:val="12"/>
                <w:szCs w:val="12"/>
              </w:rPr>
            </w:pPr>
            <w:r w:rsidRPr="00737495">
              <w:rPr>
                <w:rFonts w:ascii="Calibri" w:eastAsia="Times New Roman" w:hAnsi="Calibri" w:cs="Calibri"/>
                <w:color w:val="000000"/>
                <w:sz w:val="12"/>
                <w:szCs w:val="12"/>
              </w:rPr>
              <w:t>0:14:45</w:t>
            </w:r>
          </w:p>
        </w:tc>
        <w:tc>
          <w:tcPr>
            <w:tcW w:w="792" w:type="dxa"/>
            <w:tcBorders>
              <w:top w:val="nil"/>
              <w:left w:val="nil"/>
              <w:bottom w:val="single" w:sz="8" w:space="0" w:color="auto"/>
              <w:right w:val="single" w:sz="4" w:space="0" w:color="auto"/>
            </w:tcBorders>
            <w:shd w:val="clear" w:color="000000" w:fill="000000"/>
            <w:noWrap/>
            <w:vAlign w:val="center"/>
            <w:hideMark/>
          </w:tcPr>
          <w:p w14:paraId="4D3AFC23" w14:textId="77777777" w:rsidR="008C3BAD" w:rsidRPr="00737495" w:rsidRDefault="008C3BAD" w:rsidP="00737495">
            <w:pPr>
              <w:jc w:val="left"/>
              <w:rPr>
                <w:rFonts w:ascii="Calibri" w:eastAsia="Times New Roman" w:hAnsi="Calibri" w:cs="Calibri"/>
                <w:color w:val="000000"/>
                <w:sz w:val="12"/>
                <w:szCs w:val="12"/>
              </w:rPr>
            </w:pPr>
            <w:r w:rsidRPr="00737495">
              <w:rPr>
                <w:rFonts w:ascii="Calibri" w:eastAsia="Times New Roman" w:hAnsi="Calibri" w:cs="Calibri"/>
                <w:color w:val="000000"/>
                <w:sz w:val="12"/>
                <w:szCs w:val="12"/>
              </w:rPr>
              <w:t> </w:t>
            </w:r>
          </w:p>
        </w:tc>
      </w:tr>
      <w:bookmarkEnd w:id="53"/>
    </w:tbl>
    <w:p w14:paraId="2680AC7F" w14:textId="457E8DBC" w:rsidR="00641EE1" w:rsidRDefault="00641EE1" w:rsidP="004804E6">
      <w:pPr>
        <w:rPr>
          <w:rFonts w:ascii="Times" w:hAnsi="Times"/>
          <w:b/>
          <w:lang w:eastAsia="zh-CN"/>
        </w:rPr>
      </w:pPr>
    </w:p>
    <w:p w14:paraId="3F3F2B50" w14:textId="77777777" w:rsidR="00542599" w:rsidRPr="00BF20B1" w:rsidRDefault="00542599" w:rsidP="00542599">
      <w:pPr>
        <w:rPr>
          <w:rFonts w:ascii="Times" w:hAnsi="Times"/>
          <w:b/>
          <w:lang w:eastAsia="zh-CN"/>
        </w:rPr>
      </w:pPr>
      <w:r w:rsidRPr="00BF20B1">
        <w:rPr>
          <w:rFonts w:ascii="Times" w:hAnsi="Times"/>
          <w:b/>
          <w:lang w:eastAsia="zh-CN"/>
        </w:rPr>
        <w:t>Author Biography</w:t>
      </w:r>
    </w:p>
    <w:p w14:paraId="756D7094" w14:textId="77777777" w:rsidR="00542599" w:rsidRPr="00BF20B1" w:rsidRDefault="00542599" w:rsidP="00542599">
      <w:pPr>
        <w:rPr>
          <w:rFonts w:ascii="Times" w:hAnsi="Times"/>
          <w:b/>
          <w:lang w:eastAsia="zh-CN"/>
        </w:rPr>
      </w:pPr>
    </w:p>
    <w:p w14:paraId="0284D9C7" w14:textId="1CE6D6E0" w:rsidR="00542599" w:rsidRPr="00BF20B1" w:rsidRDefault="00542599" w:rsidP="00542599">
      <w:pPr>
        <w:rPr>
          <w:rFonts w:ascii="Times" w:hAnsi="Times"/>
        </w:rPr>
      </w:pPr>
      <w:r w:rsidRPr="00BF20B1">
        <w:rPr>
          <w:rFonts w:ascii="Times" w:hAnsi="Times"/>
          <w:b/>
          <w:bCs/>
        </w:rPr>
        <w:lastRenderedPageBreak/>
        <w:t xml:space="preserve">MR. JEREMY MEEHLEIB </w:t>
      </w:r>
      <w:r w:rsidRPr="00BF20B1">
        <w:rPr>
          <w:rFonts w:ascii="Times" w:hAnsi="Times"/>
        </w:rPr>
        <w:t xml:space="preserve">is currently the </w:t>
      </w:r>
      <w:r>
        <w:rPr>
          <w:rFonts w:ascii="Times" w:hAnsi="Times"/>
        </w:rPr>
        <w:t xml:space="preserve">Senior Technical Writer at </w:t>
      </w:r>
      <w:proofErr w:type="spellStart"/>
      <w:r>
        <w:rPr>
          <w:rFonts w:ascii="Times" w:hAnsi="Times"/>
        </w:rPr>
        <w:t>Beusa</w:t>
      </w:r>
      <w:proofErr w:type="spellEnd"/>
      <w:r>
        <w:rPr>
          <w:rFonts w:ascii="Times" w:hAnsi="Times"/>
        </w:rPr>
        <w:t xml:space="preserve"> Energy, LLC.</w:t>
      </w:r>
      <w:r w:rsidRPr="00BF20B1">
        <w:rPr>
          <w:rFonts w:ascii="Times" w:hAnsi="Times"/>
        </w:rPr>
        <w:t xml:space="preserve"> He obtained his Bachelor of Science degree in Mechanical Engineering from University of Texas at Austin</w:t>
      </w:r>
      <w:r>
        <w:rPr>
          <w:rFonts w:ascii="Times" w:hAnsi="Times"/>
        </w:rPr>
        <w:t>,</w:t>
      </w:r>
      <w:r w:rsidRPr="00BF20B1">
        <w:rPr>
          <w:rFonts w:ascii="Times" w:hAnsi="Times"/>
        </w:rPr>
        <w:t xml:space="preserve"> and Master of Engineering Technical Management degree from Texas A&amp;M University. </w:t>
      </w:r>
      <w:r>
        <w:rPr>
          <w:rFonts w:ascii="Times" w:hAnsi="Times"/>
        </w:rPr>
        <w:t>Jeremy has</w:t>
      </w:r>
      <w:r w:rsidRPr="00DC2648">
        <w:rPr>
          <w:rFonts w:ascii="Times" w:hAnsi="Times"/>
        </w:rPr>
        <w:t xml:space="preserve"> over 20 years of experience in the oil and gas service industry. </w:t>
      </w:r>
      <w:r>
        <w:rPr>
          <w:rFonts w:ascii="Times" w:hAnsi="Times"/>
        </w:rPr>
        <w:t>His</w:t>
      </w:r>
      <w:r w:rsidRPr="00DC2648">
        <w:rPr>
          <w:rFonts w:ascii="Times" w:hAnsi="Times"/>
        </w:rPr>
        <w:t xml:space="preserve"> background includes product/engineering management and operational positions serving the Rockies, West and South Texas, and the Gulf of Mexico. </w:t>
      </w:r>
      <w:r>
        <w:rPr>
          <w:rFonts w:ascii="Times" w:hAnsi="Times"/>
        </w:rPr>
        <w:t>He has s</w:t>
      </w:r>
      <w:r w:rsidRPr="00DC2648">
        <w:rPr>
          <w:rFonts w:ascii="Times" w:hAnsi="Times"/>
        </w:rPr>
        <w:t xml:space="preserve">pecialties </w:t>
      </w:r>
      <w:r>
        <w:rPr>
          <w:rFonts w:ascii="Times" w:hAnsi="Times"/>
        </w:rPr>
        <w:t>in</w:t>
      </w:r>
      <w:r w:rsidRPr="00DC2648">
        <w:rPr>
          <w:rFonts w:ascii="Times" w:hAnsi="Times"/>
        </w:rPr>
        <w:t xml:space="preserve"> pressure pumping services and offshore completion tools. </w:t>
      </w:r>
      <w:r>
        <w:rPr>
          <w:rFonts w:ascii="Times" w:hAnsi="Times"/>
        </w:rPr>
        <w:t>Jeremy</w:t>
      </w:r>
      <w:r w:rsidRPr="00BF20B1">
        <w:rPr>
          <w:rFonts w:ascii="Times" w:hAnsi="Times"/>
        </w:rPr>
        <w:t xml:space="preserve"> can be reached at </w:t>
      </w:r>
      <w:hyperlink r:id="rId21" w:history="1">
        <w:r w:rsidR="00470C2E" w:rsidRPr="00062160">
          <w:rPr>
            <w:rStyle w:val="Hyperlink"/>
            <w:rFonts w:ascii="Times" w:hAnsi="Times"/>
          </w:rPr>
          <w:t>jeremy_meehleib@yahoo.com</w:t>
        </w:r>
      </w:hyperlink>
      <w:r w:rsidR="00470C2E">
        <w:rPr>
          <w:rFonts w:ascii="Times" w:hAnsi="Times"/>
        </w:rPr>
        <w:t xml:space="preserve">. </w:t>
      </w:r>
    </w:p>
    <w:p w14:paraId="3DA34C15" w14:textId="77777777" w:rsidR="00542599" w:rsidRPr="00BF20B1" w:rsidRDefault="00542599" w:rsidP="00542599">
      <w:pPr>
        <w:pStyle w:val="NormalWeb"/>
        <w:rPr>
          <w:rFonts w:ascii="Times" w:hAnsi="Times"/>
        </w:rPr>
      </w:pPr>
      <w:r w:rsidRPr="00BF20B1">
        <w:rPr>
          <w:rFonts w:ascii="Times" w:hAnsi="Times"/>
          <w:b/>
          <w:bCs/>
        </w:rPr>
        <w:t>DR. STEPHEN THOMPSON</w:t>
      </w:r>
      <w:r w:rsidRPr="00BF20B1">
        <w:rPr>
          <w:rFonts w:ascii="Times" w:hAnsi="Times"/>
        </w:rPr>
        <w:t xml:space="preserve"> holds a Ph.D. in chemistry from the University of Dundee, Scotland. Thompson has 30 years’ industry experience, with a focus on technology, processes, operational </w:t>
      </w:r>
      <w:proofErr w:type="gramStart"/>
      <w:r w:rsidRPr="00BF20B1">
        <w:rPr>
          <w:rFonts w:ascii="Times" w:hAnsi="Times"/>
        </w:rPr>
        <w:t>methods</w:t>
      </w:r>
      <w:proofErr w:type="gramEnd"/>
      <w:r w:rsidRPr="00BF20B1">
        <w:rPr>
          <w:rFonts w:ascii="Times" w:hAnsi="Times"/>
        </w:rPr>
        <w:t xml:space="preserve"> and quality associated with electronics, procurement, and distribution. He is a veteran industry professional with expertise in semiconductor processes, equipment fabrication, operations, supplier management, and quality. Thompson has a proven record of driving world-class performance for global operations, quality and products through immediate improvement actions, defect prevention, model-based decision making and organizational commitment to performance management systems. He is an excellent team builder, analyst and problem solver, and an expert in implementing solutions in large, </w:t>
      </w:r>
      <w:proofErr w:type="gramStart"/>
      <w:r w:rsidRPr="00BF20B1">
        <w:rPr>
          <w:rFonts w:ascii="Times" w:hAnsi="Times"/>
        </w:rPr>
        <w:t>complex</w:t>
      </w:r>
      <w:proofErr w:type="gramEnd"/>
      <w:r w:rsidRPr="00BF20B1">
        <w:rPr>
          <w:rFonts w:ascii="Times" w:hAnsi="Times"/>
        </w:rPr>
        <w:t xml:space="preserve"> and time-critical organizations.</w:t>
      </w:r>
    </w:p>
    <w:p w14:paraId="3CAAA297" w14:textId="3E0DFD85" w:rsidR="00542599" w:rsidRPr="00BF20B1" w:rsidRDefault="00542599" w:rsidP="00542599">
      <w:pPr>
        <w:rPr>
          <w:rFonts w:ascii="Times" w:hAnsi="Times"/>
        </w:rPr>
      </w:pPr>
      <w:r w:rsidRPr="00BF20B1">
        <w:rPr>
          <w:rFonts w:ascii="Times" w:hAnsi="Times"/>
        </w:rPr>
        <w:t xml:space="preserve">Thompson’s corporate career includes senior management experience in Europe, Asia, and North America. Thompson has lived in the United States, Denmark, Switzerland, and the United Kingdom, and traveled extensively throughout Europe and Asia. He can be reached at </w:t>
      </w:r>
      <w:hyperlink r:id="rId22" w:history="1">
        <w:r w:rsidRPr="00BF20B1">
          <w:rPr>
            <w:rStyle w:val="Hyperlink"/>
            <w:rFonts w:ascii="Times" w:hAnsi="Times"/>
            <w:color w:val="auto"/>
          </w:rPr>
          <w:t>swthompson@tamu.edu</w:t>
        </w:r>
      </w:hyperlink>
      <w:r w:rsidR="00470C2E">
        <w:rPr>
          <w:rStyle w:val="Hyperlink"/>
          <w:rFonts w:ascii="Times" w:hAnsi="Times"/>
          <w:color w:val="auto"/>
        </w:rPr>
        <w:t>.</w:t>
      </w:r>
    </w:p>
    <w:p w14:paraId="792C46FB" w14:textId="77777777" w:rsidR="00542599" w:rsidRPr="00BF20B1" w:rsidRDefault="00542599" w:rsidP="00542599">
      <w:pPr>
        <w:rPr>
          <w:rFonts w:ascii="Times" w:hAnsi="Times"/>
        </w:rPr>
      </w:pPr>
    </w:p>
    <w:p w14:paraId="32ABFA01" w14:textId="77777777" w:rsidR="00542599" w:rsidRPr="00BF20B1" w:rsidRDefault="00542599" w:rsidP="00542599">
      <w:pPr>
        <w:rPr>
          <w:rFonts w:ascii="Times" w:hAnsi="Times"/>
        </w:rPr>
      </w:pPr>
      <w:r w:rsidRPr="00BF20B1">
        <w:rPr>
          <w:rFonts w:ascii="Times" w:hAnsi="Times"/>
          <w:b/>
          <w:bCs/>
        </w:rPr>
        <w:t>DR. BEHBOOD ZOGHI</w:t>
      </w:r>
      <w:r w:rsidRPr="00BF20B1">
        <w:rPr>
          <w:rFonts w:ascii="Times" w:hAnsi="Times"/>
        </w:rPr>
        <w:t xml:space="preserve"> is the Victor H. Thompson chair professor of Electronics System Engineering Technology at Texas A&amp;M. He directs the RFID/Sensor Lab and the new online professional Master of Engineering in Technical Management program. A member of the Texas A&amp;M University faculty for 30 years, he has distinguished himself as a teacher, writer, and researcher, and has been honored for his teaching excellence by the College and the Texas A&amp;M University Association of Former Students. Ben’s academic and professional degrees are from Texas A&amp;M (PhD), The Ohio State University (MSEE), and Seattle University (BSEE). Dr. Zoghi may be reached at zoghi@tamu.edu.</w:t>
      </w:r>
    </w:p>
    <w:p w14:paraId="23103147" w14:textId="77777777" w:rsidR="00542599" w:rsidRPr="00BF20B1" w:rsidRDefault="00542599" w:rsidP="004804E6">
      <w:pPr>
        <w:rPr>
          <w:rFonts w:ascii="Times" w:hAnsi="Times"/>
          <w:b/>
          <w:lang w:eastAsia="zh-CN"/>
        </w:rPr>
      </w:pPr>
    </w:p>
    <w:sectPr w:rsidR="00542599" w:rsidRPr="00BF20B1" w:rsidSect="00BC3886">
      <w:type w:val="continuous"/>
      <w:pgSz w:w="12240" w:h="15840"/>
      <w:pgMar w:top="1440" w:right="1440" w:bottom="1440" w:left="180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0ACB" w14:textId="77777777" w:rsidR="00714D8E" w:rsidRDefault="00714D8E" w:rsidP="004804E6">
      <w:r>
        <w:separator/>
      </w:r>
    </w:p>
  </w:endnote>
  <w:endnote w:type="continuationSeparator" w:id="0">
    <w:p w14:paraId="455AAA3B" w14:textId="77777777" w:rsidR="00714D8E" w:rsidRDefault="00714D8E" w:rsidP="004804E6">
      <w:r>
        <w:continuationSeparator/>
      </w:r>
    </w:p>
  </w:endnote>
  <w:endnote w:type="continuationNotice" w:id="1">
    <w:p w14:paraId="655A45CE" w14:textId="77777777" w:rsidR="00714D8E" w:rsidRDefault="00714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3CB3" w14:textId="77777777" w:rsidR="00C04D6C" w:rsidRDefault="00C04D6C" w:rsidP="004804E6">
    <w:r w:rsidRPr="00F93DB5">
      <w:t>Proceedings of the 2022 IAJC International Conference</w:t>
    </w:r>
  </w:p>
  <w:p w14:paraId="4DB4BAFC" w14:textId="0571DB96" w:rsidR="00C04D6C" w:rsidRDefault="00C04D6C" w:rsidP="004804E6">
    <w:r w:rsidRPr="00F93DB5">
      <w:t>ISBN 978-1-60643-379-9</w:t>
    </w:r>
    <w:r w:rsidRPr="00F93DB5">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8192" w14:textId="77777777" w:rsidR="00714D8E" w:rsidRDefault="00714D8E" w:rsidP="004804E6">
      <w:r>
        <w:separator/>
      </w:r>
    </w:p>
  </w:footnote>
  <w:footnote w:type="continuationSeparator" w:id="0">
    <w:p w14:paraId="5B32F149" w14:textId="77777777" w:rsidR="00714D8E" w:rsidRDefault="00714D8E" w:rsidP="004804E6">
      <w:r>
        <w:continuationSeparator/>
      </w:r>
    </w:p>
  </w:footnote>
  <w:footnote w:type="continuationNotice" w:id="1">
    <w:p w14:paraId="03E310DA" w14:textId="77777777" w:rsidR="00714D8E" w:rsidRDefault="00714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C9A5" w14:textId="77777777" w:rsidR="000C170A" w:rsidRDefault="000C1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3755A"/>
    <w:multiLevelType w:val="hybridMultilevel"/>
    <w:tmpl w:val="82C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03CF8"/>
    <w:multiLevelType w:val="hybridMultilevel"/>
    <w:tmpl w:val="6A5E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80D27"/>
    <w:multiLevelType w:val="multilevel"/>
    <w:tmpl w:val="E9EA4BC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4"/>
        <w:szCs w:val="24"/>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0CC066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BC4471"/>
    <w:multiLevelType w:val="multilevel"/>
    <w:tmpl w:val="0409001F"/>
    <w:lvl w:ilvl="0">
      <w:start w:val="1"/>
      <w:numFmt w:val="decimal"/>
      <w:lvlText w:val="%1."/>
      <w:lvlJc w:val="left"/>
      <w:pPr>
        <w:ind w:left="990" w:hanging="360"/>
      </w:pPr>
    </w:lvl>
    <w:lvl w:ilvl="1">
      <w:start w:val="1"/>
      <w:numFmt w:val="decimal"/>
      <w:lvlText w:val="%1.%2."/>
      <w:lvlJc w:val="left"/>
      <w:pPr>
        <w:ind w:left="1422" w:hanging="432"/>
      </w:pPr>
    </w:lvl>
    <w:lvl w:ilvl="2">
      <w:start w:val="1"/>
      <w:numFmt w:val="decimal"/>
      <w:lvlText w:val="%1.%2.%3."/>
      <w:lvlJc w:val="left"/>
      <w:pPr>
        <w:ind w:left="1854" w:hanging="504"/>
      </w:p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17"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90316"/>
    <w:multiLevelType w:val="multilevel"/>
    <w:tmpl w:val="2484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E02F19"/>
    <w:multiLevelType w:val="hybridMultilevel"/>
    <w:tmpl w:val="33FE1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A08E5"/>
    <w:multiLevelType w:val="hybridMultilevel"/>
    <w:tmpl w:val="C4904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DF54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BF5920"/>
    <w:multiLevelType w:val="hybridMultilevel"/>
    <w:tmpl w:val="C1F2E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CE7592"/>
    <w:multiLevelType w:val="hybridMultilevel"/>
    <w:tmpl w:val="732E4666"/>
    <w:lvl w:ilvl="0" w:tplc="0409000F">
      <w:start w:val="1"/>
      <w:numFmt w:val="decimal"/>
      <w:lvlText w:val="%1."/>
      <w:lvlJc w:val="left"/>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80596"/>
    <w:multiLevelType w:val="hybridMultilevel"/>
    <w:tmpl w:val="1354E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141D47"/>
    <w:multiLevelType w:val="hybridMultilevel"/>
    <w:tmpl w:val="BF4AF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E60271"/>
    <w:multiLevelType w:val="hybridMultilevel"/>
    <w:tmpl w:val="AFC6C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562208">
    <w:abstractNumId w:val="23"/>
  </w:num>
  <w:num w:numId="2" w16cid:durableId="1568608233">
    <w:abstractNumId w:val="31"/>
  </w:num>
  <w:num w:numId="3" w16cid:durableId="2059085343">
    <w:abstractNumId w:val="17"/>
  </w:num>
  <w:num w:numId="4" w16cid:durableId="741105348">
    <w:abstractNumId w:val="20"/>
  </w:num>
  <w:num w:numId="5" w16cid:durableId="376392440">
    <w:abstractNumId w:val="13"/>
  </w:num>
  <w:num w:numId="6" w16cid:durableId="302125603">
    <w:abstractNumId w:val="29"/>
  </w:num>
  <w:num w:numId="7" w16cid:durableId="1492985389">
    <w:abstractNumId w:val="10"/>
  </w:num>
  <w:num w:numId="8" w16cid:durableId="487667964">
    <w:abstractNumId w:val="9"/>
  </w:num>
  <w:num w:numId="9" w16cid:durableId="1518543418">
    <w:abstractNumId w:val="8"/>
  </w:num>
  <w:num w:numId="10" w16cid:durableId="2138260025">
    <w:abstractNumId w:val="7"/>
  </w:num>
  <w:num w:numId="11" w16cid:durableId="439881652">
    <w:abstractNumId w:val="6"/>
  </w:num>
  <w:num w:numId="12" w16cid:durableId="1235242967">
    <w:abstractNumId w:val="5"/>
  </w:num>
  <w:num w:numId="13" w16cid:durableId="406348025">
    <w:abstractNumId w:val="4"/>
  </w:num>
  <w:num w:numId="14" w16cid:durableId="1345014841">
    <w:abstractNumId w:val="3"/>
  </w:num>
  <w:num w:numId="15" w16cid:durableId="1754886850">
    <w:abstractNumId w:val="2"/>
  </w:num>
  <w:num w:numId="16" w16cid:durableId="1569460925">
    <w:abstractNumId w:val="1"/>
  </w:num>
  <w:num w:numId="17" w16cid:durableId="1410732750">
    <w:abstractNumId w:val="0"/>
  </w:num>
  <w:num w:numId="18" w16cid:durableId="562758261">
    <w:abstractNumId w:val="21"/>
  </w:num>
  <w:num w:numId="19" w16cid:durableId="923345493">
    <w:abstractNumId w:val="27"/>
  </w:num>
  <w:num w:numId="20" w16cid:durableId="1805736296">
    <w:abstractNumId w:val="14"/>
  </w:num>
  <w:num w:numId="21" w16cid:durableId="412050160">
    <w:abstractNumId w:val="18"/>
  </w:num>
  <w:num w:numId="22" w16cid:durableId="363212330">
    <w:abstractNumId w:val="12"/>
  </w:num>
  <w:num w:numId="23" w16cid:durableId="2142844067">
    <w:abstractNumId w:val="11"/>
  </w:num>
  <w:num w:numId="24" w16cid:durableId="18971587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3461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6314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1724414">
    <w:abstractNumId w:val="26"/>
  </w:num>
  <w:num w:numId="28" w16cid:durableId="1454328601">
    <w:abstractNumId w:val="32"/>
  </w:num>
  <w:num w:numId="29" w16cid:durableId="1635940776">
    <w:abstractNumId w:val="22"/>
  </w:num>
  <w:num w:numId="30" w16cid:durableId="1342703027">
    <w:abstractNumId w:val="28"/>
  </w:num>
  <w:num w:numId="31" w16cid:durableId="1913927167">
    <w:abstractNumId w:val="16"/>
  </w:num>
  <w:num w:numId="32" w16cid:durableId="1055424035">
    <w:abstractNumId w:val="19"/>
  </w:num>
  <w:num w:numId="33" w16cid:durableId="1423531936">
    <w:abstractNumId w:val="30"/>
  </w:num>
  <w:num w:numId="34" w16cid:durableId="1229072687">
    <w:abstractNumId w:val="25"/>
  </w:num>
  <w:num w:numId="35" w16cid:durableId="691809571">
    <w:abstractNumId w:val="24"/>
  </w:num>
  <w:num w:numId="36" w16cid:durableId="1782799231">
    <w:abstractNumId w:val="15"/>
  </w:num>
  <w:num w:numId="37" w16cid:durableId="216864684">
    <w:abstractNumId w:val="14"/>
  </w:num>
  <w:num w:numId="38" w16cid:durableId="74400868">
    <w:abstractNumId w:val="14"/>
  </w:num>
  <w:num w:numId="39" w16cid:durableId="105347922">
    <w:abstractNumId w:val="14"/>
  </w:num>
  <w:num w:numId="40" w16cid:durableId="875659257">
    <w:abstractNumId w:val="14"/>
  </w:num>
  <w:num w:numId="41" w16cid:durableId="375201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6172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6193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139D6"/>
    <w:rsid w:val="000151B7"/>
    <w:rsid w:val="00022DF0"/>
    <w:rsid w:val="000242EC"/>
    <w:rsid w:val="000251A4"/>
    <w:rsid w:val="00026320"/>
    <w:rsid w:val="0002684B"/>
    <w:rsid w:val="000303BC"/>
    <w:rsid w:val="0003167D"/>
    <w:rsid w:val="00033094"/>
    <w:rsid w:val="0004142F"/>
    <w:rsid w:val="00044EC0"/>
    <w:rsid w:val="000455C7"/>
    <w:rsid w:val="00057584"/>
    <w:rsid w:val="00057B6A"/>
    <w:rsid w:val="00060A86"/>
    <w:rsid w:val="0006564A"/>
    <w:rsid w:val="000714F7"/>
    <w:rsid w:val="0007304A"/>
    <w:rsid w:val="0007544D"/>
    <w:rsid w:val="000808DF"/>
    <w:rsid w:val="00083AD3"/>
    <w:rsid w:val="00087503"/>
    <w:rsid w:val="00091198"/>
    <w:rsid w:val="00091B2A"/>
    <w:rsid w:val="00094335"/>
    <w:rsid w:val="000A0072"/>
    <w:rsid w:val="000A0B18"/>
    <w:rsid w:val="000A2197"/>
    <w:rsid w:val="000A28E8"/>
    <w:rsid w:val="000A58E9"/>
    <w:rsid w:val="000A7D68"/>
    <w:rsid w:val="000A7E5D"/>
    <w:rsid w:val="000B2FA8"/>
    <w:rsid w:val="000B6D57"/>
    <w:rsid w:val="000C170A"/>
    <w:rsid w:val="000D0CAA"/>
    <w:rsid w:val="000D2185"/>
    <w:rsid w:val="000D3255"/>
    <w:rsid w:val="000D5873"/>
    <w:rsid w:val="000D5CDB"/>
    <w:rsid w:val="000D69FB"/>
    <w:rsid w:val="000E46D7"/>
    <w:rsid w:val="000E5E14"/>
    <w:rsid w:val="00101565"/>
    <w:rsid w:val="001023CD"/>
    <w:rsid w:val="00102E08"/>
    <w:rsid w:val="00103168"/>
    <w:rsid w:val="001071FF"/>
    <w:rsid w:val="00111B27"/>
    <w:rsid w:val="00113097"/>
    <w:rsid w:val="001145E1"/>
    <w:rsid w:val="001160A8"/>
    <w:rsid w:val="00116531"/>
    <w:rsid w:val="00122C6A"/>
    <w:rsid w:val="00123212"/>
    <w:rsid w:val="0013311E"/>
    <w:rsid w:val="00142156"/>
    <w:rsid w:val="001545F2"/>
    <w:rsid w:val="001548DE"/>
    <w:rsid w:val="001549A0"/>
    <w:rsid w:val="00156109"/>
    <w:rsid w:val="0015672A"/>
    <w:rsid w:val="00162AF7"/>
    <w:rsid w:val="00170D8B"/>
    <w:rsid w:val="00177D5A"/>
    <w:rsid w:val="00177EA2"/>
    <w:rsid w:val="0018104D"/>
    <w:rsid w:val="00181BE7"/>
    <w:rsid w:val="001824B6"/>
    <w:rsid w:val="00186814"/>
    <w:rsid w:val="00190604"/>
    <w:rsid w:val="001A09BD"/>
    <w:rsid w:val="001A110E"/>
    <w:rsid w:val="001A2128"/>
    <w:rsid w:val="001A4186"/>
    <w:rsid w:val="001A43DF"/>
    <w:rsid w:val="001A570B"/>
    <w:rsid w:val="001A5AD6"/>
    <w:rsid w:val="001B0093"/>
    <w:rsid w:val="001B01BB"/>
    <w:rsid w:val="001B3F85"/>
    <w:rsid w:val="001B5F8E"/>
    <w:rsid w:val="001B659B"/>
    <w:rsid w:val="001C10CF"/>
    <w:rsid w:val="001C1496"/>
    <w:rsid w:val="001C5B9D"/>
    <w:rsid w:val="001C66F0"/>
    <w:rsid w:val="001C7A7D"/>
    <w:rsid w:val="001C7C95"/>
    <w:rsid w:val="001D0568"/>
    <w:rsid w:val="001D4582"/>
    <w:rsid w:val="001D4C45"/>
    <w:rsid w:val="001D612C"/>
    <w:rsid w:val="001E3E98"/>
    <w:rsid w:val="001E5DE8"/>
    <w:rsid w:val="001E73BE"/>
    <w:rsid w:val="001E7DBF"/>
    <w:rsid w:val="001F33A6"/>
    <w:rsid w:val="001F483D"/>
    <w:rsid w:val="001F60D0"/>
    <w:rsid w:val="001F70D4"/>
    <w:rsid w:val="00211488"/>
    <w:rsid w:val="00214367"/>
    <w:rsid w:val="00214396"/>
    <w:rsid w:val="00216BE5"/>
    <w:rsid w:val="00222BEE"/>
    <w:rsid w:val="002231B8"/>
    <w:rsid w:val="0023052A"/>
    <w:rsid w:val="0023159A"/>
    <w:rsid w:val="00231D93"/>
    <w:rsid w:val="00232214"/>
    <w:rsid w:val="002323A2"/>
    <w:rsid w:val="0023288F"/>
    <w:rsid w:val="00236593"/>
    <w:rsid w:val="00240EB6"/>
    <w:rsid w:val="0024110C"/>
    <w:rsid w:val="00242994"/>
    <w:rsid w:val="00244C48"/>
    <w:rsid w:val="00253EB8"/>
    <w:rsid w:val="00254F1E"/>
    <w:rsid w:val="00254F61"/>
    <w:rsid w:val="00255B95"/>
    <w:rsid w:val="00256630"/>
    <w:rsid w:val="00257743"/>
    <w:rsid w:val="00262B8B"/>
    <w:rsid w:val="00262D5E"/>
    <w:rsid w:val="0026648E"/>
    <w:rsid w:val="0026672C"/>
    <w:rsid w:val="00270114"/>
    <w:rsid w:val="00273CE5"/>
    <w:rsid w:val="0027479B"/>
    <w:rsid w:val="00287F92"/>
    <w:rsid w:val="0029173F"/>
    <w:rsid w:val="0029315B"/>
    <w:rsid w:val="00293BC0"/>
    <w:rsid w:val="00293CF1"/>
    <w:rsid w:val="00295F50"/>
    <w:rsid w:val="002A43FB"/>
    <w:rsid w:val="002B0F54"/>
    <w:rsid w:val="002B3FCF"/>
    <w:rsid w:val="002B779E"/>
    <w:rsid w:val="002C0C15"/>
    <w:rsid w:val="002C30E0"/>
    <w:rsid w:val="002C485B"/>
    <w:rsid w:val="002D0940"/>
    <w:rsid w:val="002D32B2"/>
    <w:rsid w:val="002D3C68"/>
    <w:rsid w:val="002D77E5"/>
    <w:rsid w:val="002D7F89"/>
    <w:rsid w:val="002E17A2"/>
    <w:rsid w:val="002E6FA1"/>
    <w:rsid w:val="002E7EC5"/>
    <w:rsid w:val="002F61FA"/>
    <w:rsid w:val="00301AE1"/>
    <w:rsid w:val="00302907"/>
    <w:rsid w:val="00303049"/>
    <w:rsid w:val="00305415"/>
    <w:rsid w:val="0031156E"/>
    <w:rsid w:val="00311F74"/>
    <w:rsid w:val="0031250D"/>
    <w:rsid w:val="003151C8"/>
    <w:rsid w:val="00320A3E"/>
    <w:rsid w:val="003215F7"/>
    <w:rsid w:val="0032244E"/>
    <w:rsid w:val="00323373"/>
    <w:rsid w:val="0032453C"/>
    <w:rsid w:val="003258F8"/>
    <w:rsid w:val="00326879"/>
    <w:rsid w:val="003308DB"/>
    <w:rsid w:val="003327DA"/>
    <w:rsid w:val="00334DB0"/>
    <w:rsid w:val="00336283"/>
    <w:rsid w:val="003437B0"/>
    <w:rsid w:val="00344511"/>
    <w:rsid w:val="003446AA"/>
    <w:rsid w:val="00351033"/>
    <w:rsid w:val="003623C6"/>
    <w:rsid w:val="00364D1E"/>
    <w:rsid w:val="003709D6"/>
    <w:rsid w:val="00370EFE"/>
    <w:rsid w:val="0038240D"/>
    <w:rsid w:val="00384C63"/>
    <w:rsid w:val="003963B2"/>
    <w:rsid w:val="00396A8D"/>
    <w:rsid w:val="00396AAF"/>
    <w:rsid w:val="003A00D1"/>
    <w:rsid w:val="003A17CF"/>
    <w:rsid w:val="003A2145"/>
    <w:rsid w:val="003A4DE9"/>
    <w:rsid w:val="003A4EA1"/>
    <w:rsid w:val="003A6ADF"/>
    <w:rsid w:val="003A716E"/>
    <w:rsid w:val="003B095B"/>
    <w:rsid w:val="003B1664"/>
    <w:rsid w:val="003B27C2"/>
    <w:rsid w:val="003B467F"/>
    <w:rsid w:val="003B5920"/>
    <w:rsid w:val="003C03B6"/>
    <w:rsid w:val="003C2728"/>
    <w:rsid w:val="003C6F2B"/>
    <w:rsid w:val="003D02FC"/>
    <w:rsid w:val="003D191B"/>
    <w:rsid w:val="003E2146"/>
    <w:rsid w:val="003E397C"/>
    <w:rsid w:val="003E4BA2"/>
    <w:rsid w:val="003F0104"/>
    <w:rsid w:val="003F4953"/>
    <w:rsid w:val="003F65E2"/>
    <w:rsid w:val="00400151"/>
    <w:rsid w:val="00400AA7"/>
    <w:rsid w:val="00407337"/>
    <w:rsid w:val="00412FE5"/>
    <w:rsid w:val="00413652"/>
    <w:rsid w:val="004167F7"/>
    <w:rsid w:val="00422A3A"/>
    <w:rsid w:val="004245D9"/>
    <w:rsid w:val="00426511"/>
    <w:rsid w:val="00426A05"/>
    <w:rsid w:val="004316B5"/>
    <w:rsid w:val="00433759"/>
    <w:rsid w:val="00440CE6"/>
    <w:rsid w:val="00457992"/>
    <w:rsid w:val="004640CF"/>
    <w:rsid w:val="00470C2E"/>
    <w:rsid w:val="00472680"/>
    <w:rsid w:val="004804E6"/>
    <w:rsid w:val="0048169E"/>
    <w:rsid w:val="0048192B"/>
    <w:rsid w:val="004820D4"/>
    <w:rsid w:val="00482FB4"/>
    <w:rsid w:val="004855A4"/>
    <w:rsid w:val="0049089A"/>
    <w:rsid w:val="00493D6E"/>
    <w:rsid w:val="00496ABE"/>
    <w:rsid w:val="00497A6C"/>
    <w:rsid w:val="004A1E5E"/>
    <w:rsid w:val="004A1FD2"/>
    <w:rsid w:val="004A2930"/>
    <w:rsid w:val="004A2AFA"/>
    <w:rsid w:val="004A40D0"/>
    <w:rsid w:val="004A5634"/>
    <w:rsid w:val="004A77A2"/>
    <w:rsid w:val="004B00F0"/>
    <w:rsid w:val="004B1876"/>
    <w:rsid w:val="004B611D"/>
    <w:rsid w:val="004B6996"/>
    <w:rsid w:val="004C05C9"/>
    <w:rsid w:val="004C085A"/>
    <w:rsid w:val="004C1BCD"/>
    <w:rsid w:val="004C5B9A"/>
    <w:rsid w:val="004D1108"/>
    <w:rsid w:val="004D5014"/>
    <w:rsid w:val="004D55BD"/>
    <w:rsid w:val="004D7236"/>
    <w:rsid w:val="004D7763"/>
    <w:rsid w:val="004E60B8"/>
    <w:rsid w:val="004E709C"/>
    <w:rsid w:val="004F1C45"/>
    <w:rsid w:val="004F3CAF"/>
    <w:rsid w:val="004F3DE1"/>
    <w:rsid w:val="004F7650"/>
    <w:rsid w:val="004F7DE9"/>
    <w:rsid w:val="005007C3"/>
    <w:rsid w:val="005019A0"/>
    <w:rsid w:val="005019B7"/>
    <w:rsid w:val="00504E14"/>
    <w:rsid w:val="00506585"/>
    <w:rsid w:val="0050689D"/>
    <w:rsid w:val="00510962"/>
    <w:rsid w:val="00512929"/>
    <w:rsid w:val="005153D2"/>
    <w:rsid w:val="00523677"/>
    <w:rsid w:val="00524574"/>
    <w:rsid w:val="0052617F"/>
    <w:rsid w:val="00530337"/>
    <w:rsid w:val="00530360"/>
    <w:rsid w:val="00530F50"/>
    <w:rsid w:val="00531697"/>
    <w:rsid w:val="0053175C"/>
    <w:rsid w:val="005320BC"/>
    <w:rsid w:val="00532DE2"/>
    <w:rsid w:val="00540457"/>
    <w:rsid w:val="00540E3C"/>
    <w:rsid w:val="00542599"/>
    <w:rsid w:val="0054582C"/>
    <w:rsid w:val="00545BFE"/>
    <w:rsid w:val="005603A8"/>
    <w:rsid w:val="005638DF"/>
    <w:rsid w:val="005645B7"/>
    <w:rsid w:val="0056656E"/>
    <w:rsid w:val="0057193A"/>
    <w:rsid w:val="00573568"/>
    <w:rsid w:val="0057417F"/>
    <w:rsid w:val="00581261"/>
    <w:rsid w:val="005827B7"/>
    <w:rsid w:val="005860B4"/>
    <w:rsid w:val="00592180"/>
    <w:rsid w:val="00596D67"/>
    <w:rsid w:val="00597292"/>
    <w:rsid w:val="00597871"/>
    <w:rsid w:val="005A2DE5"/>
    <w:rsid w:val="005A3433"/>
    <w:rsid w:val="005A47FB"/>
    <w:rsid w:val="005B168E"/>
    <w:rsid w:val="005B3B32"/>
    <w:rsid w:val="005C3290"/>
    <w:rsid w:val="005C6268"/>
    <w:rsid w:val="005D1C12"/>
    <w:rsid w:val="005D2B10"/>
    <w:rsid w:val="005D3984"/>
    <w:rsid w:val="005D5C99"/>
    <w:rsid w:val="005D5F30"/>
    <w:rsid w:val="005D64AA"/>
    <w:rsid w:val="005D71D0"/>
    <w:rsid w:val="005D7A1A"/>
    <w:rsid w:val="005D7F22"/>
    <w:rsid w:val="005E1DDA"/>
    <w:rsid w:val="005E336B"/>
    <w:rsid w:val="005E5A85"/>
    <w:rsid w:val="005F0D83"/>
    <w:rsid w:val="005F56FD"/>
    <w:rsid w:val="006036F8"/>
    <w:rsid w:val="00604EC6"/>
    <w:rsid w:val="00612A07"/>
    <w:rsid w:val="006133AB"/>
    <w:rsid w:val="006151AA"/>
    <w:rsid w:val="006171F2"/>
    <w:rsid w:val="0062230C"/>
    <w:rsid w:val="00622D6B"/>
    <w:rsid w:val="00631301"/>
    <w:rsid w:val="0063628D"/>
    <w:rsid w:val="00641EE1"/>
    <w:rsid w:val="00643234"/>
    <w:rsid w:val="006457B5"/>
    <w:rsid w:val="00645859"/>
    <w:rsid w:val="006463BD"/>
    <w:rsid w:val="00646C72"/>
    <w:rsid w:val="006474E8"/>
    <w:rsid w:val="0065182E"/>
    <w:rsid w:val="0065262B"/>
    <w:rsid w:val="00654557"/>
    <w:rsid w:val="00654DC0"/>
    <w:rsid w:val="00655313"/>
    <w:rsid w:val="006571FA"/>
    <w:rsid w:val="00657980"/>
    <w:rsid w:val="00665F7A"/>
    <w:rsid w:val="00667177"/>
    <w:rsid w:val="00671BA7"/>
    <w:rsid w:val="0067385E"/>
    <w:rsid w:val="00675C93"/>
    <w:rsid w:val="006768D6"/>
    <w:rsid w:val="00680195"/>
    <w:rsid w:val="006816E7"/>
    <w:rsid w:val="0068310D"/>
    <w:rsid w:val="006833B7"/>
    <w:rsid w:val="00683812"/>
    <w:rsid w:val="0068394B"/>
    <w:rsid w:val="00686F01"/>
    <w:rsid w:val="006879D4"/>
    <w:rsid w:val="00690F72"/>
    <w:rsid w:val="00691484"/>
    <w:rsid w:val="006914A6"/>
    <w:rsid w:val="00693347"/>
    <w:rsid w:val="006A3E8B"/>
    <w:rsid w:val="006A5D8B"/>
    <w:rsid w:val="006A6008"/>
    <w:rsid w:val="006B211B"/>
    <w:rsid w:val="006B3C1D"/>
    <w:rsid w:val="006B48E2"/>
    <w:rsid w:val="006B7769"/>
    <w:rsid w:val="006B787E"/>
    <w:rsid w:val="006C20F3"/>
    <w:rsid w:val="006C293F"/>
    <w:rsid w:val="006C5D98"/>
    <w:rsid w:val="006D18E4"/>
    <w:rsid w:val="006D1B0F"/>
    <w:rsid w:val="006D2CF2"/>
    <w:rsid w:val="006D346F"/>
    <w:rsid w:val="006D4520"/>
    <w:rsid w:val="006E01CA"/>
    <w:rsid w:val="006E023A"/>
    <w:rsid w:val="006E4BC7"/>
    <w:rsid w:val="006E51C3"/>
    <w:rsid w:val="006F14C3"/>
    <w:rsid w:val="006F2BC9"/>
    <w:rsid w:val="006F5606"/>
    <w:rsid w:val="00700C2C"/>
    <w:rsid w:val="00701D68"/>
    <w:rsid w:val="00703825"/>
    <w:rsid w:val="0070425F"/>
    <w:rsid w:val="0070732B"/>
    <w:rsid w:val="00710B40"/>
    <w:rsid w:val="00710D6C"/>
    <w:rsid w:val="007119EA"/>
    <w:rsid w:val="00711B8C"/>
    <w:rsid w:val="00714D8E"/>
    <w:rsid w:val="00716E79"/>
    <w:rsid w:val="00717ED2"/>
    <w:rsid w:val="00720D92"/>
    <w:rsid w:val="00722F6F"/>
    <w:rsid w:val="00725708"/>
    <w:rsid w:val="00727F36"/>
    <w:rsid w:val="00733111"/>
    <w:rsid w:val="007350A7"/>
    <w:rsid w:val="00735F06"/>
    <w:rsid w:val="0073608A"/>
    <w:rsid w:val="00737495"/>
    <w:rsid w:val="00742ECE"/>
    <w:rsid w:val="00743850"/>
    <w:rsid w:val="0075068C"/>
    <w:rsid w:val="00752C8F"/>
    <w:rsid w:val="00755F0F"/>
    <w:rsid w:val="00756291"/>
    <w:rsid w:val="007571C2"/>
    <w:rsid w:val="0076295B"/>
    <w:rsid w:val="00767884"/>
    <w:rsid w:val="007722A8"/>
    <w:rsid w:val="00773E3D"/>
    <w:rsid w:val="00774099"/>
    <w:rsid w:val="00774255"/>
    <w:rsid w:val="007851E8"/>
    <w:rsid w:val="00785CA7"/>
    <w:rsid w:val="007878EF"/>
    <w:rsid w:val="00791655"/>
    <w:rsid w:val="00791DA4"/>
    <w:rsid w:val="00792695"/>
    <w:rsid w:val="007951D9"/>
    <w:rsid w:val="007A00BB"/>
    <w:rsid w:val="007A1DD1"/>
    <w:rsid w:val="007A3DCE"/>
    <w:rsid w:val="007A46F1"/>
    <w:rsid w:val="007A7F8E"/>
    <w:rsid w:val="007B4C5A"/>
    <w:rsid w:val="007B52A5"/>
    <w:rsid w:val="007B598D"/>
    <w:rsid w:val="007B6E58"/>
    <w:rsid w:val="007B737C"/>
    <w:rsid w:val="007C0147"/>
    <w:rsid w:val="007C1DD6"/>
    <w:rsid w:val="007C6576"/>
    <w:rsid w:val="007D7BDE"/>
    <w:rsid w:val="007E0FAB"/>
    <w:rsid w:val="007E580C"/>
    <w:rsid w:val="007F2550"/>
    <w:rsid w:val="00800582"/>
    <w:rsid w:val="00800859"/>
    <w:rsid w:val="00802340"/>
    <w:rsid w:val="0080412F"/>
    <w:rsid w:val="0080641B"/>
    <w:rsid w:val="008073A6"/>
    <w:rsid w:val="008114AB"/>
    <w:rsid w:val="00812B71"/>
    <w:rsid w:val="00817962"/>
    <w:rsid w:val="00825299"/>
    <w:rsid w:val="00825BDD"/>
    <w:rsid w:val="0082727A"/>
    <w:rsid w:val="00827582"/>
    <w:rsid w:val="008319C1"/>
    <w:rsid w:val="00833FD2"/>
    <w:rsid w:val="008358A6"/>
    <w:rsid w:val="008424A1"/>
    <w:rsid w:val="00844E4A"/>
    <w:rsid w:val="008515AA"/>
    <w:rsid w:val="00851763"/>
    <w:rsid w:val="0085205B"/>
    <w:rsid w:val="00852477"/>
    <w:rsid w:val="00855681"/>
    <w:rsid w:val="0085595F"/>
    <w:rsid w:val="0086359C"/>
    <w:rsid w:val="008679EC"/>
    <w:rsid w:val="00872612"/>
    <w:rsid w:val="0088520B"/>
    <w:rsid w:val="008861FF"/>
    <w:rsid w:val="008875D8"/>
    <w:rsid w:val="00890CA6"/>
    <w:rsid w:val="00893DFA"/>
    <w:rsid w:val="00894112"/>
    <w:rsid w:val="008A5B33"/>
    <w:rsid w:val="008B23D1"/>
    <w:rsid w:val="008B58E0"/>
    <w:rsid w:val="008C3BAD"/>
    <w:rsid w:val="008C7D41"/>
    <w:rsid w:val="008D4F7C"/>
    <w:rsid w:val="008D6E44"/>
    <w:rsid w:val="008E0EF2"/>
    <w:rsid w:val="008E2D81"/>
    <w:rsid w:val="008F3DED"/>
    <w:rsid w:val="008F4510"/>
    <w:rsid w:val="008F4587"/>
    <w:rsid w:val="008F4F9C"/>
    <w:rsid w:val="008F535D"/>
    <w:rsid w:val="008F6DA0"/>
    <w:rsid w:val="00902D71"/>
    <w:rsid w:val="009032B2"/>
    <w:rsid w:val="009049C9"/>
    <w:rsid w:val="00907E7B"/>
    <w:rsid w:val="00911C06"/>
    <w:rsid w:val="00913075"/>
    <w:rsid w:val="00914E7B"/>
    <w:rsid w:val="00921D52"/>
    <w:rsid w:val="00922AC9"/>
    <w:rsid w:val="009250F2"/>
    <w:rsid w:val="009279EC"/>
    <w:rsid w:val="009311C9"/>
    <w:rsid w:val="009333B4"/>
    <w:rsid w:val="00933F10"/>
    <w:rsid w:val="00933F2C"/>
    <w:rsid w:val="00936CB7"/>
    <w:rsid w:val="00941523"/>
    <w:rsid w:val="00941B77"/>
    <w:rsid w:val="00946A69"/>
    <w:rsid w:val="009504C0"/>
    <w:rsid w:val="00950638"/>
    <w:rsid w:val="00952445"/>
    <w:rsid w:val="00952A26"/>
    <w:rsid w:val="0095347D"/>
    <w:rsid w:val="00953793"/>
    <w:rsid w:val="009537F9"/>
    <w:rsid w:val="009614C3"/>
    <w:rsid w:val="00980863"/>
    <w:rsid w:val="009810A6"/>
    <w:rsid w:val="0098732B"/>
    <w:rsid w:val="0099376A"/>
    <w:rsid w:val="009A6DC1"/>
    <w:rsid w:val="009C1CAE"/>
    <w:rsid w:val="009C488A"/>
    <w:rsid w:val="009C57E2"/>
    <w:rsid w:val="009C6D95"/>
    <w:rsid w:val="009D0363"/>
    <w:rsid w:val="009D2498"/>
    <w:rsid w:val="009D6341"/>
    <w:rsid w:val="009D7305"/>
    <w:rsid w:val="009E077F"/>
    <w:rsid w:val="009E3683"/>
    <w:rsid w:val="009E3EAF"/>
    <w:rsid w:val="009E45CD"/>
    <w:rsid w:val="009E7CD2"/>
    <w:rsid w:val="009F618D"/>
    <w:rsid w:val="00A01140"/>
    <w:rsid w:val="00A041C9"/>
    <w:rsid w:val="00A05FE3"/>
    <w:rsid w:val="00A134AF"/>
    <w:rsid w:val="00A16F11"/>
    <w:rsid w:val="00A1706A"/>
    <w:rsid w:val="00A21B7E"/>
    <w:rsid w:val="00A2487B"/>
    <w:rsid w:val="00A24905"/>
    <w:rsid w:val="00A25AB8"/>
    <w:rsid w:val="00A26227"/>
    <w:rsid w:val="00A26BA6"/>
    <w:rsid w:val="00A3345D"/>
    <w:rsid w:val="00A33D7D"/>
    <w:rsid w:val="00A35F3C"/>
    <w:rsid w:val="00A360CB"/>
    <w:rsid w:val="00A370B4"/>
    <w:rsid w:val="00A378DC"/>
    <w:rsid w:val="00A4070F"/>
    <w:rsid w:val="00A41454"/>
    <w:rsid w:val="00A414F0"/>
    <w:rsid w:val="00A42697"/>
    <w:rsid w:val="00A43807"/>
    <w:rsid w:val="00A44637"/>
    <w:rsid w:val="00A5311C"/>
    <w:rsid w:val="00A545BF"/>
    <w:rsid w:val="00A54B25"/>
    <w:rsid w:val="00A557D9"/>
    <w:rsid w:val="00A63DB1"/>
    <w:rsid w:val="00A63DD6"/>
    <w:rsid w:val="00A66BA5"/>
    <w:rsid w:val="00A70E31"/>
    <w:rsid w:val="00A7214F"/>
    <w:rsid w:val="00A72B84"/>
    <w:rsid w:val="00A736CE"/>
    <w:rsid w:val="00A739FF"/>
    <w:rsid w:val="00A741C5"/>
    <w:rsid w:val="00A77D9B"/>
    <w:rsid w:val="00A82111"/>
    <w:rsid w:val="00A879B6"/>
    <w:rsid w:val="00A87B04"/>
    <w:rsid w:val="00A900CC"/>
    <w:rsid w:val="00A90B2E"/>
    <w:rsid w:val="00A937EA"/>
    <w:rsid w:val="00A93BB1"/>
    <w:rsid w:val="00AA050E"/>
    <w:rsid w:val="00AA3624"/>
    <w:rsid w:val="00AA3767"/>
    <w:rsid w:val="00AA6392"/>
    <w:rsid w:val="00AB0D82"/>
    <w:rsid w:val="00AB0DE2"/>
    <w:rsid w:val="00AB1705"/>
    <w:rsid w:val="00AB2CE5"/>
    <w:rsid w:val="00AC102C"/>
    <w:rsid w:val="00AC58DF"/>
    <w:rsid w:val="00AC60CA"/>
    <w:rsid w:val="00AD021E"/>
    <w:rsid w:val="00AD261A"/>
    <w:rsid w:val="00AD2FCE"/>
    <w:rsid w:val="00AD50E5"/>
    <w:rsid w:val="00AE2C9E"/>
    <w:rsid w:val="00AE44C3"/>
    <w:rsid w:val="00AE5C88"/>
    <w:rsid w:val="00AF0107"/>
    <w:rsid w:val="00AF0CAC"/>
    <w:rsid w:val="00AF4087"/>
    <w:rsid w:val="00AF4F4D"/>
    <w:rsid w:val="00AF6C33"/>
    <w:rsid w:val="00AF74B0"/>
    <w:rsid w:val="00AF77DF"/>
    <w:rsid w:val="00B00633"/>
    <w:rsid w:val="00B02068"/>
    <w:rsid w:val="00B02740"/>
    <w:rsid w:val="00B05A84"/>
    <w:rsid w:val="00B10C16"/>
    <w:rsid w:val="00B11573"/>
    <w:rsid w:val="00B11D23"/>
    <w:rsid w:val="00B143E5"/>
    <w:rsid w:val="00B2340D"/>
    <w:rsid w:val="00B23B87"/>
    <w:rsid w:val="00B24653"/>
    <w:rsid w:val="00B26791"/>
    <w:rsid w:val="00B312B1"/>
    <w:rsid w:val="00B31EFB"/>
    <w:rsid w:val="00B3331E"/>
    <w:rsid w:val="00B34D16"/>
    <w:rsid w:val="00B3712A"/>
    <w:rsid w:val="00B430AD"/>
    <w:rsid w:val="00B435E2"/>
    <w:rsid w:val="00B44F0C"/>
    <w:rsid w:val="00B455BB"/>
    <w:rsid w:val="00B458A9"/>
    <w:rsid w:val="00B506D4"/>
    <w:rsid w:val="00B52C6B"/>
    <w:rsid w:val="00B53F15"/>
    <w:rsid w:val="00B55675"/>
    <w:rsid w:val="00B656CB"/>
    <w:rsid w:val="00B72DF6"/>
    <w:rsid w:val="00B73FDA"/>
    <w:rsid w:val="00B763A3"/>
    <w:rsid w:val="00B77484"/>
    <w:rsid w:val="00B82A81"/>
    <w:rsid w:val="00B972E5"/>
    <w:rsid w:val="00BA18CB"/>
    <w:rsid w:val="00BA1AF4"/>
    <w:rsid w:val="00BA3D86"/>
    <w:rsid w:val="00BA44C3"/>
    <w:rsid w:val="00BB4DBB"/>
    <w:rsid w:val="00BC17CE"/>
    <w:rsid w:val="00BC3886"/>
    <w:rsid w:val="00BC5FD5"/>
    <w:rsid w:val="00BC6C5D"/>
    <w:rsid w:val="00BD0704"/>
    <w:rsid w:val="00BD4BEC"/>
    <w:rsid w:val="00BD6BF2"/>
    <w:rsid w:val="00BE1F1C"/>
    <w:rsid w:val="00BE3ECC"/>
    <w:rsid w:val="00BE437D"/>
    <w:rsid w:val="00BE5A68"/>
    <w:rsid w:val="00BE5B38"/>
    <w:rsid w:val="00BE6DCA"/>
    <w:rsid w:val="00BF16D2"/>
    <w:rsid w:val="00BF20B1"/>
    <w:rsid w:val="00BF6BAC"/>
    <w:rsid w:val="00C04D6C"/>
    <w:rsid w:val="00C055DD"/>
    <w:rsid w:val="00C129A9"/>
    <w:rsid w:val="00C2620A"/>
    <w:rsid w:val="00C26570"/>
    <w:rsid w:val="00C3113B"/>
    <w:rsid w:val="00C32ED5"/>
    <w:rsid w:val="00C34B3B"/>
    <w:rsid w:val="00C35E6A"/>
    <w:rsid w:val="00C41D0A"/>
    <w:rsid w:val="00C43FFA"/>
    <w:rsid w:val="00C444CC"/>
    <w:rsid w:val="00C45CF2"/>
    <w:rsid w:val="00C46118"/>
    <w:rsid w:val="00C51CC5"/>
    <w:rsid w:val="00C542A4"/>
    <w:rsid w:val="00C602DB"/>
    <w:rsid w:val="00C61A77"/>
    <w:rsid w:val="00C66BBC"/>
    <w:rsid w:val="00C73E4F"/>
    <w:rsid w:val="00C748DE"/>
    <w:rsid w:val="00C7548A"/>
    <w:rsid w:val="00C7730A"/>
    <w:rsid w:val="00C778AA"/>
    <w:rsid w:val="00C80EA5"/>
    <w:rsid w:val="00C826F6"/>
    <w:rsid w:val="00C84B8C"/>
    <w:rsid w:val="00C9379C"/>
    <w:rsid w:val="00C955C2"/>
    <w:rsid w:val="00C967A1"/>
    <w:rsid w:val="00C97F19"/>
    <w:rsid w:val="00CA18A3"/>
    <w:rsid w:val="00CA4C33"/>
    <w:rsid w:val="00CB0C73"/>
    <w:rsid w:val="00CB3927"/>
    <w:rsid w:val="00CB3BAC"/>
    <w:rsid w:val="00CB4A41"/>
    <w:rsid w:val="00CB7E11"/>
    <w:rsid w:val="00CC7B55"/>
    <w:rsid w:val="00CC7D22"/>
    <w:rsid w:val="00CD0391"/>
    <w:rsid w:val="00CD1BEC"/>
    <w:rsid w:val="00CD6AC1"/>
    <w:rsid w:val="00CD7A62"/>
    <w:rsid w:val="00CE12D7"/>
    <w:rsid w:val="00CF0759"/>
    <w:rsid w:val="00CF346F"/>
    <w:rsid w:val="00CF3ABE"/>
    <w:rsid w:val="00CF6099"/>
    <w:rsid w:val="00CF6795"/>
    <w:rsid w:val="00CF6FE1"/>
    <w:rsid w:val="00CF7A24"/>
    <w:rsid w:val="00D03953"/>
    <w:rsid w:val="00D041BA"/>
    <w:rsid w:val="00D1257A"/>
    <w:rsid w:val="00D12F5F"/>
    <w:rsid w:val="00D142F2"/>
    <w:rsid w:val="00D15797"/>
    <w:rsid w:val="00D1593D"/>
    <w:rsid w:val="00D16C8C"/>
    <w:rsid w:val="00D20A33"/>
    <w:rsid w:val="00D219C0"/>
    <w:rsid w:val="00D21FA9"/>
    <w:rsid w:val="00D22BF9"/>
    <w:rsid w:val="00D22E09"/>
    <w:rsid w:val="00D25B3A"/>
    <w:rsid w:val="00D26F22"/>
    <w:rsid w:val="00D273D5"/>
    <w:rsid w:val="00D305A1"/>
    <w:rsid w:val="00D32A61"/>
    <w:rsid w:val="00D33821"/>
    <w:rsid w:val="00D414E7"/>
    <w:rsid w:val="00D41C39"/>
    <w:rsid w:val="00D42898"/>
    <w:rsid w:val="00D50877"/>
    <w:rsid w:val="00D53529"/>
    <w:rsid w:val="00D557BA"/>
    <w:rsid w:val="00D643CF"/>
    <w:rsid w:val="00D664B2"/>
    <w:rsid w:val="00D666AE"/>
    <w:rsid w:val="00D73124"/>
    <w:rsid w:val="00D80019"/>
    <w:rsid w:val="00D81688"/>
    <w:rsid w:val="00D84D2B"/>
    <w:rsid w:val="00D91394"/>
    <w:rsid w:val="00D91661"/>
    <w:rsid w:val="00DA2AD5"/>
    <w:rsid w:val="00DA3DE5"/>
    <w:rsid w:val="00DA468C"/>
    <w:rsid w:val="00DA7994"/>
    <w:rsid w:val="00DA7ED4"/>
    <w:rsid w:val="00DB2588"/>
    <w:rsid w:val="00DB315F"/>
    <w:rsid w:val="00DB6E54"/>
    <w:rsid w:val="00DB7C58"/>
    <w:rsid w:val="00DC0847"/>
    <w:rsid w:val="00DC0FC3"/>
    <w:rsid w:val="00DC1E2F"/>
    <w:rsid w:val="00DC2648"/>
    <w:rsid w:val="00DC47F1"/>
    <w:rsid w:val="00DC513C"/>
    <w:rsid w:val="00DD035E"/>
    <w:rsid w:val="00DD6A69"/>
    <w:rsid w:val="00DE2348"/>
    <w:rsid w:val="00DE54F9"/>
    <w:rsid w:val="00DE6701"/>
    <w:rsid w:val="00DE7721"/>
    <w:rsid w:val="00DF145D"/>
    <w:rsid w:val="00DF42DD"/>
    <w:rsid w:val="00DF5903"/>
    <w:rsid w:val="00DF62F6"/>
    <w:rsid w:val="00DF645E"/>
    <w:rsid w:val="00E00232"/>
    <w:rsid w:val="00E03187"/>
    <w:rsid w:val="00E07427"/>
    <w:rsid w:val="00E152EE"/>
    <w:rsid w:val="00E153AD"/>
    <w:rsid w:val="00E1540C"/>
    <w:rsid w:val="00E26431"/>
    <w:rsid w:val="00E2671F"/>
    <w:rsid w:val="00E30AEC"/>
    <w:rsid w:val="00E31916"/>
    <w:rsid w:val="00E33E31"/>
    <w:rsid w:val="00E37338"/>
    <w:rsid w:val="00E447C4"/>
    <w:rsid w:val="00E463DA"/>
    <w:rsid w:val="00E61D36"/>
    <w:rsid w:val="00E62D11"/>
    <w:rsid w:val="00E656A8"/>
    <w:rsid w:val="00E6690C"/>
    <w:rsid w:val="00E74321"/>
    <w:rsid w:val="00E7515A"/>
    <w:rsid w:val="00E754D2"/>
    <w:rsid w:val="00E76FE7"/>
    <w:rsid w:val="00E80923"/>
    <w:rsid w:val="00E84929"/>
    <w:rsid w:val="00E86444"/>
    <w:rsid w:val="00E877D7"/>
    <w:rsid w:val="00E901D6"/>
    <w:rsid w:val="00E94147"/>
    <w:rsid w:val="00E944A1"/>
    <w:rsid w:val="00E94F2A"/>
    <w:rsid w:val="00EA42B2"/>
    <w:rsid w:val="00EA77A2"/>
    <w:rsid w:val="00EB3A02"/>
    <w:rsid w:val="00EB66DF"/>
    <w:rsid w:val="00EB7766"/>
    <w:rsid w:val="00EC02E7"/>
    <w:rsid w:val="00EC1851"/>
    <w:rsid w:val="00EC1C7A"/>
    <w:rsid w:val="00EC1E2F"/>
    <w:rsid w:val="00EC242E"/>
    <w:rsid w:val="00EC2F20"/>
    <w:rsid w:val="00EC35D3"/>
    <w:rsid w:val="00EC678C"/>
    <w:rsid w:val="00ED139C"/>
    <w:rsid w:val="00ED438A"/>
    <w:rsid w:val="00ED4394"/>
    <w:rsid w:val="00ED5677"/>
    <w:rsid w:val="00EE0F0C"/>
    <w:rsid w:val="00EE4A57"/>
    <w:rsid w:val="00EE684D"/>
    <w:rsid w:val="00EF680C"/>
    <w:rsid w:val="00EF691F"/>
    <w:rsid w:val="00F03403"/>
    <w:rsid w:val="00F17228"/>
    <w:rsid w:val="00F17DD6"/>
    <w:rsid w:val="00F2240E"/>
    <w:rsid w:val="00F22BEE"/>
    <w:rsid w:val="00F239BF"/>
    <w:rsid w:val="00F23C9E"/>
    <w:rsid w:val="00F267CB"/>
    <w:rsid w:val="00F3134C"/>
    <w:rsid w:val="00F32E24"/>
    <w:rsid w:val="00F33BBA"/>
    <w:rsid w:val="00F34C7D"/>
    <w:rsid w:val="00F42C67"/>
    <w:rsid w:val="00F45AEB"/>
    <w:rsid w:val="00F470E3"/>
    <w:rsid w:val="00F50DB6"/>
    <w:rsid w:val="00F517ED"/>
    <w:rsid w:val="00F542E8"/>
    <w:rsid w:val="00F55A0C"/>
    <w:rsid w:val="00F565F0"/>
    <w:rsid w:val="00F62BA0"/>
    <w:rsid w:val="00F63053"/>
    <w:rsid w:val="00F71270"/>
    <w:rsid w:val="00F74542"/>
    <w:rsid w:val="00F77A8C"/>
    <w:rsid w:val="00F821AA"/>
    <w:rsid w:val="00F83B7F"/>
    <w:rsid w:val="00F865CD"/>
    <w:rsid w:val="00F8724F"/>
    <w:rsid w:val="00F90BE5"/>
    <w:rsid w:val="00F9349E"/>
    <w:rsid w:val="00FA300D"/>
    <w:rsid w:val="00FA410A"/>
    <w:rsid w:val="00FA4E6C"/>
    <w:rsid w:val="00FA70CD"/>
    <w:rsid w:val="00FB0A12"/>
    <w:rsid w:val="00FB2FD2"/>
    <w:rsid w:val="00FB412B"/>
    <w:rsid w:val="00FB6BCC"/>
    <w:rsid w:val="00FB6FD0"/>
    <w:rsid w:val="00FB7AC8"/>
    <w:rsid w:val="00FC4685"/>
    <w:rsid w:val="00FC5A83"/>
    <w:rsid w:val="00FD5B2B"/>
    <w:rsid w:val="00FD7BF7"/>
    <w:rsid w:val="00FD7CFB"/>
    <w:rsid w:val="00FE098E"/>
    <w:rsid w:val="00FE1478"/>
    <w:rsid w:val="00FE44DC"/>
    <w:rsid w:val="00FE5A4A"/>
    <w:rsid w:val="00FF2239"/>
    <w:rsid w:val="00FF26DB"/>
    <w:rsid w:val="00FF2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4E6"/>
    <w:pPr>
      <w:jc w:val="both"/>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unhideWhenUsed/>
    <w:qFormat/>
    <w:rsid w:val="00A87B04"/>
    <w:pPr>
      <w:keepNext/>
      <w:keepLines/>
      <w:numPr>
        <w:ilvl w:val="1"/>
        <w:numId w:val="20"/>
      </w:numPr>
      <w:spacing w:before="200"/>
      <w:outlineLvl w:val="1"/>
    </w:pPr>
    <w:rPr>
      <w:rFonts w:ascii="Times" w:eastAsiaTheme="majorEastAsia" w:hAnsi="Times" w:cstheme="majorBidi"/>
      <w:i/>
      <w:color w:val="000000" w:themeColor="text1"/>
    </w:rPr>
  </w:style>
  <w:style w:type="paragraph" w:styleId="Heading3">
    <w:name w:val="heading 3"/>
    <w:basedOn w:val="Normal"/>
    <w:next w:val="Normal"/>
    <w:link w:val="Heading3Char"/>
    <w:unhideWhenUsed/>
    <w:qFormat/>
    <w:rsid w:val="00725708"/>
    <w:pPr>
      <w:keepNext/>
      <w:keepLines/>
      <w:numPr>
        <w:ilvl w:val="2"/>
        <w:numId w:val="20"/>
      </w:numPr>
      <w:spacing w:before="200"/>
      <w:outlineLvl w:val="2"/>
    </w:pPr>
    <w:rPr>
      <w:rFonts w:ascii="Times" w:eastAsiaTheme="majorEastAsia" w:hAnsi="Times" w:cstheme="majorBidi"/>
      <w:i/>
      <w:iCs/>
      <w:color w:val="000000" w:themeColor="text1"/>
    </w:rPr>
  </w:style>
  <w:style w:type="paragraph" w:styleId="Heading4">
    <w:name w:val="heading 4"/>
    <w:basedOn w:val="Normal"/>
    <w:next w:val="Normal"/>
    <w:link w:val="Heading4Char"/>
    <w:unhideWhenUsed/>
    <w:qFormat/>
    <w:rsid w:val="009C488A"/>
    <w:pPr>
      <w:keepNext/>
      <w:keepLines/>
      <w:numPr>
        <w:ilvl w:val="3"/>
        <w:numId w:val="20"/>
      </w:numPr>
      <w:spacing w:before="40"/>
      <w:outlineLvl w:val="3"/>
    </w:pPr>
    <w:rPr>
      <w:rFonts w:ascii="Times" w:eastAsiaTheme="majorEastAsia" w:hAnsi="Time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Heading1"/>
    <w:qFormat/>
    <w:rsid w:val="00254F61"/>
    <w:pPr>
      <w:numPr>
        <w:numId w:val="0"/>
      </w:numPr>
      <w:ind w:left="216"/>
    </w:pPr>
    <w:rPr>
      <w:szCs w:val="24"/>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Heading2"/>
    <w:link w:val="FirstLevelSubheadingChar"/>
    <w:qFormat/>
    <w:rsid w:val="009D6341"/>
    <w:rPr>
      <w:i w:val="0"/>
      <w:iCs/>
    </w:rPr>
  </w:style>
  <w:style w:type="paragraph" w:customStyle="1" w:styleId="SecondLevelSubheading">
    <w:name w:val="Second Level Subheading"/>
    <w:basedOn w:val="Heading3"/>
    <w:link w:val="SecondLevelSubheadingChar"/>
    <w:qFormat/>
    <w:rsid w:val="00DA2AD5"/>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9D6341"/>
    <w:rPr>
      <w:rFonts w:ascii="Times" w:eastAsiaTheme="majorEastAsia" w:hAnsi="Times" w:cstheme="majorBidi"/>
      <w:i/>
      <w:iCs/>
      <w:color w:val="000000" w:themeColor="text1"/>
      <w:sz w:val="24"/>
      <w:szCs w:val="24"/>
    </w:rPr>
  </w:style>
  <w:style w:type="paragraph" w:customStyle="1" w:styleId="ThirdLevelSubheading">
    <w:name w:val="Third Level Subheading"/>
    <w:basedOn w:val="Heading4"/>
    <w:link w:val="ThirdLevelSubheadingChar"/>
    <w:qFormat/>
    <w:rsid w:val="00DA2AD5"/>
  </w:style>
  <w:style w:type="character" w:customStyle="1" w:styleId="SecondLevelSubheadingChar">
    <w:name w:val="Second Level Subheading Char"/>
    <w:basedOn w:val="DefaultChar"/>
    <w:link w:val="SecondLevelSubheading"/>
    <w:rsid w:val="00DA2AD5"/>
    <w:rPr>
      <w:rFonts w:ascii="Times" w:eastAsiaTheme="majorEastAsia" w:hAnsi="Times" w:cstheme="majorBidi"/>
      <w:i/>
      <w:iCs/>
      <w:color w:val="000000" w:themeColor="text1"/>
      <w:sz w:val="24"/>
      <w:szCs w:val="24"/>
    </w:rPr>
  </w:style>
  <w:style w:type="paragraph" w:customStyle="1" w:styleId="FourthLevelSubheading">
    <w:name w:val="Fourth Level Subheading"/>
    <w:basedOn w:val="Normal"/>
    <w:link w:val="FourthLevelSubheadingChar"/>
    <w:qFormat/>
    <w:rsid w:val="00DD6A69"/>
    <w:pPr>
      <w:outlineLvl w:val="4"/>
    </w:pPr>
    <w:rPr>
      <w:b/>
      <w:i/>
    </w:rPr>
  </w:style>
  <w:style w:type="character" w:customStyle="1" w:styleId="ThirdLevelSubheadingChar">
    <w:name w:val="Third Level Subheading Char"/>
    <w:basedOn w:val="DefaultChar"/>
    <w:link w:val="ThirdLevelSubheading"/>
    <w:rsid w:val="00DA2AD5"/>
    <w:rPr>
      <w:rFonts w:ascii="Times" w:eastAsiaTheme="majorEastAsia" w:hAnsi="Times" w:cstheme="majorBidi"/>
      <w:i/>
      <w:iCs/>
      <w:color w:val="000000" w:themeColor="text1"/>
      <w:sz w:val="24"/>
      <w:szCs w:val="24"/>
    </w:rPr>
  </w:style>
  <w:style w:type="paragraph" w:customStyle="1" w:styleId="FifthLevelSubeading">
    <w:name w:val="Fifth Level Subeading"/>
    <w:basedOn w:val="Normal"/>
    <w:link w:val="FifthLevelSubeadingChar"/>
    <w:qFormat/>
    <w:rsid w:val="00DD6A69"/>
    <w:pPr>
      <w:outlineLvl w:val="5"/>
    </w:pPr>
    <w:rPr>
      <w:b/>
      <w:i/>
    </w:rPr>
  </w:style>
  <w:style w:type="character" w:customStyle="1" w:styleId="FourthLevelSubheadingChar">
    <w:name w:val="Fourth Level Subheading Char"/>
    <w:basedOn w:val="DefaultParagraphFont"/>
    <w:link w:val="FourthLevelSubheading"/>
    <w:rsid w:val="00DD6A69"/>
    <w:rPr>
      <w:b/>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Table Caption"/>
    <w:basedOn w:val="Normal"/>
    <w:next w:val="Normal"/>
    <w:unhideWhenUsed/>
    <w:qFormat/>
    <w:rsid w:val="008F4510"/>
    <w:pPr>
      <w:keepNext/>
      <w:jc w:val="center"/>
    </w:pPr>
    <w:rPr>
      <w:rFonts w:ascii="Times New Roman Bold" w:hAnsi="Times New Roman Bold"/>
      <w:bCs/>
      <w:smallCaps/>
    </w:rPr>
  </w:style>
  <w:style w:type="paragraph" w:styleId="TableofFigures">
    <w:name w:val="table of figures"/>
    <w:basedOn w:val="Normal"/>
    <w:next w:val="Normal"/>
    <w:uiPriority w:val="99"/>
    <w:rsid w:val="00262B8B"/>
    <w:pPr>
      <w:spacing w:after="240"/>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rsid w:val="00A87B04"/>
    <w:rPr>
      <w:rFonts w:ascii="Times" w:eastAsiaTheme="majorEastAsia" w:hAnsi="Times" w:cstheme="majorBidi"/>
      <w:i/>
      <w:color w:val="000000" w:themeColor="text1"/>
      <w:sz w:val="24"/>
      <w:szCs w:val="24"/>
    </w:rPr>
  </w:style>
  <w:style w:type="character" w:customStyle="1" w:styleId="Heading3Char">
    <w:name w:val="Heading 3 Char"/>
    <w:basedOn w:val="DefaultParagraphFont"/>
    <w:link w:val="Heading3"/>
    <w:rsid w:val="00725708"/>
    <w:rPr>
      <w:rFonts w:ascii="Times" w:eastAsiaTheme="majorEastAsia" w:hAnsi="Times" w:cstheme="majorBidi"/>
      <w:i/>
      <w:iCs/>
      <w:color w:val="000000" w:themeColor="text1"/>
      <w:sz w:val="24"/>
      <w:szCs w:val="24"/>
    </w:rPr>
  </w:style>
  <w:style w:type="paragraph" w:styleId="TOC2">
    <w:name w:val="toc 2"/>
    <w:basedOn w:val="Normal"/>
    <w:next w:val="Normal"/>
    <w:autoRedefine/>
    <w:uiPriority w:val="39"/>
    <w:qFormat/>
    <w:rsid w:val="00BE3ECC"/>
    <w:pPr>
      <w:ind w:left="245" w:right="288"/>
    </w:pPr>
  </w:style>
  <w:style w:type="paragraph" w:styleId="TOC1">
    <w:name w:val="toc 1"/>
    <w:basedOn w:val="Normal"/>
    <w:next w:val="Normal"/>
    <w:autoRedefine/>
    <w:uiPriority w:val="39"/>
    <w:qFormat/>
    <w:rsid w:val="000A2197"/>
    <w:pPr>
      <w:tabs>
        <w:tab w:val="right" w:leader="dot" w:pos="8558"/>
      </w:tabs>
      <w:spacing w:before="240" w:after="240"/>
      <w:ind w:right="288"/>
    </w:pPr>
    <w:rPr>
      <w:caps/>
    </w:rPr>
  </w:style>
  <w:style w:type="paragraph" w:styleId="TOC3">
    <w:name w:val="toc 3"/>
    <w:basedOn w:val="Normal"/>
    <w:next w:val="Normal"/>
    <w:autoRedefine/>
    <w:uiPriority w:val="39"/>
    <w:qFormat/>
    <w:rsid w:val="00BE3ECC"/>
    <w:pPr>
      <w:ind w:left="475" w:right="288"/>
    </w:pPr>
  </w:style>
  <w:style w:type="paragraph" w:styleId="TOC4">
    <w:name w:val="toc 4"/>
    <w:basedOn w:val="Normal"/>
    <w:next w:val="Normal"/>
    <w:autoRedefine/>
    <w:uiPriority w:val="39"/>
    <w:rsid w:val="00BE3ECC"/>
    <w:pPr>
      <w:ind w:left="720" w:right="288"/>
    </w:pPr>
  </w:style>
  <w:style w:type="paragraph" w:styleId="TOC5">
    <w:name w:val="toc 5"/>
    <w:basedOn w:val="Normal"/>
    <w:next w:val="Normal"/>
    <w:autoRedefine/>
    <w:uiPriority w:val="39"/>
    <w:rsid w:val="00BE3ECC"/>
    <w:pPr>
      <w:ind w:left="965" w:right="288"/>
    </w:pPr>
  </w:style>
  <w:style w:type="paragraph" w:styleId="TOC6">
    <w:name w:val="toc 6"/>
    <w:basedOn w:val="Normal"/>
    <w:next w:val="Normal"/>
    <w:autoRedefine/>
    <w:uiPriority w:val="39"/>
    <w:rsid w:val="00BE3ECC"/>
    <w:pPr>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 w:type="paragraph" w:styleId="NormalWeb">
    <w:name w:val="Normal (Web)"/>
    <w:basedOn w:val="Normal"/>
    <w:uiPriority w:val="99"/>
    <w:unhideWhenUsed/>
    <w:rsid w:val="00792695"/>
    <w:pPr>
      <w:spacing w:before="100" w:beforeAutospacing="1" w:after="100" w:afterAutospacing="1"/>
    </w:pPr>
    <w:rPr>
      <w:lang w:eastAsia="zh-CN"/>
    </w:rPr>
  </w:style>
  <w:style w:type="character" w:styleId="UnresolvedMention">
    <w:name w:val="Unresolved Mention"/>
    <w:basedOn w:val="DefaultParagraphFont"/>
    <w:uiPriority w:val="99"/>
    <w:semiHidden/>
    <w:unhideWhenUsed/>
    <w:rsid w:val="00EE0F0C"/>
    <w:rPr>
      <w:color w:val="605E5C"/>
      <w:shd w:val="clear" w:color="auto" w:fill="E1DFDD"/>
    </w:rPr>
  </w:style>
  <w:style w:type="character" w:styleId="FollowedHyperlink">
    <w:name w:val="FollowedHyperlink"/>
    <w:basedOn w:val="DefaultParagraphFont"/>
    <w:uiPriority w:val="99"/>
    <w:semiHidden/>
    <w:unhideWhenUsed/>
    <w:rsid w:val="00A739FF"/>
    <w:rPr>
      <w:color w:val="800080" w:themeColor="followedHyperlink"/>
      <w:u w:val="single"/>
    </w:rPr>
  </w:style>
  <w:style w:type="paragraph" w:styleId="BodyText">
    <w:name w:val="Body Text"/>
    <w:basedOn w:val="Normal"/>
    <w:link w:val="BodyTextChar"/>
    <w:uiPriority w:val="1"/>
    <w:unhideWhenUsed/>
    <w:qFormat/>
    <w:rsid w:val="004D7763"/>
    <w:pPr>
      <w:widowControl w:val="0"/>
      <w:autoSpaceDE w:val="0"/>
      <w:autoSpaceDN w:val="0"/>
      <w:ind w:left="145"/>
    </w:pPr>
    <w:rPr>
      <w:rFonts w:ascii="Calibri" w:eastAsia="Calibri" w:hAnsi="Calibri" w:cs="Calibri"/>
      <w:sz w:val="20"/>
      <w:szCs w:val="20"/>
    </w:rPr>
  </w:style>
  <w:style w:type="character" w:customStyle="1" w:styleId="BodyTextChar">
    <w:name w:val="Body Text Char"/>
    <w:basedOn w:val="DefaultParagraphFont"/>
    <w:link w:val="BodyText"/>
    <w:uiPriority w:val="1"/>
    <w:rsid w:val="004D7763"/>
    <w:rPr>
      <w:rFonts w:ascii="Calibri" w:eastAsia="Calibri" w:hAnsi="Calibri" w:cs="Calibri"/>
    </w:rPr>
  </w:style>
  <w:style w:type="character" w:customStyle="1" w:styleId="Heading4Char">
    <w:name w:val="Heading 4 Char"/>
    <w:basedOn w:val="DefaultParagraphFont"/>
    <w:link w:val="Heading4"/>
    <w:rsid w:val="009C488A"/>
    <w:rPr>
      <w:rFonts w:ascii="Times" w:eastAsiaTheme="majorEastAsia" w:hAnsi="Times" w:cstheme="majorBidi"/>
      <w:i/>
      <w:iCs/>
      <w:color w:val="000000" w:themeColor="text1"/>
      <w:sz w:val="24"/>
      <w:szCs w:val="24"/>
    </w:rPr>
  </w:style>
  <w:style w:type="paragraph" w:customStyle="1" w:styleId="FigureCaption">
    <w:name w:val="Figure Caption"/>
    <w:basedOn w:val="Caption"/>
    <w:qFormat/>
    <w:rsid w:val="00BD4BEC"/>
    <w:rPr>
      <w:smallCaps w:val="0"/>
    </w:rPr>
  </w:style>
  <w:style w:type="paragraph" w:styleId="FootnoteText">
    <w:name w:val="footnote text"/>
    <w:basedOn w:val="Normal"/>
    <w:link w:val="FootnoteTextChar"/>
    <w:unhideWhenUsed/>
    <w:rsid w:val="00B972E5"/>
    <w:rPr>
      <w:sz w:val="20"/>
      <w:szCs w:val="20"/>
    </w:rPr>
  </w:style>
  <w:style w:type="character" w:customStyle="1" w:styleId="FootnoteTextChar">
    <w:name w:val="Footnote Text Char"/>
    <w:basedOn w:val="DefaultParagraphFont"/>
    <w:link w:val="FootnoteText"/>
    <w:rsid w:val="00B972E5"/>
  </w:style>
  <w:style w:type="character" w:styleId="FootnoteReference">
    <w:name w:val="footnote reference"/>
    <w:basedOn w:val="DefaultParagraphFont"/>
    <w:semiHidden/>
    <w:unhideWhenUsed/>
    <w:rsid w:val="00B972E5"/>
    <w:rPr>
      <w:vertAlign w:val="superscript"/>
    </w:rPr>
  </w:style>
  <w:style w:type="character" w:styleId="LineNumber">
    <w:name w:val="line number"/>
    <w:basedOn w:val="DefaultParagraphFont"/>
    <w:semiHidden/>
    <w:unhideWhenUsed/>
    <w:rsid w:val="00646C72"/>
  </w:style>
  <w:style w:type="character" w:styleId="CommentReference">
    <w:name w:val="annotation reference"/>
    <w:basedOn w:val="DefaultParagraphFont"/>
    <w:semiHidden/>
    <w:unhideWhenUsed/>
    <w:rsid w:val="00231D93"/>
    <w:rPr>
      <w:sz w:val="16"/>
      <w:szCs w:val="16"/>
    </w:rPr>
  </w:style>
  <w:style w:type="paragraph" w:styleId="CommentText">
    <w:name w:val="annotation text"/>
    <w:basedOn w:val="Normal"/>
    <w:link w:val="CommentTextChar"/>
    <w:unhideWhenUsed/>
    <w:rsid w:val="00231D93"/>
    <w:rPr>
      <w:sz w:val="20"/>
      <w:szCs w:val="20"/>
    </w:rPr>
  </w:style>
  <w:style w:type="character" w:customStyle="1" w:styleId="CommentTextChar">
    <w:name w:val="Comment Text Char"/>
    <w:basedOn w:val="DefaultParagraphFont"/>
    <w:link w:val="CommentText"/>
    <w:rsid w:val="00231D93"/>
  </w:style>
  <w:style w:type="paragraph" w:styleId="CommentSubject">
    <w:name w:val="annotation subject"/>
    <w:basedOn w:val="CommentText"/>
    <w:next w:val="CommentText"/>
    <w:link w:val="CommentSubjectChar"/>
    <w:semiHidden/>
    <w:unhideWhenUsed/>
    <w:rsid w:val="00231D93"/>
    <w:rPr>
      <w:b/>
      <w:bCs/>
    </w:rPr>
  </w:style>
  <w:style w:type="character" w:customStyle="1" w:styleId="CommentSubjectChar">
    <w:name w:val="Comment Subject Char"/>
    <w:basedOn w:val="CommentTextChar"/>
    <w:link w:val="CommentSubject"/>
    <w:semiHidden/>
    <w:rsid w:val="00231D93"/>
    <w:rPr>
      <w:b/>
      <w:bCs/>
    </w:rPr>
  </w:style>
  <w:style w:type="paragraph" w:styleId="Revision">
    <w:name w:val="Revision"/>
    <w:hidden/>
    <w:uiPriority w:val="99"/>
    <w:semiHidden/>
    <w:rsid w:val="00EC1851"/>
    <w:rPr>
      <w:sz w:val="24"/>
      <w:szCs w:val="24"/>
    </w:rPr>
  </w:style>
  <w:style w:type="paragraph" w:customStyle="1" w:styleId="msonormal0">
    <w:name w:val="msonormal"/>
    <w:basedOn w:val="Normal"/>
    <w:rsid w:val="00737495"/>
    <w:pPr>
      <w:spacing w:before="100" w:beforeAutospacing="1" w:after="100" w:afterAutospacing="1"/>
      <w:jc w:val="left"/>
    </w:pPr>
    <w:rPr>
      <w:rFonts w:eastAsia="Times New Roman"/>
    </w:rPr>
  </w:style>
  <w:style w:type="paragraph" w:customStyle="1" w:styleId="font5">
    <w:name w:val="font5"/>
    <w:basedOn w:val="Normal"/>
    <w:rsid w:val="00737495"/>
    <w:pPr>
      <w:spacing w:before="100" w:beforeAutospacing="1" w:after="100" w:afterAutospacing="1"/>
      <w:jc w:val="left"/>
    </w:pPr>
    <w:rPr>
      <w:rFonts w:ascii="Tahoma" w:eastAsia="Times New Roman" w:hAnsi="Tahoma" w:cs="Tahoma"/>
      <w:b/>
      <w:bCs/>
      <w:color w:val="000000"/>
      <w:sz w:val="18"/>
      <w:szCs w:val="18"/>
    </w:rPr>
  </w:style>
  <w:style w:type="paragraph" w:customStyle="1" w:styleId="font6">
    <w:name w:val="font6"/>
    <w:basedOn w:val="Normal"/>
    <w:rsid w:val="00737495"/>
    <w:pPr>
      <w:spacing w:before="100" w:beforeAutospacing="1" w:after="100" w:afterAutospacing="1"/>
      <w:jc w:val="left"/>
    </w:pPr>
    <w:rPr>
      <w:rFonts w:ascii="Tahoma" w:eastAsia="Times New Roman" w:hAnsi="Tahoma" w:cs="Tahoma"/>
      <w:color w:val="000000"/>
      <w:sz w:val="18"/>
      <w:szCs w:val="18"/>
    </w:rPr>
  </w:style>
  <w:style w:type="paragraph" w:customStyle="1" w:styleId="xl65">
    <w:name w:val="xl65"/>
    <w:basedOn w:val="Normal"/>
    <w:rsid w:val="00737495"/>
    <w:pPr>
      <w:spacing w:before="100" w:beforeAutospacing="1" w:after="100" w:afterAutospacing="1"/>
      <w:jc w:val="center"/>
      <w:textAlignment w:val="center"/>
    </w:pPr>
    <w:rPr>
      <w:rFonts w:eastAsia="Times New Roman"/>
      <w:sz w:val="28"/>
      <w:szCs w:val="28"/>
    </w:rPr>
  </w:style>
  <w:style w:type="paragraph" w:customStyle="1" w:styleId="xl66">
    <w:name w:val="xl66"/>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67">
    <w:name w:val="xl67"/>
    <w:basedOn w:val="Normal"/>
    <w:rsid w:val="0073749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68">
    <w:name w:val="xl68"/>
    <w:basedOn w:val="Normal"/>
    <w:rsid w:val="00737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rPr>
  </w:style>
  <w:style w:type="paragraph" w:customStyle="1" w:styleId="xl69">
    <w:name w:val="xl69"/>
    <w:basedOn w:val="Normal"/>
    <w:rsid w:val="0073749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0">
    <w:name w:val="xl70"/>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71">
    <w:name w:val="xl71"/>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2">
    <w:name w:val="xl72"/>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73">
    <w:name w:val="xl73"/>
    <w:basedOn w:val="Normal"/>
    <w:rsid w:val="007374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8"/>
      <w:szCs w:val="28"/>
    </w:rPr>
  </w:style>
  <w:style w:type="paragraph" w:customStyle="1" w:styleId="xl74">
    <w:name w:val="xl74"/>
    <w:basedOn w:val="Normal"/>
    <w:rsid w:val="0073749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75">
    <w:name w:val="xl75"/>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76">
    <w:name w:val="xl76"/>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77">
    <w:name w:val="xl77"/>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8"/>
      <w:szCs w:val="28"/>
    </w:rPr>
  </w:style>
  <w:style w:type="paragraph" w:customStyle="1" w:styleId="xl78">
    <w:name w:val="xl78"/>
    <w:basedOn w:val="Normal"/>
    <w:rsid w:val="007374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8"/>
      <w:szCs w:val="28"/>
    </w:rPr>
  </w:style>
  <w:style w:type="paragraph" w:customStyle="1" w:styleId="xl79">
    <w:name w:val="xl79"/>
    <w:basedOn w:val="Normal"/>
    <w:rsid w:val="00737495"/>
    <w:pPr>
      <w:spacing w:before="100" w:beforeAutospacing="1" w:after="100" w:afterAutospacing="1"/>
      <w:jc w:val="left"/>
      <w:textAlignment w:val="center"/>
    </w:pPr>
    <w:rPr>
      <w:rFonts w:eastAsia="Times New Roman"/>
      <w:b/>
      <w:bCs/>
      <w:sz w:val="28"/>
      <w:szCs w:val="28"/>
    </w:rPr>
  </w:style>
  <w:style w:type="paragraph" w:customStyle="1" w:styleId="xl80">
    <w:name w:val="xl80"/>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1">
    <w:name w:val="xl81"/>
    <w:basedOn w:val="Normal"/>
    <w:rsid w:val="0073749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center"/>
    </w:pPr>
    <w:rPr>
      <w:rFonts w:eastAsia="Times New Roman"/>
      <w:sz w:val="28"/>
      <w:szCs w:val="28"/>
    </w:rPr>
  </w:style>
  <w:style w:type="paragraph" w:customStyle="1" w:styleId="xl82">
    <w:name w:val="xl82"/>
    <w:basedOn w:val="Normal"/>
    <w:rsid w:val="00737495"/>
    <w:pPr>
      <w:spacing w:before="100" w:beforeAutospacing="1" w:after="100" w:afterAutospacing="1"/>
      <w:jc w:val="left"/>
      <w:textAlignment w:val="center"/>
    </w:pPr>
    <w:rPr>
      <w:rFonts w:eastAsia="Times New Roman"/>
      <w:sz w:val="28"/>
      <w:szCs w:val="28"/>
    </w:rPr>
  </w:style>
  <w:style w:type="paragraph" w:customStyle="1" w:styleId="xl83">
    <w:name w:val="xl83"/>
    <w:basedOn w:val="Normal"/>
    <w:rsid w:val="0073749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4">
    <w:name w:val="xl84"/>
    <w:basedOn w:val="Normal"/>
    <w:rsid w:val="00737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85">
    <w:name w:val="xl85"/>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6">
    <w:name w:val="xl86"/>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7">
    <w:name w:val="xl87"/>
    <w:basedOn w:val="Normal"/>
    <w:rsid w:val="007374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8"/>
      <w:szCs w:val="28"/>
    </w:rPr>
  </w:style>
  <w:style w:type="paragraph" w:customStyle="1" w:styleId="xl88">
    <w:name w:val="xl88"/>
    <w:basedOn w:val="Normal"/>
    <w:rsid w:val="0073749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center"/>
    </w:pPr>
    <w:rPr>
      <w:rFonts w:eastAsia="Times New Roman"/>
      <w:sz w:val="28"/>
      <w:szCs w:val="28"/>
    </w:rPr>
  </w:style>
  <w:style w:type="paragraph" w:customStyle="1" w:styleId="xl89">
    <w:name w:val="xl89"/>
    <w:basedOn w:val="Normal"/>
    <w:rsid w:val="0073749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0">
    <w:name w:val="xl90"/>
    <w:basedOn w:val="Normal"/>
    <w:rsid w:val="007374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7374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2">
    <w:name w:val="xl92"/>
    <w:basedOn w:val="Normal"/>
    <w:rsid w:val="007374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73749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94">
    <w:name w:val="xl94"/>
    <w:basedOn w:val="Normal"/>
    <w:rsid w:val="00737495"/>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5">
    <w:name w:val="xl95"/>
    <w:basedOn w:val="Normal"/>
    <w:rsid w:val="007374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6">
    <w:name w:val="xl96"/>
    <w:basedOn w:val="Normal"/>
    <w:rsid w:val="007374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7">
    <w:name w:val="xl97"/>
    <w:basedOn w:val="Normal"/>
    <w:rsid w:val="00737495"/>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left"/>
      <w:textAlignment w:val="center"/>
    </w:pPr>
    <w:rPr>
      <w:rFonts w:eastAsia="Times New Roman"/>
      <w:sz w:val="28"/>
      <w:szCs w:val="28"/>
    </w:rPr>
  </w:style>
  <w:style w:type="paragraph" w:customStyle="1" w:styleId="xl98">
    <w:name w:val="xl98"/>
    <w:basedOn w:val="Normal"/>
    <w:rsid w:val="00737495"/>
    <w:pPr>
      <w:pBdr>
        <w:top w:val="single" w:sz="8"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9">
    <w:name w:val="xl99"/>
    <w:basedOn w:val="Normal"/>
    <w:rsid w:val="00737495"/>
    <w:pPr>
      <w:pBdr>
        <w:top w:val="single" w:sz="8"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0">
    <w:name w:val="xl100"/>
    <w:basedOn w:val="Normal"/>
    <w:rsid w:val="00737495"/>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1">
    <w:name w:val="xl101"/>
    <w:basedOn w:val="Normal"/>
    <w:rsid w:val="00737495"/>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2">
    <w:name w:val="xl102"/>
    <w:basedOn w:val="Normal"/>
    <w:rsid w:val="00737495"/>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3">
    <w:name w:val="xl103"/>
    <w:basedOn w:val="Normal"/>
    <w:rsid w:val="00737495"/>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4">
    <w:name w:val="xl104"/>
    <w:basedOn w:val="Normal"/>
    <w:rsid w:val="0073749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5">
    <w:name w:val="xl105"/>
    <w:basedOn w:val="Normal"/>
    <w:rsid w:val="0073749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6">
    <w:name w:val="xl106"/>
    <w:basedOn w:val="Normal"/>
    <w:rsid w:val="00737495"/>
    <w:pPr>
      <w:pBdr>
        <w:top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7">
    <w:name w:val="xl107"/>
    <w:basedOn w:val="Normal"/>
    <w:rsid w:val="0073749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8">
    <w:name w:val="xl108"/>
    <w:basedOn w:val="Normal"/>
    <w:rsid w:val="00737495"/>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737495"/>
    <w:pPr>
      <w:pBdr>
        <w:left w:val="single" w:sz="8"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0">
    <w:name w:val="xl110"/>
    <w:basedOn w:val="Normal"/>
    <w:rsid w:val="00737495"/>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1">
    <w:name w:val="xl111"/>
    <w:basedOn w:val="Normal"/>
    <w:rsid w:val="00737495"/>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2">
    <w:name w:val="xl112"/>
    <w:basedOn w:val="Normal"/>
    <w:rsid w:val="00737495"/>
    <w:pPr>
      <w:pBdr>
        <w:top w:val="single" w:sz="8"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3">
    <w:name w:val="xl113"/>
    <w:basedOn w:val="Normal"/>
    <w:rsid w:val="00737495"/>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4">
    <w:name w:val="xl114"/>
    <w:basedOn w:val="Normal"/>
    <w:rsid w:val="00737495"/>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b/>
      <w:bCs/>
      <w:sz w:val="28"/>
      <w:szCs w:val="28"/>
    </w:rPr>
  </w:style>
  <w:style w:type="paragraph" w:customStyle="1" w:styleId="xl115">
    <w:name w:val="xl115"/>
    <w:basedOn w:val="Normal"/>
    <w:rsid w:val="00737495"/>
    <w:pPr>
      <w:pBdr>
        <w:left w:val="single" w:sz="4" w:space="0" w:color="auto"/>
        <w:right w:val="single" w:sz="8" w:space="0" w:color="auto"/>
      </w:pBdr>
      <w:spacing w:before="100" w:beforeAutospacing="1" w:after="100" w:afterAutospacing="1"/>
      <w:jc w:val="center"/>
      <w:textAlignment w:val="center"/>
    </w:pPr>
    <w:rPr>
      <w:rFonts w:eastAsia="Times New Roman"/>
      <w:b/>
      <w:bCs/>
      <w:sz w:val="28"/>
      <w:szCs w:val="28"/>
    </w:rPr>
  </w:style>
  <w:style w:type="paragraph" w:customStyle="1" w:styleId="xl116">
    <w:name w:val="xl116"/>
    <w:basedOn w:val="Normal"/>
    <w:rsid w:val="00737495"/>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8"/>
      <w:szCs w:val="28"/>
    </w:rPr>
  </w:style>
  <w:style w:type="paragraph" w:customStyle="1" w:styleId="xl117">
    <w:name w:val="xl117"/>
    <w:basedOn w:val="Normal"/>
    <w:rsid w:val="00737495"/>
    <w:pPr>
      <w:pBdr>
        <w:top w:val="single" w:sz="8" w:space="0" w:color="auto"/>
        <w:left w:val="single" w:sz="8" w:space="0" w:color="auto"/>
      </w:pBdr>
      <w:spacing w:before="100" w:beforeAutospacing="1" w:after="100" w:afterAutospacing="1"/>
      <w:jc w:val="center"/>
      <w:textAlignment w:val="center"/>
    </w:pPr>
    <w:rPr>
      <w:rFonts w:eastAsia="Times New Roman"/>
      <w:b/>
      <w:bCs/>
      <w:sz w:val="28"/>
      <w:szCs w:val="28"/>
    </w:rPr>
  </w:style>
  <w:style w:type="paragraph" w:customStyle="1" w:styleId="xl118">
    <w:name w:val="xl118"/>
    <w:basedOn w:val="Normal"/>
    <w:rsid w:val="00737495"/>
    <w:pPr>
      <w:pBdr>
        <w:top w:val="single" w:sz="8" w:space="0" w:color="auto"/>
      </w:pBdr>
      <w:spacing w:before="100" w:beforeAutospacing="1" w:after="100" w:afterAutospacing="1"/>
      <w:jc w:val="center"/>
      <w:textAlignment w:val="center"/>
    </w:pPr>
    <w:rPr>
      <w:rFonts w:eastAsia="Times New Roman"/>
      <w:b/>
      <w:bCs/>
      <w:sz w:val="28"/>
      <w:szCs w:val="28"/>
    </w:rPr>
  </w:style>
  <w:style w:type="paragraph" w:customStyle="1" w:styleId="xl119">
    <w:name w:val="xl119"/>
    <w:basedOn w:val="Normal"/>
    <w:rsid w:val="00737495"/>
    <w:pPr>
      <w:pBdr>
        <w:left w:val="single" w:sz="8"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0">
    <w:name w:val="xl120"/>
    <w:basedOn w:val="Normal"/>
    <w:rsid w:val="00737495"/>
    <w:pPr>
      <w:pBdr>
        <w:bottom w:val="single" w:sz="4" w:space="0" w:color="auto"/>
      </w:pBdr>
      <w:spacing w:before="100" w:beforeAutospacing="1" w:after="100" w:afterAutospacing="1"/>
      <w:jc w:val="center"/>
      <w:textAlignment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5140">
      <w:bodyDiv w:val="1"/>
      <w:marLeft w:val="0"/>
      <w:marRight w:val="0"/>
      <w:marTop w:val="0"/>
      <w:marBottom w:val="0"/>
      <w:divBdr>
        <w:top w:val="none" w:sz="0" w:space="0" w:color="auto"/>
        <w:left w:val="none" w:sz="0" w:space="0" w:color="auto"/>
        <w:bottom w:val="none" w:sz="0" w:space="0" w:color="auto"/>
        <w:right w:val="none" w:sz="0" w:space="0" w:color="auto"/>
      </w:divBdr>
    </w:div>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726414098">
      <w:bodyDiv w:val="1"/>
      <w:marLeft w:val="0"/>
      <w:marRight w:val="0"/>
      <w:marTop w:val="0"/>
      <w:marBottom w:val="0"/>
      <w:divBdr>
        <w:top w:val="none" w:sz="0" w:space="0" w:color="auto"/>
        <w:left w:val="none" w:sz="0" w:space="0" w:color="auto"/>
        <w:bottom w:val="none" w:sz="0" w:space="0" w:color="auto"/>
        <w:right w:val="none" w:sz="0" w:space="0" w:color="auto"/>
      </w:divBdr>
    </w:div>
    <w:div w:id="775947534">
      <w:bodyDiv w:val="1"/>
      <w:marLeft w:val="0"/>
      <w:marRight w:val="0"/>
      <w:marTop w:val="0"/>
      <w:marBottom w:val="0"/>
      <w:divBdr>
        <w:top w:val="none" w:sz="0" w:space="0" w:color="auto"/>
        <w:left w:val="none" w:sz="0" w:space="0" w:color="auto"/>
        <w:bottom w:val="none" w:sz="0" w:space="0" w:color="auto"/>
        <w:right w:val="none" w:sz="0" w:space="0" w:color="auto"/>
      </w:divBdr>
      <w:divsChild>
        <w:div w:id="31686339">
          <w:marLeft w:val="0"/>
          <w:marRight w:val="0"/>
          <w:marTop w:val="0"/>
          <w:marBottom w:val="0"/>
          <w:divBdr>
            <w:top w:val="none" w:sz="0" w:space="0" w:color="auto"/>
            <w:left w:val="none" w:sz="0" w:space="0" w:color="auto"/>
            <w:bottom w:val="none" w:sz="0" w:space="0" w:color="auto"/>
            <w:right w:val="none" w:sz="0" w:space="0" w:color="auto"/>
          </w:divBdr>
          <w:divsChild>
            <w:div w:id="140733881">
              <w:marLeft w:val="0"/>
              <w:marRight w:val="0"/>
              <w:marTop w:val="0"/>
              <w:marBottom w:val="0"/>
              <w:divBdr>
                <w:top w:val="none" w:sz="0" w:space="0" w:color="auto"/>
                <w:left w:val="none" w:sz="0" w:space="0" w:color="auto"/>
                <w:bottom w:val="none" w:sz="0" w:space="0" w:color="auto"/>
                <w:right w:val="none" w:sz="0" w:space="0" w:color="auto"/>
              </w:divBdr>
              <w:divsChild>
                <w:div w:id="1560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503">
      <w:bodyDiv w:val="1"/>
      <w:marLeft w:val="0"/>
      <w:marRight w:val="0"/>
      <w:marTop w:val="0"/>
      <w:marBottom w:val="0"/>
      <w:divBdr>
        <w:top w:val="none" w:sz="0" w:space="0" w:color="auto"/>
        <w:left w:val="none" w:sz="0" w:space="0" w:color="auto"/>
        <w:bottom w:val="none" w:sz="0" w:space="0" w:color="auto"/>
        <w:right w:val="none" w:sz="0" w:space="0" w:color="auto"/>
      </w:divBdr>
    </w:div>
    <w:div w:id="1280331724">
      <w:bodyDiv w:val="1"/>
      <w:marLeft w:val="0"/>
      <w:marRight w:val="0"/>
      <w:marTop w:val="0"/>
      <w:marBottom w:val="0"/>
      <w:divBdr>
        <w:top w:val="none" w:sz="0" w:space="0" w:color="auto"/>
        <w:left w:val="none" w:sz="0" w:space="0" w:color="auto"/>
        <w:bottom w:val="none" w:sz="0" w:space="0" w:color="auto"/>
        <w:right w:val="none" w:sz="0" w:space="0" w:color="auto"/>
      </w:divBdr>
    </w:div>
    <w:div w:id="1304042330">
      <w:bodyDiv w:val="1"/>
      <w:marLeft w:val="0"/>
      <w:marRight w:val="0"/>
      <w:marTop w:val="0"/>
      <w:marBottom w:val="0"/>
      <w:divBdr>
        <w:top w:val="none" w:sz="0" w:space="0" w:color="auto"/>
        <w:left w:val="none" w:sz="0" w:space="0" w:color="auto"/>
        <w:bottom w:val="none" w:sz="0" w:space="0" w:color="auto"/>
        <w:right w:val="none" w:sz="0" w:space="0" w:color="auto"/>
      </w:divBdr>
      <w:divsChild>
        <w:div w:id="1528249907">
          <w:marLeft w:val="0"/>
          <w:marRight w:val="0"/>
          <w:marTop w:val="0"/>
          <w:marBottom w:val="0"/>
          <w:divBdr>
            <w:top w:val="none" w:sz="0" w:space="0" w:color="auto"/>
            <w:left w:val="none" w:sz="0" w:space="0" w:color="auto"/>
            <w:bottom w:val="none" w:sz="0" w:space="0" w:color="auto"/>
            <w:right w:val="none" w:sz="0" w:space="0" w:color="auto"/>
          </w:divBdr>
          <w:divsChild>
            <w:div w:id="1795364297">
              <w:marLeft w:val="0"/>
              <w:marRight w:val="0"/>
              <w:marTop w:val="0"/>
              <w:marBottom w:val="0"/>
              <w:divBdr>
                <w:top w:val="none" w:sz="0" w:space="0" w:color="auto"/>
                <w:left w:val="none" w:sz="0" w:space="0" w:color="auto"/>
                <w:bottom w:val="none" w:sz="0" w:space="0" w:color="auto"/>
                <w:right w:val="none" w:sz="0" w:space="0" w:color="auto"/>
              </w:divBdr>
              <w:divsChild>
                <w:div w:id="5822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6686">
      <w:bodyDiv w:val="1"/>
      <w:marLeft w:val="0"/>
      <w:marRight w:val="0"/>
      <w:marTop w:val="0"/>
      <w:marBottom w:val="0"/>
      <w:divBdr>
        <w:top w:val="none" w:sz="0" w:space="0" w:color="auto"/>
        <w:left w:val="none" w:sz="0" w:space="0" w:color="auto"/>
        <w:bottom w:val="none" w:sz="0" w:space="0" w:color="auto"/>
        <w:right w:val="none" w:sz="0" w:space="0" w:color="auto"/>
      </w:divBdr>
    </w:div>
    <w:div w:id="1654915948">
      <w:bodyDiv w:val="1"/>
      <w:marLeft w:val="0"/>
      <w:marRight w:val="0"/>
      <w:marTop w:val="0"/>
      <w:marBottom w:val="0"/>
      <w:divBdr>
        <w:top w:val="none" w:sz="0" w:space="0" w:color="auto"/>
        <w:left w:val="none" w:sz="0" w:space="0" w:color="auto"/>
        <w:bottom w:val="none" w:sz="0" w:space="0" w:color="auto"/>
        <w:right w:val="none" w:sz="0" w:space="0" w:color="auto"/>
      </w:divBdr>
    </w:div>
    <w:div w:id="1788085565">
      <w:bodyDiv w:val="1"/>
      <w:marLeft w:val="0"/>
      <w:marRight w:val="0"/>
      <w:marTop w:val="0"/>
      <w:marBottom w:val="0"/>
      <w:divBdr>
        <w:top w:val="none" w:sz="0" w:space="0" w:color="auto"/>
        <w:left w:val="none" w:sz="0" w:space="0" w:color="auto"/>
        <w:bottom w:val="none" w:sz="0" w:space="0" w:color="auto"/>
        <w:right w:val="none" w:sz="0" w:space="0" w:color="auto"/>
      </w:divBdr>
      <w:divsChild>
        <w:div w:id="2079085296">
          <w:marLeft w:val="0"/>
          <w:marRight w:val="0"/>
          <w:marTop w:val="0"/>
          <w:marBottom w:val="0"/>
          <w:divBdr>
            <w:top w:val="none" w:sz="0" w:space="0" w:color="auto"/>
            <w:left w:val="none" w:sz="0" w:space="0" w:color="auto"/>
            <w:bottom w:val="none" w:sz="0" w:space="0" w:color="auto"/>
            <w:right w:val="none" w:sz="0" w:space="0" w:color="auto"/>
          </w:divBdr>
          <w:divsChild>
            <w:div w:id="245766469">
              <w:marLeft w:val="0"/>
              <w:marRight w:val="0"/>
              <w:marTop w:val="0"/>
              <w:marBottom w:val="0"/>
              <w:divBdr>
                <w:top w:val="none" w:sz="0" w:space="0" w:color="auto"/>
                <w:left w:val="none" w:sz="0" w:space="0" w:color="auto"/>
                <w:bottom w:val="none" w:sz="0" w:space="0" w:color="auto"/>
                <w:right w:val="none" w:sz="0" w:space="0" w:color="auto"/>
              </w:divBdr>
              <w:divsChild>
                <w:div w:id="1313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7790">
      <w:bodyDiv w:val="1"/>
      <w:marLeft w:val="0"/>
      <w:marRight w:val="0"/>
      <w:marTop w:val="0"/>
      <w:marBottom w:val="0"/>
      <w:divBdr>
        <w:top w:val="none" w:sz="0" w:space="0" w:color="auto"/>
        <w:left w:val="none" w:sz="0" w:space="0" w:color="auto"/>
        <w:bottom w:val="none" w:sz="0" w:space="0" w:color="auto"/>
        <w:right w:val="none" w:sz="0" w:space="0" w:color="auto"/>
      </w:divBdr>
    </w:div>
    <w:div w:id="2009478208">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 w:id="2138253565">
      <w:bodyDiv w:val="1"/>
      <w:marLeft w:val="0"/>
      <w:marRight w:val="0"/>
      <w:marTop w:val="0"/>
      <w:marBottom w:val="0"/>
      <w:divBdr>
        <w:top w:val="none" w:sz="0" w:space="0" w:color="auto"/>
        <w:left w:val="none" w:sz="0" w:space="0" w:color="auto"/>
        <w:bottom w:val="none" w:sz="0" w:space="0" w:color="auto"/>
        <w:right w:val="none" w:sz="0" w:space="0" w:color="auto"/>
      </w:divBdr>
      <w:divsChild>
        <w:div w:id="1720397427">
          <w:marLeft w:val="0"/>
          <w:marRight w:val="0"/>
          <w:marTop w:val="0"/>
          <w:marBottom w:val="0"/>
          <w:divBdr>
            <w:top w:val="none" w:sz="0" w:space="0" w:color="auto"/>
            <w:left w:val="none" w:sz="0" w:space="0" w:color="auto"/>
            <w:bottom w:val="none" w:sz="0" w:space="0" w:color="auto"/>
            <w:right w:val="none" w:sz="0" w:space="0" w:color="auto"/>
          </w:divBdr>
          <w:divsChild>
            <w:div w:id="1531916227">
              <w:marLeft w:val="0"/>
              <w:marRight w:val="0"/>
              <w:marTop w:val="0"/>
              <w:marBottom w:val="0"/>
              <w:divBdr>
                <w:top w:val="none" w:sz="0" w:space="0" w:color="auto"/>
                <w:left w:val="none" w:sz="0" w:space="0" w:color="auto"/>
                <w:bottom w:val="none" w:sz="0" w:space="0" w:color="auto"/>
                <w:right w:val="none" w:sz="0" w:space="0" w:color="auto"/>
              </w:divBdr>
              <w:divsChild>
                <w:div w:id="4420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_meehleib@yahoo.com" TargetMode="Externa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jeremy_meehleib@yahoo.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zoghi@tamu.ed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swthompson@tamu.edu" TargetMode="External"/><Relationship Id="rId14" Type="http://schemas.openxmlformats.org/officeDocument/2006/relationships/footer" Target="footer1.xml"/><Relationship Id="rId22" Type="http://schemas.openxmlformats.org/officeDocument/2006/relationships/hyperlink" Target="mailto:swthompson@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2">
            <a:lumMod val="50000"/>
          </a:schemeClr>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AB94-A93E-41C1-B7C4-3F2C5447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6326</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2022-09-22T20:30:00Z</dcterms:created>
  <dcterms:modified xsi:type="dcterms:W3CDTF">2022-09-22T20:30:00Z</dcterms:modified>
</cp:coreProperties>
</file>